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DC" w:rsidRPr="00245BE9" w:rsidRDefault="00245BE9" w:rsidP="00470D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45BE9">
        <w:rPr>
          <w:rFonts w:ascii="Times New Roman" w:hAnsi="Times New Roman" w:cs="Times New Roman"/>
          <w:b/>
          <w:caps/>
          <w:sz w:val="28"/>
          <w:szCs w:val="28"/>
        </w:rPr>
        <w:t>аннотация</w:t>
      </w:r>
    </w:p>
    <w:p w:rsidR="00470DDC" w:rsidRPr="00245BE9" w:rsidRDefault="00470DDC" w:rsidP="00B74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B58" w:rsidRPr="00245BE9" w:rsidRDefault="00245BE9" w:rsidP="00245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 xml:space="preserve">диссертации </w:t>
      </w:r>
      <w:r w:rsidR="00077685">
        <w:rPr>
          <w:rFonts w:ascii="Times New Roman" w:hAnsi="Times New Roman" w:cs="Times New Roman"/>
          <w:b/>
          <w:sz w:val="28"/>
          <w:szCs w:val="28"/>
        </w:rPr>
        <w:t>Мусаева Жасулана Бакытжановича</w:t>
      </w:r>
      <w:r w:rsidRPr="00245B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7685" w:rsidRPr="009D2EC6">
        <w:rPr>
          <w:rFonts w:ascii="Times New Roman" w:eastAsia="Calibri" w:hAnsi="Times New Roman" w:cs="Times New Roman"/>
          <w:b/>
          <w:sz w:val="28"/>
          <w:szCs w:val="28"/>
        </w:rPr>
        <w:t>Разработка защит электроустановок с токопроводами фаз в</w:t>
      </w:r>
      <w:r w:rsidR="00A172C2">
        <w:rPr>
          <w:rFonts w:ascii="Times New Roman" w:eastAsia="Calibri" w:hAnsi="Times New Roman" w:cs="Times New Roman"/>
          <w:b/>
          <w:sz w:val="28"/>
          <w:szCs w:val="28"/>
        </w:rPr>
        <w:t xml:space="preserve"> общей</w:t>
      </w:r>
      <w:r w:rsidR="00077685" w:rsidRPr="009D2EC6">
        <w:rPr>
          <w:rFonts w:ascii="Times New Roman" w:eastAsia="Calibri" w:hAnsi="Times New Roman" w:cs="Times New Roman"/>
          <w:b/>
          <w:sz w:val="28"/>
          <w:szCs w:val="28"/>
        </w:rPr>
        <w:t xml:space="preserve"> оболочке</w:t>
      </w:r>
      <w:r w:rsidRPr="00245BE9">
        <w:rPr>
          <w:rFonts w:ascii="Times New Roman" w:hAnsi="Times New Roman" w:cs="Times New Roman"/>
          <w:b/>
          <w:bCs/>
          <w:sz w:val="28"/>
          <w:szCs w:val="28"/>
        </w:rPr>
        <w:t xml:space="preserve">», представленной на соискание степени доктора филосовии </w:t>
      </w:r>
      <w:r w:rsidRPr="00245BE9">
        <w:rPr>
          <w:rFonts w:ascii="Times New Roman" w:hAnsi="Times New Roman" w:cs="Times New Roman"/>
          <w:b/>
          <w:sz w:val="28"/>
          <w:szCs w:val="28"/>
        </w:rPr>
        <w:t>(</w:t>
      </w:r>
      <w:r w:rsidRPr="00245BE9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245BE9">
        <w:rPr>
          <w:rFonts w:ascii="Times New Roman" w:hAnsi="Times New Roman" w:cs="Times New Roman"/>
          <w:b/>
          <w:sz w:val="28"/>
          <w:szCs w:val="28"/>
        </w:rPr>
        <w:t>) по специальности 6D071800 – «Электроэнергетика</w:t>
      </w:r>
    </w:p>
    <w:p w:rsidR="00245BE9" w:rsidRPr="00245BE9" w:rsidRDefault="00245BE9" w:rsidP="0024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E9" w:rsidRPr="00245BE9" w:rsidRDefault="00756C4D" w:rsidP="0069070A">
      <w:pPr>
        <w:pStyle w:val="a3"/>
        <w:spacing w:after="0"/>
        <w:ind w:left="0" w:firstLine="709"/>
        <w:jc w:val="both"/>
        <w:rPr>
          <w:b/>
          <w:szCs w:val="28"/>
        </w:rPr>
      </w:pPr>
      <w:r w:rsidRPr="00245BE9">
        <w:rPr>
          <w:b/>
          <w:szCs w:val="28"/>
        </w:rPr>
        <w:t>А</w:t>
      </w:r>
      <w:r w:rsidR="00A0038E" w:rsidRPr="00245BE9">
        <w:rPr>
          <w:b/>
          <w:szCs w:val="28"/>
        </w:rPr>
        <w:t>ктуальность</w:t>
      </w:r>
    </w:p>
    <w:p w:rsidR="00B74F25" w:rsidRPr="00245BE9" w:rsidRDefault="007D7211" w:rsidP="0069070A">
      <w:pPr>
        <w:pStyle w:val="a3"/>
        <w:spacing w:after="0"/>
        <w:ind w:left="0" w:firstLine="709"/>
        <w:jc w:val="both"/>
        <w:rPr>
          <w:szCs w:val="28"/>
        </w:rPr>
      </w:pPr>
      <w:r>
        <w:rPr>
          <w:szCs w:val="28"/>
          <w:lang w:val="kk-KZ"/>
        </w:rPr>
        <w:t xml:space="preserve">Задача построения устройств </w:t>
      </w:r>
      <w:r>
        <w:rPr>
          <w:szCs w:val="28"/>
        </w:rPr>
        <w:t>релейной защиты (</w:t>
      </w:r>
      <w:r>
        <w:rPr>
          <w:szCs w:val="28"/>
          <w:lang w:val="kk-KZ"/>
        </w:rPr>
        <w:t xml:space="preserve">РЗ), не нуждающихся в трансформаторах тока (ТТ), считается актуальной еще с 60-х годов ХХ века. В настоящее время </w:t>
      </w:r>
      <w:r>
        <w:rPr>
          <w:color w:val="000000"/>
          <w:szCs w:val="28"/>
          <w:lang w:bidi="ru-RU"/>
        </w:rPr>
        <w:t>Международный Совет по большим электрическим системам высокого напряжения</w:t>
      </w:r>
      <w:r>
        <w:rPr>
          <w:szCs w:val="28"/>
          <w:lang w:val="kk-KZ"/>
        </w:rPr>
        <w:t xml:space="preserve"> </w:t>
      </w:r>
      <w:r w:rsidRPr="004B34E3">
        <w:rPr>
          <w:szCs w:val="28"/>
          <w:lang w:val="kk-KZ"/>
        </w:rPr>
        <w:t>CIGRE</w:t>
      </w:r>
      <w:r>
        <w:rPr>
          <w:szCs w:val="28"/>
          <w:lang w:val="kk-KZ"/>
        </w:rPr>
        <w:t xml:space="preserve"> относит ее к одной из нерешенных проблем в мировой энергетике </w:t>
      </w:r>
      <w:r w:rsidRPr="00ED4078">
        <w:rPr>
          <w:color w:val="000000"/>
          <w:szCs w:val="28"/>
          <w:lang w:bidi="ru-RU"/>
        </w:rPr>
        <w:t>[</w:t>
      </w:r>
      <w:r>
        <w:rPr>
          <w:color w:val="000000"/>
          <w:szCs w:val="28"/>
          <w:lang w:bidi="ru-RU"/>
        </w:rPr>
        <w:t>5</w:t>
      </w:r>
      <w:r w:rsidRPr="00ED4078">
        <w:rPr>
          <w:color w:val="000000"/>
          <w:szCs w:val="28"/>
          <w:lang w:bidi="ru-RU"/>
        </w:rPr>
        <w:t>]</w:t>
      </w:r>
      <w:r>
        <w:rPr>
          <w:szCs w:val="28"/>
          <w:lang w:val="kk-KZ"/>
        </w:rPr>
        <w:t xml:space="preserve">. Одним из путей ее решения, как показали анализ публикаций и патентная проработка, является построение защит на основе катушек индуктивности. Вклад в развитие этого направления внесли </w:t>
      </w:r>
      <w:r w:rsidRPr="004B34E3">
        <w:rPr>
          <w:color w:val="000000"/>
          <w:szCs w:val="28"/>
          <w:lang w:val="kk-KZ"/>
        </w:rPr>
        <w:t xml:space="preserve">Сирота И.М., Клецель М.Я., Новожилов А.Н., </w:t>
      </w:r>
      <w:r>
        <w:rPr>
          <w:color w:val="000000"/>
          <w:szCs w:val="28"/>
          <w:lang w:val="kk-KZ"/>
        </w:rPr>
        <w:t>Бороденко В.В. и д.р. Уже разработаны на основе катушек индуктивности (КИ) принципы построения фильтров симметричных состовляющих токов, дифференциальной защиты генератора, токовых защит электроустановок электролизного и руднотермического производства, защиты трехобмоточных трансформаторов. При этом вопрос построения защиты</w:t>
      </w:r>
      <w:r w:rsidR="00E9332E" w:rsidRPr="00E9332E">
        <w:rPr>
          <w:color w:val="000000"/>
          <w:szCs w:val="28"/>
        </w:rPr>
        <w:t xml:space="preserve"> </w:t>
      </w:r>
      <w:r w:rsidR="00E9332E">
        <w:rPr>
          <w:color w:val="000000"/>
          <w:szCs w:val="28"/>
        </w:rPr>
        <w:t>на КИ</w:t>
      </w:r>
      <w:r>
        <w:rPr>
          <w:color w:val="000000"/>
          <w:szCs w:val="28"/>
          <w:lang w:val="kk-KZ"/>
        </w:rPr>
        <w:t xml:space="preserve"> электроустановок с комплектными токопроводами с фазами в общей оболочке еще не рассматривался. Поэтому разработка защит этих электроустановок (ЭУ) является актуальной.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="007D7211" w:rsidRPr="003469C9">
        <w:rPr>
          <w:rFonts w:ascii="Times New Roman" w:hAnsi="Times New Roman" w:cs="Times New Roman"/>
          <w:sz w:val="28"/>
          <w:szCs w:val="28"/>
        </w:rPr>
        <w:t xml:space="preserve">является релейная защита </w:t>
      </w:r>
      <w:r w:rsidR="007D7211" w:rsidRPr="003469C9">
        <w:rPr>
          <w:rFonts w:ascii="Times New Roman" w:hAnsi="Times New Roman" w:cs="Times New Roman"/>
          <w:sz w:val="28"/>
          <w:szCs w:val="28"/>
          <w:lang w:val="kk-KZ"/>
        </w:rPr>
        <w:t>электроустановок</w:t>
      </w:r>
      <w:r w:rsidR="00077685">
        <w:rPr>
          <w:rFonts w:ascii="Times New Roman" w:hAnsi="Times New Roman" w:cs="Times New Roman"/>
          <w:sz w:val="28"/>
          <w:szCs w:val="28"/>
          <w:lang w:val="kk-KZ"/>
        </w:rPr>
        <w:t>, не нуждающаяся в трансформаторах тока</w:t>
      </w:r>
      <w:r w:rsidRPr="00245BE9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245BE9">
        <w:rPr>
          <w:rFonts w:ascii="Times New Roman" w:hAnsi="Times New Roman" w:cs="Times New Roman"/>
          <w:sz w:val="28"/>
          <w:szCs w:val="28"/>
        </w:rPr>
        <w:t>–</w:t>
      </w:r>
      <w:r w:rsidRPr="0024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211" w:rsidRPr="007D7211">
        <w:rPr>
          <w:rFonts w:ascii="Times New Roman" w:hAnsi="Times New Roman" w:cs="Times New Roman"/>
          <w:sz w:val="28"/>
          <w:szCs w:val="28"/>
        </w:rPr>
        <w:t xml:space="preserve">максимальная токовая защита </w:t>
      </w:r>
      <w:r w:rsidR="00815620">
        <w:rPr>
          <w:rFonts w:ascii="Times New Roman" w:hAnsi="Times New Roman" w:cs="Times New Roman"/>
          <w:sz w:val="28"/>
          <w:szCs w:val="28"/>
        </w:rPr>
        <w:t>электроустановок с комплектными токопроводами (КТ)</w:t>
      </w:r>
      <w:r w:rsidR="007D7211" w:rsidRPr="007D7211">
        <w:rPr>
          <w:rFonts w:ascii="Times New Roman" w:hAnsi="Times New Roman" w:cs="Times New Roman"/>
          <w:sz w:val="28"/>
          <w:szCs w:val="28"/>
        </w:rPr>
        <w:t xml:space="preserve"> напряжением 6/10 кВ</w:t>
      </w:r>
      <w:r w:rsidRPr="00245BE9">
        <w:rPr>
          <w:rFonts w:ascii="Times New Roman" w:hAnsi="Times New Roman" w:cs="Times New Roman"/>
          <w:sz w:val="28"/>
          <w:szCs w:val="28"/>
        </w:rPr>
        <w:t>.</w:t>
      </w:r>
    </w:p>
    <w:p w:rsidR="00245BE9" w:rsidRPr="00245BE9" w:rsidRDefault="00245BE9" w:rsidP="00245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b/>
          <w:sz w:val="28"/>
          <w:szCs w:val="28"/>
        </w:rPr>
        <w:t>Связь темы диссертации с общенаучными (государственными) программами.</w:t>
      </w:r>
      <w:r w:rsidRPr="00245BE9">
        <w:rPr>
          <w:rFonts w:ascii="Times New Roman" w:hAnsi="Times New Roman" w:cs="Times New Roman"/>
          <w:sz w:val="28"/>
          <w:szCs w:val="28"/>
        </w:rPr>
        <w:t xml:space="preserve"> </w:t>
      </w:r>
      <w:r w:rsidR="007D7211" w:rsidRPr="007D7211">
        <w:rPr>
          <w:rFonts w:ascii="Times New Roman" w:hAnsi="Times New Roman" w:cs="Times New Roman"/>
          <w:sz w:val="28"/>
          <w:szCs w:val="28"/>
        </w:rPr>
        <w:t>Работа выполнялась в соответствии с научными направлениями исследовательского комитета В5 «Релейная защита и автоматика» CIGRE.</w:t>
      </w:r>
    </w:p>
    <w:p w:rsidR="00596729" w:rsidRPr="00596729" w:rsidRDefault="00596729" w:rsidP="005967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96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 w:bidi="en-US"/>
        </w:rPr>
        <w:t xml:space="preserve">Цель </w:t>
      </w:r>
      <w:r w:rsidRPr="005967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 создание токовых защит на катушках индуктивности для электроустановок с токопроводами фаз в общей оболочке.</w:t>
      </w:r>
    </w:p>
    <w:p w:rsidR="00596729" w:rsidRPr="00596729" w:rsidRDefault="00596729" w:rsidP="005967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Задачи:</w:t>
      </w:r>
    </w:p>
    <w:p w:rsidR="00596729" w:rsidRPr="00596729" w:rsidRDefault="00596729" w:rsidP="0059672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en-US"/>
        </w:rPr>
      </w:pPr>
      <w:r w:rsidRPr="00596729">
        <w:rPr>
          <w:rFonts w:ascii="Times New Roman" w:eastAsia="+mn-ea" w:hAnsi="Times New Roman" w:cs="Times New Roman"/>
          <w:bCs/>
          <w:sz w:val="28"/>
          <w:szCs w:val="28"/>
          <w:lang w:eastAsia="en-US"/>
        </w:rPr>
        <w:t>исследовать величины индукций магнитных полей снаружи оболочек токопроводов;</w:t>
      </w:r>
    </w:p>
    <w:p w:rsidR="00596729" w:rsidRPr="00596729" w:rsidRDefault="00596729" w:rsidP="0059672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9672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определить точки на оболочке токопровода, в которых предпочтительно устанавливать КИ;</w:t>
      </w:r>
    </w:p>
    <w:p w:rsidR="00596729" w:rsidRPr="00596729" w:rsidRDefault="00596729" w:rsidP="0059672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en-US"/>
        </w:rPr>
      </w:pPr>
      <w:r w:rsidRPr="0059672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разработать максимальную токовую защиту на их основе;</w:t>
      </w:r>
    </w:p>
    <w:p w:rsidR="00596729" w:rsidRPr="00596729" w:rsidRDefault="00596729" w:rsidP="0059672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en-US"/>
        </w:rPr>
      </w:pPr>
      <w:r w:rsidRPr="00596729">
        <w:rPr>
          <w:rFonts w:ascii="Times New Roman" w:eastAsia="+mn-ea" w:hAnsi="Times New Roman" w:cs="Times New Roman"/>
          <w:bCs/>
          <w:sz w:val="28"/>
          <w:szCs w:val="28"/>
          <w:lang w:eastAsia="en-US"/>
        </w:rPr>
        <w:t>создать модели конструкций для закрепления КИ на оболочке токопровода.</w:t>
      </w:r>
    </w:p>
    <w:p w:rsidR="00302066" w:rsidRPr="00D1506E" w:rsidRDefault="00D1506E" w:rsidP="00245BE9">
      <w:pPr>
        <w:pStyle w:val="3"/>
        <w:spacing w:after="0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1506E">
        <w:rPr>
          <w:rFonts w:cs="Times New Roman"/>
          <w:b/>
          <w:sz w:val="28"/>
          <w:szCs w:val="28"/>
        </w:rPr>
        <w:t xml:space="preserve">Обоснованность и достоверность результатов проведенных исследований подтверждается: </w:t>
      </w:r>
      <w:r w:rsidRPr="00D1506E">
        <w:rPr>
          <w:rFonts w:cs="Times New Roman"/>
          <w:sz w:val="28"/>
          <w:szCs w:val="28"/>
        </w:rPr>
        <w:t>грамотным применением основ высшей математики, качественно проведенными натурными экспериментами и моделированием, а также публикациями в журналах из перечня, рекомендованного КОКСОН.</w:t>
      </w:r>
    </w:p>
    <w:p w:rsidR="00245BE9" w:rsidRPr="001451D3" w:rsidRDefault="00245BE9" w:rsidP="00245BE9">
      <w:pPr>
        <w:pStyle w:val="3"/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lastRenderedPageBreak/>
        <w:t>Научная новизна работы</w:t>
      </w:r>
      <w:r w:rsidRPr="001451D3">
        <w:rPr>
          <w:rFonts w:cs="Times New Roman"/>
          <w:sz w:val="28"/>
          <w:szCs w:val="28"/>
        </w:rPr>
        <w:t>:</w:t>
      </w:r>
    </w:p>
    <w:p w:rsidR="00302066" w:rsidRDefault="00815620" w:rsidP="00932536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ЭУ с КТ р</w:t>
      </w:r>
      <w:r w:rsidR="00302066">
        <w:rPr>
          <w:b w:val="0"/>
          <w:sz w:val="28"/>
          <w:szCs w:val="28"/>
        </w:rPr>
        <w:t xml:space="preserve">азработана МТЗ без использования трансформаторов тока на основе трех КИ, </w:t>
      </w:r>
      <w:r w:rsidR="00921545">
        <w:rPr>
          <w:b w:val="0"/>
          <w:sz w:val="28"/>
          <w:szCs w:val="28"/>
        </w:rPr>
        <w:t>отличающаяся от известных тем, что они расположены</w:t>
      </w:r>
      <w:r w:rsidR="00302066">
        <w:rPr>
          <w:b w:val="0"/>
          <w:sz w:val="28"/>
          <w:szCs w:val="28"/>
        </w:rPr>
        <w:t xml:space="preserve"> </w:t>
      </w:r>
      <w:r w:rsidR="00921545">
        <w:rPr>
          <w:b w:val="0"/>
          <w:sz w:val="28"/>
          <w:szCs w:val="28"/>
        </w:rPr>
        <w:t>на</w:t>
      </w:r>
      <w:r w:rsidR="00302066">
        <w:rPr>
          <w:b w:val="0"/>
          <w:sz w:val="28"/>
          <w:szCs w:val="28"/>
        </w:rPr>
        <w:t xml:space="preserve"> оболочк</w:t>
      </w:r>
      <w:r w:rsidR="00921545">
        <w:rPr>
          <w:b w:val="0"/>
          <w:sz w:val="28"/>
          <w:szCs w:val="28"/>
        </w:rPr>
        <w:t>е</w:t>
      </w:r>
      <w:r w:rsidR="00302066">
        <w:rPr>
          <w:b w:val="0"/>
          <w:sz w:val="28"/>
          <w:szCs w:val="28"/>
        </w:rPr>
        <w:t xml:space="preserve"> токопровода вблизи фаз А, В, С.</w:t>
      </w:r>
    </w:p>
    <w:p w:rsidR="00302066" w:rsidRDefault="00302066" w:rsidP="00932536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Разработана приставка к указанной МТЗ, обладающая повышенной чувствительностью к двухфазным КЗ за счет контроля разностей между каждыми двумя электродвижущими силами (ЭДС), наведенными на выводах этих трех КИ.</w:t>
      </w:r>
    </w:p>
    <w:p w:rsidR="00302066" w:rsidRDefault="00815620" w:rsidP="00932536">
      <w:pPr>
        <w:pStyle w:val="22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Используя результаты экспериментов и моделирования, д</w:t>
      </w:r>
      <w:r w:rsidR="00302066">
        <w:rPr>
          <w:b w:val="0"/>
          <w:sz w:val="28"/>
          <w:szCs w:val="28"/>
        </w:rPr>
        <w:t>оказано, что в большинстве случаев при выборе уставки срабатывания МТЗ, можно не учитывать помеху от токов в соседнем токопроводе, если установить КИ в точку с рассчитанными по приведенной методике координатами и воспользоваться цилиндрическим экраном</w:t>
      </w:r>
      <w:r w:rsidR="00302066" w:rsidRPr="00932536">
        <w:rPr>
          <w:b w:val="0"/>
          <w:sz w:val="28"/>
          <w:szCs w:val="28"/>
        </w:rPr>
        <w:t xml:space="preserve"> </w:t>
      </w:r>
      <w:r w:rsidR="00302066">
        <w:rPr>
          <w:b w:val="0"/>
          <w:sz w:val="28"/>
          <w:szCs w:val="28"/>
        </w:rPr>
        <w:t>из электротехнической стали</w:t>
      </w:r>
      <w:r w:rsidR="00302066" w:rsidRPr="008452A6">
        <w:rPr>
          <w:b w:val="0"/>
          <w:sz w:val="28"/>
          <w:szCs w:val="28"/>
        </w:rPr>
        <w:t xml:space="preserve"> высотой</w:t>
      </w:r>
      <w:r w:rsidR="00302066">
        <w:rPr>
          <w:b w:val="0"/>
          <w:sz w:val="28"/>
          <w:szCs w:val="28"/>
        </w:rPr>
        <w:t xml:space="preserve"> </w:t>
      </w:r>
      <w:r w:rsidR="00302066" w:rsidRPr="00932536">
        <w:rPr>
          <w:b w:val="0"/>
          <w:sz w:val="28"/>
          <w:szCs w:val="28"/>
        </w:rPr>
        <w:t>h</w:t>
      </w:r>
      <w:r w:rsidR="00302066">
        <w:rPr>
          <w:b w:val="0"/>
          <w:sz w:val="28"/>
          <w:szCs w:val="28"/>
        </w:rPr>
        <w:t>=5÷</w:t>
      </w:r>
      <w:r w:rsidR="00302066" w:rsidRPr="00DC3553">
        <w:rPr>
          <w:b w:val="0"/>
          <w:sz w:val="28"/>
          <w:szCs w:val="28"/>
        </w:rPr>
        <w:t>25</w:t>
      </w:r>
      <w:r w:rsidR="00302066">
        <w:rPr>
          <w:b w:val="0"/>
          <w:sz w:val="28"/>
          <w:szCs w:val="28"/>
        </w:rPr>
        <w:t xml:space="preserve"> см и толщиной стенки </w:t>
      </w:r>
      <w:r w:rsidR="00194A04">
        <w:rPr>
          <w:b w:val="0"/>
          <w:sz w:val="28"/>
          <w:szCs w:val="28"/>
          <w:lang w:val="en-US"/>
        </w:rPr>
        <w:t>d</w:t>
      </w:r>
      <w:r w:rsidR="00302066">
        <w:rPr>
          <w:b w:val="0"/>
          <w:sz w:val="28"/>
          <w:szCs w:val="28"/>
        </w:rPr>
        <w:t>=2</w:t>
      </w:r>
      <w:r w:rsidR="00302066" w:rsidRPr="008452A6">
        <w:rPr>
          <w:b w:val="0"/>
          <w:sz w:val="28"/>
          <w:szCs w:val="28"/>
        </w:rPr>
        <w:t>÷4 мм,</w:t>
      </w:r>
      <w:r w:rsidR="00302066">
        <w:rPr>
          <w:b w:val="0"/>
          <w:sz w:val="28"/>
          <w:szCs w:val="28"/>
        </w:rPr>
        <w:t xml:space="preserve"> охватывающим оболочку КТ.</w:t>
      </w:r>
    </w:p>
    <w:p w:rsidR="008A69CC" w:rsidRPr="004435F2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Новые научные результаты работы:</w:t>
      </w:r>
    </w:p>
    <w:p w:rsidR="00302066" w:rsidRDefault="00815620" w:rsidP="004327FF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Теоретически в</w:t>
      </w:r>
      <w:r w:rsidR="00302066" w:rsidRPr="004327FF">
        <w:rPr>
          <w:b w:val="0"/>
          <w:color w:val="000000"/>
          <w:sz w:val="28"/>
          <w:szCs w:val="28"/>
          <w:lang w:bidi="ru-RU"/>
        </w:rPr>
        <w:t>ыведена</w:t>
      </w:r>
      <w:r w:rsidR="00302066">
        <w:rPr>
          <w:b w:val="0"/>
          <w:sz w:val="28"/>
          <w:szCs w:val="28"/>
        </w:rPr>
        <w:t xml:space="preserve"> формула для расчета коэффициента, учитывающего влияние на индукцию, действующую вдоль продольной оси КИ, установленной напротив фазы токопровода защищаемой ЭУ, токов в его соседних фазах.</w:t>
      </w:r>
    </w:p>
    <w:p w:rsidR="00302066" w:rsidRDefault="00302066" w:rsidP="004327FF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Разработана</w:t>
      </w:r>
      <w:r w:rsidR="002032D1">
        <w:rPr>
          <w:b w:val="0"/>
          <w:color w:val="000000"/>
          <w:sz w:val="28"/>
          <w:szCs w:val="28"/>
          <w:lang w:bidi="ru-RU"/>
        </w:rPr>
        <w:t xml:space="preserve"> </w:t>
      </w:r>
      <w:r w:rsidR="002032D1" w:rsidRPr="00A53182">
        <w:rPr>
          <w:b w:val="0"/>
          <w:color w:val="000000"/>
          <w:sz w:val="28"/>
          <w:szCs w:val="28"/>
          <w:lang w:bidi="ru-RU"/>
        </w:rPr>
        <w:t>и экспериментально проверена</w:t>
      </w:r>
      <w:r>
        <w:rPr>
          <w:b w:val="0"/>
          <w:color w:val="000000"/>
          <w:sz w:val="28"/>
          <w:szCs w:val="28"/>
          <w:lang w:bidi="ru-RU"/>
        </w:rPr>
        <w:t xml:space="preserve"> методика определения координат установки катушки индуктивности, отличающаяся от известных тем, что учитывается геометрическая форма комплектного токопровода</w:t>
      </w:r>
      <w:r w:rsidR="00AD6D9E">
        <w:rPr>
          <w:b w:val="0"/>
          <w:color w:val="000000"/>
          <w:sz w:val="28"/>
          <w:szCs w:val="28"/>
          <w:lang w:bidi="ru-RU"/>
        </w:rPr>
        <w:t>, наличие оболочки и расположение шин внутри нее</w:t>
      </w:r>
      <w:r>
        <w:rPr>
          <w:b w:val="0"/>
          <w:color w:val="000000"/>
          <w:sz w:val="28"/>
          <w:szCs w:val="28"/>
          <w:lang w:bidi="ru-RU"/>
        </w:rPr>
        <w:t>.</w:t>
      </w:r>
    </w:p>
    <w:p w:rsidR="00302066" w:rsidRDefault="00302066" w:rsidP="004327FF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Созданы и запатентованы модели конструкций для крепления катушек индуктивности на оболочке комплектного токопровода.</w:t>
      </w:r>
    </w:p>
    <w:p w:rsidR="00302066" w:rsidRDefault="00815620" w:rsidP="004327FF">
      <w:pPr>
        <w:pStyle w:val="22"/>
        <w:numPr>
          <w:ilvl w:val="0"/>
          <w:numId w:val="10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На основе экспериментов и компьютерного моделирования р</w:t>
      </w:r>
      <w:r w:rsidR="00302066">
        <w:rPr>
          <w:b w:val="0"/>
          <w:color w:val="000000"/>
          <w:sz w:val="28"/>
          <w:szCs w:val="28"/>
          <w:lang w:bidi="ru-RU"/>
        </w:rPr>
        <w:t xml:space="preserve">азработана методика выбора уставок срабатывания МТЗ на КИ и приставки к ней, отличающаяся от известных учетом </w:t>
      </w:r>
      <w:r w:rsidR="00077685">
        <w:rPr>
          <w:b w:val="0"/>
          <w:color w:val="000000"/>
          <w:sz w:val="28"/>
          <w:szCs w:val="28"/>
          <w:lang w:bidi="ru-RU"/>
        </w:rPr>
        <w:t>искажения внешнего</w:t>
      </w:r>
      <w:r w:rsidR="00302066">
        <w:rPr>
          <w:b w:val="0"/>
          <w:color w:val="000000"/>
          <w:sz w:val="28"/>
          <w:szCs w:val="28"/>
          <w:lang w:bidi="ru-RU"/>
        </w:rPr>
        <w:t xml:space="preserve"> МП оболочк</w:t>
      </w:r>
      <w:r w:rsidR="00077685">
        <w:rPr>
          <w:b w:val="0"/>
          <w:color w:val="000000"/>
          <w:sz w:val="28"/>
          <w:szCs w:val="28"/>
          <w:lang w:bidi="ru-RU"/>
        </w:rPr>
        <w:t>ой</w:t>
      </w:r>
      <w:r w:rsidR="00302066">
        <w:rPr>
          <w:b w:val="0"/>
          <w:color w:val="000000"/>
          <w:sz w:val="28"/>
          <w:szCs w:val="28"/>
          <w:lang w:bidi="ru-RU"/>
        </w:rPr>
        <w:t xml:space="preserve"> токопровода защищаемой ЭУ.</w:t>
      </w:r>
    </w:p>
    <w:p w:rsidR="008A69CC" w:rsidRPr="004435F2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Практическая значимость научных результатов:</w:t>
      </w:r>
    </w:p>
    <w:p w:rsidR="00302066" w:rsidRDefault="00302066" w:rsidP="00302066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Даны рекомендации по установке КИ на оболочке токопровода при наличии соседнего токопровода и без него.</w:t>
      </w:r>
    </w:p>
    <w:p w:rsidR="00302066" w:rsidRDefault="00302066" w:rsidP="00302066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Коэффициент, учитывающий влияние токов в соседних фазах защищаемой электроустановки (ЭУ), позволяет упростить расчет уставки срабатывания разработанной МТЗ на КИ для ЭУ с одиночным токопроводом. </w:t>
      </w:r>
    </w:p>
    <w:p w:rsidR="00302066" w:rsidRDefault="00302066" w:rsidP="00302066">
      <w:pPr>
        <w:pStyle w:val="22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Доказано, что действующую вдоль продольной оси КИ индукцию магнитного поля (МП), созданного токами в шинах токопровода защищаемой ЭУ, можно рассчитать по закону Био-Савара-Лапласа (простейшая форма записи), введя полученные экспериментально и с помощью моделирования коэффициент экранирования его оболочки и поправочный коэффициент, а индукцию от токов в соседнем токопроводе – введя еще и коэффициент, учитывающий искажение поля указанной оболочкой.</w:t>
      </w:r>
    </w:p>
    <w:p w:rsidR="008A69CC" w:rsidRPr="004435F2" w:rsidRDefault="008A69CC" w:rsidP="008A69CC">
      <w:pPr>
        <w:pStyle w:val="3"/>
        <w:tabs>
          <w:tab w:val="num" w:pos="2678"/>
        </w:tabs>
        <w:spacing w:after="0"/>
        <w:ind w:left="0" w:firstLine="709"/>
        <w:jc w:val="both"/>
        <w:rPr>
          <w:rFonts w:cs="Times New Roman"/>
          <w:b/>
          <w:sz w:val="28"/>
          <w:szCs w:val="28"/>
        </w:rPr>
      </w:pPr>
      <w:r w:rsidRPr="004435F2">
        <w:rPr>
          <w:rFonts w:cs="Times New Roman"/>
          <w:b/>
          <w:sz w:val="28"/>
          <w:szCs w:val="28"/>
        </w:rPr>
        <w:t>Практическая ценность работы:</w:t>
      </w:r>
    </w:p>
    <w:p w:rsidR="00302066" w:rsidRDefault="00302066" w:rsidP="00302066">
      <w:pPr>
        <w:pStyle w:val="32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Разработанная МТЗ на КИ позволяет строить защиту ЭУ с трехфазными комплектными токопроводами от КЗ, не используя ТТ, с </w:t>
      </w:r>
      <w:r>
        <w:rPr>
          <w:b w:val="0"/>
          <w:sz w:val="28"/>
          <w:szCs w:val="28"/>
        </w:rPr>
        <w:lastRenderedPageBreak/>
        <w:t>повышенной чувствительностью к двухфазным КЗ.</w:t>
      </w:r>
    </w:p>
    <w:p w:rsidR="00302066" w:rsidRDefault="00302066" w:rsidP="00302066">
      <w:pPr>
        <w:pStyle w:val="32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Созданные конструкции дают возможность расположить катушки индуктивности на поверхности оболочки токопровода и регулировать параметр срабатывания защиты.</w:t>
      </w:r>
    </w:p>
    <w:p w:rsidR="008A69CC" w:rsidRPr="00855A90" w:rsidRDefault="008A69CC" w:rsidP="008A69CC">
      <w:pPr>
        <w:pStyle w:val="a3"/>
        <w:spacing w:after="0"/>
        <w:ind w:left="0" w:firstLine="709"/>
        <w:jc w:val="both"/>
        <w:rPr>
          <w:b/>
          <w:szCs w:val="28"/>
        </w:rPr>
      </w:pPr>
      <w:r w:rsidRPr="00855A90">
        <w:rPr>
          <w:b/>
          <w:szCs w:val="28"/>
        </w:rPr>
        <w:t>К защите представляются:</w:t>
      </w:r>
    </w:p>
    <w:p w:rsidR="00302066" w:rsidRPr="007D2797" w:rsidRDefault="002032D1" w:rsidP="00302066">
      <w:pPr>
        <w:pStyle w:val="22"/>
        <w:numPr>
          <w:ilvl w:val="0"/>
          <w:numId w:val="8"/>
        </w:numPr>
        <w:shd w:val="clear" w:color="auto" w:fill="auto"/>
        <w:tabs>
          <w:tab w:val="left" w:pos="800"/>
          <w:tab w:val="left" w:pos="993"/>
        </w:tabs>
        <w:spacing w:line="240" w:lineRule="auto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bidi="ru-RU"/>
        </w:rPr>
        <w:t>максимальная токовая защита</w:t>
      </w:r>
      <w:r w:rsidR="00302066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катушках индуктивности</w:t>
      </w:r>
      <w:r w:rsidR="009257D7">
        <w:rPr>
          <w:b w:val="0"/>
          <w:sz w:val="28"/>
          <w:szCs w:val="28"/>
        </w:rPr>
        <w:t xml:space="preserve"> (КИ)</w:t>
      </w:r>
      <w:r w:rsidR="00302066">
        <w:rPr>
          <w:b w:val="0"/>
          <w:sz w:val="28"/>
          <w:szCs w:val="28"/>
        </w:rPr>
        <w:t xml:space="preserve"> </w:t>
      </w:r>
      <w:r w:rsidR="00302066" w:rsidRPr="007D2797">
        <w:rPr>
          <w:b w:val="0"/>
          <w:sz w:val="28"/>
          <w:szCs w:val="28"/>
        </w:rPr>
        <w:t xml:space="preserve">для электроустановок с </w:t>
      </w:r>
      <w:r w:rsidR="00302066" w:rsidRPr="007D2797">
        <w:rPr>
          <w:b w:val="0"/>
          <w:sz w:val="28"/>
          <w:szCs w:val="28"/>
          <w:lang w:val="kk-KZ"/>
        </w:rPr>
        <w:t>комплектны</w:t>
      </w:r>
      <w:r w:rsidR="00302066">
        <w:rPr>
          <w:b w:val="0"/>
          <w:sz w:val="28"/>
          <w:szCs w:val="28"/>
          <w:lang w:val="kk-KZ"/>
        </w:rPr>
        <w:t>ми токопроводами</w:t>
      </w:r>
      <w:r w:rsidR="00302066" w:rsidRPr="007D2797">
        <w:rPr>
          <w:b w:val="0"/>
          <w:sz w:val="28"/>
          <w:szCs w:val="28"/>
          <w:lang w:val="kk-KZ"/>
        </w:rPr>
        <w:t xml:space="preserve"> с фазами в общей оболочке</w:t>
      </w:r>
      <w:r w:rsidR="00302066" w:rsidRPr="007D2797">
        <w:rPr>
          <w:b w:val="0"/>
          <w:sz w:val="28"/>
          <w:szCs w:val="28"/>
        </w:rPr>
        <w:t>;</w:t>
      </w:r>
    </w:p>
    <w:p w:rsidR="00302066" w:rsidRPr="00302066" w:rsidRDefault="00302066" w:rsidP="00302066">
      <w:pPr>
        <w:pStyle w:val="22"/>
        <w:numPr>
          <w:ilvl w:val="0"/>
          <w:numId w:val="8"/>
        </w:numPr>
        <w:shd w:val="clear" w:color="auto" w:fill="auto"/>
        <w:tabs>
          <w:tab w:val="left" w:pos="800"/>
          <w:tab w:val="left" w:pos="993"/>
        </w:tabs>
        <w:spacing w:line="240" w:lineRule="auto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bidi="ru-RU"/>
        </w:rPr>
        <w:t>результаты исследований МП, действующих на КИ, закрепленных снаружи оболочки токопровода, на основе компьютерного моделирования и натурных экспериментов</w:t>
      </w:r>
      <w:r w:rsidRPr="007D2797">
        <w:rPr>
          <w:b w:val="0"/>
          <w:color w:val="000000"/>
          <w:sz w:val="28"/>
          <w:szCs w:val="28"/>
          <w:lang w:bidi="ru-RU"/>
        </w:rPr>
        <w:t>;</w:t>
      </w:r>
    </w:p>
    <w:p w:rsidR="008A69CC" w:rsidRPr="00302066" w:rsidRDefault="00302066" w:rsidP="00302066">
      <w:pPr>
        <w:pStyle w:val="22"/>
        <w:numPr>
          <w:ilvl w:val="0"/>
          <w:numId w:val="8"/>
        </w:numPr>
        <w:shd w:val="clear" w:color="auto" w:fill="auto"/>
        <w:tabs>
          <w:tab w:val="left" w:pos="800"/>
          <w:tab w:val="left" w:pos="993"/>
        </w:tabs>
        <w:spacing w:line="240" w:lineRule="auto"/>
        <w:rPr>
          <w:szCs w:val="28"/>
        </w:rPr>
      </w:pPr>
      <w:r w:rsidRPr="00302066">
        <w:rPr>
          <w:b w:val="0"/>
          <w:color w:val="000000"/>
          <w:sz w:val="28"/>
          <w:szCs w:val="28"/>
          <w:lang w:bidi="ru-RU"/>
        </w:rPr>
        <w:t xml:space="preserve">конструкции для крепления катушек индуктивности на </w:t>
      </w:r>
      <w:r w:rsidRPr="00302066">
        <w:rPr>
          <w:b w:val="0"/>
          <w:sz w:val="28"/>
          <w:szCs w:val="28"/>
          <w:lang w:val="kk-KZ"/>
        </w:rPr>
        <w:t>оболчках токопроводов</w:t>
      </w:r>
      <w:r w:rsidRPr="00302066">
        <w:rPr>
          <w:b w:val="0"/>
          <w:color w:val="000000"/>
          <w:sz w:val="28"/>
          <w:szCs w:val="28"/>
          <w:lang w:val="kk-KZ" w:bidi="ru-RU"/>
        </w:rPr>
        <w:t>.</w:t>
      </w:r>
    </w:p>
    <w:p w:rsidR="008A69CC" w:rsidRPr="00403ECF" w:rsidRDefault="008A69CC" w:rsidP="008A6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96702">
        <w:rPr>
          <w:rFonts w:ascii="Times New Roman" w:hAnsi="Times New Roman" w:cs="Times New Roman"/>
          <w:b/>
          <w:sz w:val="28"/>
          <w:szCs w:val="28"/>
        </w:rPr>
        <w:t xml:space="preserve">Апробация работы. </w:t>
      </w:r>
      <w:r w:rsidR="00DF63AD" w:rsidRPr="00696702">
        <w:rPr>
          <w:rFonts w:ascii="Times New Roman" w:eastAsia="Times New Roman" w:hAnsi="Times New Roman" w:cs="Times New Roman"/>
          <w:sz w:val="28"/>
          <w:szCs w:val="28"/>
        </w:rPr>
        <w:t>Основные положения диссертации докладывались на заседании кафедры «Электроэнергетика» Торайгыров Университета.</w:t>
      </w:r>
    </w:p>
    <w:p w:rsidR="008A69CC" w:rsidRPr="008A69CC" w:rsidRDefault="008A69CC" w:rsidP="008A69CC">
      <w:pPr>
        <w:pStyle w:val="a3"/>
        <w:spacing w:after="0"/>
        <w:ind w:left="0" w:firstLine="709"/>
        <w:jc w:val="both"/>
        <w:rPr>
          <w:szCs w:val="28"/>
        </w:rPr>
      </w:pPr>
      <w:r w:rsidRPr="0052123B">
        <w:rPr>
          <w:b/>
          <w:szCs w:val="28"/>
        </w:rPr>
        <w:t xml:space="preserve">Публикации. </w:t>
      </w:r>
      <w:r w:rsidR="00302066" w:rsidRPr="00E81A80">
        <w:rPr>
          <w:color w:val="000000"/>
          <w:lang w:bidi="ru-RU"/>
        </w:rPr>
        <w:t>Результа</w:t>
      </w:r>
      <w:r w:rsidR="008105FA">
        <w:rPr>
          <w:color w:val="000000"/>
          <w:lang w:bidi="ru-RU"/>
        </w:rPr>
        <w:t>ты исследований опубликованы в 5</w:t>
      </w:r>
      <w:r w:rsidR="00302066">
        <w:rPr>
          <w:color w:val="000000"/>
          <w:lang w:bidi="ru-RU"/>
        </w:rPr>
        <w:t xml:space="preserve"> научных </w:t>
      </w:r>
      <w:r w:rsidR="00302066" w:rsidRPr="008105FA">
        <w:rPr>
          <w:color w:val="000000"/>
          <w:lang w:bidi="ru-RU"/>
        </w:rPr>
        <w:t>трудах, в том числе: 5 публикаций в изданиях, рекомендуемых Комитетом,</w:t>
      </w:r>
      <w:r w:rsidR="00302066" w:rsidRPr="00602E85">
        <w:rPr>
          <w:color w:val="000000"/>
          <w:lang w:bidi="ru-RU"/>
        </w:rPr>
        <w:t xml:space="preserve"> среди которых </w:t>
      </w:r>
      <w:r w:rsidR="00302066" w:rsidRPr="00360F3D">
        <w:rPr>
          <w:color w:val="000000"/>
          <w:lang w:val="kk-KZ" w:bidi="ru-RU"/>
        </w:rPr>
        <w:t>1</w:t>
      </w:r>
      <w:r w:rsidR="00302066" w:rsidRPr="00602E85">
        <w:rPr>
          <w:color w:val="000000"/>
          <w:lang w:bidi="ru-RU"/>
        </w:rPr>
        <w:t xml:space="preserve"> патент Республики К</w:t>
      </w:r>
      <w:r w:rsidR="00302066">
        <w:rPr>
          <w:color w:val="000000"/>
          <w:lang w:bidi="ru-RU"/>
        </w:rPr>
        <w:t>азахстан, 2</w:t>
      </w:r>
      <w:r w:rsidR="00302066" w:rsidRPr="00602E85">
        <w:rPr>
          <w:color w:val="000000"/>
          <w:lang w:bidi="ru-RU"/>
        </w:rPr>
        <w:t xml:space="preserve"> патент</w:t>
      </w:r>
      <w:r w:rsidR="00302066">
        <w:rPr>
          <w:color w:val="000000"/>
          <w:lang w:bidi="ru-RU"/>
        </w:rPr>
        <w:t>а</w:t>
      </w:r>
      <w:r w:rsidR="00302066" w:rsidRPr="00602E85">
        <w:rPr>
          <w:color w:val="000000"/>
          <w:lang w:bidi="ru-RU"/>
        </w:rPr>
        <w:t xml:space="preserve"> Российской Федерации</w:t>
      </w:r>
      <w:r w:rsidR="00302066">
        <w:rPr>
          <w:color w:val="000000"/>
          <w:lang w:bidi="ru-RU"/>
        </w:rPr>
        <w:t>, входящих</w:t>
      </w:r>
      <w:r w:rsidR="00302066" w:rsidRPr="00602E85">
        <w:rPr>
          <w:color w:val="000000"/>
          <w:lang w:bidi="ru-RU"/>
        </w:rPr>
        <w:t xml:space="preserve"> в базу Web of Science</w:t>
      </w:r>
      <w:r w:rsidR="00302066" w:rsidRPr="00602E85">
        <w:rPr>
          <w:color w:val="000000"/>
          <w:lang w:bidi="en-US"/>
        </w:rPr>
        <w:t xml:space="preserve">, </w:t>
      </w:r>
      <w:r w:rsidR="00302066" w:rsidRPr="008105FA">
        <w:rPr>
          <w:color w:val="000000"/>
          <w:lang w:bidi="en-US"/>
        </w:rPr>
        <w:t>2</w:t>
      </w:r>
      <w:r w:rsidR="008105FA">
        <w:rPr>
          <w:color w:val="000000"/>
          <w:lang w:bidi="en-US"/>
        </w:rPr>
        <w:t xml:space="preserve"> статьи в журналах. </w:t>
      </w:r>
      <w:r w:rsidR="00302066" w:rsidRPr="00E81A80">
        <w:rPr>
          <w:color w:val="000000"/>
          <w:lang w:bidi="ru-RU"/>
        </w:rPr>
        <w:t>В публикаци</w:t>
      </w:r>
      <w:r w:rsidR="00210CE2">
        <w:rPr>
          <w:color w:val="000000"/>
          <w:lang w:bidi="ru-RU"/>
        </w:rPr>
        <w:t>ях личный вклад соискателя от 45</w:t>
      </w:r>
      <w:r w:rsidR="00302066" w:rsidRPr="00E81A80">
        <w:rPr>
          <w:color w:val="000000"/>
          <w:lang w:bidi="ru-RU"/>
        </w:rPr>
        <w:t xml:space="preserve"> до 70%.</w:t>
      </w:r>
    </w:p>
    <w:p w:rsidR="0094515A" w:rsidRDefault="008A69CC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9CC">
        <w:rPr>
          <w:rFonts w:ascii="Times New Roman" w:hAnsi="Times New Roman" w:cs="Times New Roman"/>
          <w:b/>
          <w:sz w:val="28"/>
          <w:szCs w:val="28"/>
        </w:rPr>
        <w:t xml:space="preserve">Структура и объем диссертации. </w:t>
      </w:r>
      <w:r w:rsidR="00302066" w:rsidRPr="00302066"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Диссертация состоит из введения, трех разделов, заключения и приложения. Работа </w:t>
      </w:r>
      <w:r w:rsidR="00A02078">
        <w:rPr>
          <w:rFonts w:ascii="Times New Roman" w:eastAsia="Times New Roman" w:hAnsi="Times New Roman" w:cs="Times New Roman"/>
          <w:color w:val="000000"/>
          <w:sz w:val="28"/>
          <w:lang w:bidi="ru-RU"/>
        </w:rPr>
        <w:t>изложена на 73</w:t>
      </w:r>
      <w:bookmarkStart w:id="0" w:name="_GoBack"/>
      <w:bookmarkEnd w:id="0"/>
      <w:r w:rsidR="00302066" w:rsidRPr="00302066"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 страницах компьютерного текста, включает 44 рисунка. Список использованных источников состоит из 60 наименований.</w:t>
      </w:r>
    </w:p>
    <w:p w:rsidR="00BE3A83" w:rsidRDefault="00917D23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98">
        <w:rPr>
          <w:rFonts w:ascii="Times New Roman" w:hAnsi="Times New Roman" w:cs="Times New Roman"/>
          <w:b/>
          <w:sz w:val="28"/>
          <w:szCs w:val="28"/>
        </w:rPr>
        <w:t>В первой главе</w:t>
      </w:r>
      <w:r w:rsidRPr="00927D9E">
        <w:rPr>
          <w:rFonts w:ascii="Times New Roman" w:hAnsi="Times New Roman" w:cs="Times New Roman"/>
          <w:sz w:val="28"/>
          <w:szCs w:val="28"/>
        </w:rPr>
        <w:t xml:space="preserve"> </w:t>
      </w:r>
      <w:r w:rsidR="00BE3A83">
        <w:rPr>
          <w:rFonts w:ascii="Times New Roman" w:hAnsi="Times New Roman" w:cs="Times New Roman"/>
          <w:sz w:val="28"/>
          <w:szCs w:val="28"/>
        </w:rPr>
        <w:t>«</w:t>
      </w:r>
      <w:r w:rsidR="006641E4">
        <w:rPr>
          <w:rFonts w:ascii="Times New Roman" w:eastAsia="Times New Roman" w:hAnsi="Times New Roman" w:cs="Times New Roman"/>
          <w:color w:val="000000"/>
          <w:sz w:val="28"/>
          <w:lang w:bidi="ru-RU"/>
        </w:rPr>
        <w:t>О</w:t>
      </w:r>
      <w:r w:rsidR="006641E4" w:rsidRPr="006641E4">
        <w:rPr>
          <w:rFonts w:ascii="Times New Roman" w:eastAsia="Times New Roman" w:hAnsi="Times New Roman" w:cs="Times New Roman"/>
          <w:color w:val="000000"/>
          <w:sz w:val="28"/>
          <w:lang w:bidi="ru-RU"/>
        </w:rPr>
        <w:t>бзор предложений по созданию релейных защит, не использующих традиционные трансформаторы тока</w:t>
      </w:r>
      <w:r w:rsidR="00BE3A83">
        <w:rPr>
          <w:rFonts w:ascii="Times New Roman" w:hAnsi="Times New Roman" w:cs="Times New Roman"/>
          <w:sz w:val="28"/>
          <w:szCs w:val="28"/>
        </w:rPr>
        <w:t xml:space="preserve">» рассмотрены известные </w:t>
      </w:r>
      <w:r w:rsidR="006641E4">
        <w:rPr>
          <w:rFonts w:ascii="Times New Roman" w:hAnsi="Times New Roman" w:cs="Times New Roman"/>
          <w:sz w:val="28"/>
          <w:szCs w:val="28"/>
        </w:rPr>
        <w:t>предложения по построению ресурсосберегающих защит</w:t>
      </w:r>
      <w:r w:rsidR="00BE3A83">
        <w:rPr>
          <w:rFonts w:ascii="Times New Roman" w:hAnsi="Times New Roman" w:cs="Times New Roman"/>
          <w:sz w:val="28"/>
          <w:szCs w:val="28"/>
        </w:rPr>
        <w:t xml:space="preserve"> </w:t>
      </w:r>
      <w:r w:rsidR="006641E4">
        <w:rPr>
          <w:rFonts w:ascii="Times New Roman" w:hAnsi="Times New Roman" w:cs="Times New Roman"/>
          <w:sz w:val="28"/>
          <w:szCs w:val="28"/>
        </w:rPr>
        <w:t>на основе магниточувствительных датчиков и их недостатки</w:t>
      </w:r>
      <w:r w:rsidR="00771C2E">
        <w:rPr>
          <w:rFonts w:ascii="Times New Roman" w:hAnsi="Times New Roman" w:cs="Times New Roman"/>
          <w:sz w:val="28"/>
          <w:szCs w:val="28"/>
        </w:rPr>
        <w:t xml:space="preserve">. </w:t>
      </w:r>
      <w:r w:rsidR="00BE3A83">
        <w:rPr>
          <w:rFonts w:ascii="Times New Roman" w:hAnsi="Times New Roman" w:cs="Times New Roman"/>
          <w:sz w:val="28"/>
          <w:szCs w:val="28"/>
        </w:rPr>
        <w:t>Отмечено, что:</w:t>
      </w:r>
    </w:p>
    <w:p w:rsidR="00CB16F0" w:rsidRDefault="00BE3A83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5723">
        <w:rPr>
          <w:rFonts w:ascii="Times New Roman" w:hAnsi="Times New Roman" w:cs="Times New Roman"/>
          <w:sz w:val="28"/>
          <w:szCs w:val="28"/>
        </w:rPr>
        <w:t>П</w:t>
      </w:r>
      <w:r w:rsidR="009B5723" w:rsidRPr="009B5723">
        <w:rPr>
          <w:rFonts w:ascii="Times New Roman" w:hAnsi="Times New Roman" w:cs="Times New Roman"/>
          <w:sz w:val="28"/>
          <w:szCs w:val="28"/>
        </w:rPr>
        <w:t>роблема построения ресурсосберегающих устройств релейной защиты, не нуждающихся в ТТ</w:t>
      </w:r>
      <w:r w:rsidR="009B5723">
        <w:rPr>
          <w:rFonts w:ascii="Times New Roman" w:hAnsi="Times New Roman" w:cs="Times New Roman"/>
          <w:sz w:val="28"/>
          <w:szCs w:val="28"/>
        </w:rPr>
        <w:t xml:space="preserve">, остается </w:t>
      </w:r>
      <w:r w:rsidR="005B142A">
        <w:rPr>
          <w:rFonts w:ascii="Times New Roman" w:hAnsi="Times New Roman" w:cs="Times New Roman"/>
          <w:sz w:val="28"/>
          <w:szCs w:val="28"/>
        </w:rPr>
        <w:t>нерешенной</w:t>
      </w:r>
      <w:r w:rsidR="009B572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932536">
        <w:rPr>
          <w:rFonts w:ascii="Times New Roman" w:hAnsi="Times New Roman" w:cs="Times New Roman"/>
          <w:sz w:val="28"/>
          <w:szCs w:val="28"/>
        </w:rPr>
        <w:t>в настоящее время серийно такие</w:t>
      </w:r>
      <w:r w:rsidR="00431EF7">
        <w:rPr>
          <w:rFonts w:ascii="Times New Roman" w:hAnsi="Times New Roman" w:cs="Times New Roman"/>
          <w:sz w:val="28"/>
          <w:szCs w:val="28"/>
        </w:rPr>
        <w:t xml:space="preserve"> устройства пока не выпускаются.</w:t>
      </w:r>
    </w:p>
    <w:p w:rsidR="00CB16F0" w:rsidRDefault="00CB16F0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66B02">
        <w:rPr>
          <w:rFonts w:ascii="Times New Roman" w:hAnsi="Times New Roman" w:cs="Times New Roman"/>
          <w:sz w:val="28"/>
          <w:szCs w:val="28"/>
        </w:rPr>
        <w:t>Одним из перспективных магниточувствительных датчиков, который может быть использован в качестве трансформатора тока, является катушка индуктивности, так как она обладает некоторыми существенными преимуществами</w:t>
      </w:r>
      <w:r w:rsidR="00431EF7">
        <w:rPr>
          <w:rFonts w:ascii="Times New Roman" w:hAnsi="Times New Roman" w:cs="Times New Roman"/>
          <w:sz w:val="28"/>
          <w:szCs w:val="28"/>
        </w:rPr>
        <w:t xml:space="preserve"> перед другими элементами</w:t>
      </w:r>
      <w:r w:rsidR="00166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3EB" w:rsidRDefault="00CB16F0" w:rsidP="008A6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126A">
        <w:rPr>
          <w:rFonts w:ascii="Times New Roman" w:hAnsi="Times New Roman" w:cs="Times New Roman"/>
          <w:sz w:val="28"/>
          <w:szCs w:val="28"/>
        </w:rPr>
        <w:t>Имеется ряд предложений по построению защит различных электроустановок на основе магниточувствительных элементов. Однако защиты электроустановок с комплектными токопроводами с тремя фазами в общей оболочке не разрабатывались.</w:t>
      </w:r>
    </w:p>
    <w:p w:rsidR="0064343D" w:rsidRDefault="00FA0298" w:rsidP="00643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A">
        <w:rPr>
          <w:rFonts w:ascii="Times New Roman" w:hAnsi="Times New Roman" w:cs="Times New Roman"/>
          <w:b/>
          <w:sz w:val="28"/>
          <w:szCs w:val="28"/>
        </w:rPr>
        <w:t>Во второй главе</w:t>
      </w:r>
      <w:r w:rsidR="00DC6476" w:rsidRPr="00DC6476">
        <w:t xml:space="preserve"> </w:t>
      </w:r>
      <w:r w:rsidR="00DC6476" w:rsidRPr="00DC6476">
        <w:rPr>
          <w:rFonts w:ascii="Times New Roman" w:hAnsi="Times New Roman" w:cs="Times New Roman"/>
          <w:sz w:val="28"/>
          <w:szCs w:val="28"/>
        </w:rPr>
        <w:t>«</w:t>
      </w:r>
      <w:r w:rsidR="0064343D">
        <w:rPr>
          <w:rFonts w:ascii="Times New Roman" w:hAnsi="Times New Roman" w:cs="Times New Roman"/>
          <w:sz w:val="28"/>
          <w:szCs w:val="28"/>
        </w:rPr>
        <w:t>И</w:t>
      </w:r>
      <w:r w:rsidR="0064343D" w:rsidRPr="0064343D">
        <w:rPr>
          <w:rFonts w:ascii="Times New Roman" w:hAnsi="Times New Roman" w:cs="Times New Roman"/>
          <w:sz w:val="28"/>
          <w:szCs w:val="28"/>
        </w:rPr>
        <w:t>сследование магнитных полей снаружи оболочки общей для трех фаз закрытого комплектного токопровода</w:t>
      </w:r>
      <w:r w:rsidR="00DC6476" w:rsidRPr="00DC6476">
        <w:rPr>
          <w:rFonts w:ascii="Times New Roman" w:hAnsi="Times New Roman" w:cs="Times New Roman"/>
          <w:sz w:val="28"/>
          <w:szCs w:val="28"/>
        </w:rPr>
        <w:t>»</w:t>
      </w:r>
      <w:r w:rsidR="00077685" w:rsidRPr="00077685">
        <w:rPr>
          <w:rFonts w:ascii="Times New Roman" w:hAnsi="Times New Roman" w:cs="Times New Roman"/>
          <w:sz w:val="28"/>
          <w:szCs w:val="28"/>
        </w:rPr>
        <w:t xml:space="preserve"> </w:t>
      </w:r>
      <w:r w:rsidR="00077685">
        <w:rPr>
          <w:rFonts w:ascii="Times New Roman" w:hAnsi="Times New Roman" w:cs="Times New Roman"/>
          <w:sz w:val="28"/>
          <w:szCs w:val="28"/>
        </w:rPr>
        <w:t xml:space="preserve">представлены результаты натурных экспериментов и компьютерного моделирования в программе </w:t>
      </w:r>
      <w:r w:rsidR="00077685" w:rsidRPr="00C20766">
        <w:rPr>
          <w:rFonts w:ascii="Times New Roman" w:hAnsi="Times New Roman" w:cs="Times New Roman"/>
          <w:sz w:val="28"/>
          <w:szCs w:val="28"/>
        </w:rPr>
        <w:t>Ansys Maxwell</w:t>
      </w:r>
      <w:r w:rsidR="00077685">
        <w:rPr>
          <w:rFonts w:ascii="Times New Roman" w:hAnsi="Times New Roman" w:cs="Times New Roman"/>
          <w:sz w:val="28"/>
          <w:szCs w:val="28"/>
        </w:rPr>
        <w:t>, а также</w:t>
      </w:r>
      <w:r w:rsidRPr="006D144A">
        <w:rPr>
          <w:rFonts w:ascii="Times New Roman" w:hAnsi="Times New Roman" w:cs="Times New Roman"/>
          <w:sz w:val="28"/>
          <w:szCs w:val="28"/>
        </w:rPr>
        <w:t xml:space="preserve"> </w:t>
      </w:r>
      <w:r w:rsidR="0064343D">
        <w:rPr>
          <w:rFonts w:ascii="Times New Roman" w:hAnsi="Times New Roman" w:cs="Times New Roman"/>
          <w:sz w:val="28"/>
          <w:szCs w:val="28"/>
        </w:rPr>
        <w:t>рассмотрены конструкции токопроводов и область их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3D">
        <w:rPr>
          <w:rFonts w:ascii="Times New Roman" w:hAnsi="Times New Roman" w:cs="Times New Roman"/>
          <w:sz w:val="28"/>
          <w:szCs w:val="28"/>
        </w:rPr>
        <w:t xml:space="preserve"> Даны рекомендации по выбору точек установки катушек индуктивности (КИ) на оболочке одиночного токопровода. Предложена методика расчета координат точек закрепления 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3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64343D">
        <w:rPr>
          <w:rFonts w:ascii="Times New Roman" w:hAnsi="Times New Roman" w:cs="Times New Roman"/>
          <w:sz w:val="28"/>
          <w:szCs w:val="28"/>
        </w:rPr>
        <w:lastRenderedPageBreak/>
        <w:t>соседнего токопровода</w:t>
      </w:r>
      <w:r w:rsidR="00DF6C61">
        <w:rPr>
          <w:rFonts w:ascii="Times New Roman" w:hAnsi="Times New Roman" w:cs="Times New Roman"/>
          <w:sz w:val="28"/>
          <w:szCs w:val="28"/>
        </w:rPr>
        <w:t xml:space="preserve">, позволяющая уменьшить влияние </w:t>
      </w:r>
      <w:r w:rsidR="008E7E8A">
        <w:rPr>
          <w:rFonts w:ascii="Times New Roman" w:hAnsi="Times New Roman" w:cs="Times New Roman"/>
          <w:sz w:val="28"/>
          <w:szCs w:val="28"/>
        </w:rPr>
        <w:t xml:space="preserve">на КИ </w:t>
      </w:r>
      <w:r w:rsidR="00DF6C61">
        <w:rPr>
          <w:rFonts w:ascii="Times New Roman" w:hAnsi="Times New Roman" w:cs="Times New Roman"/>
          <w:sz w:val="28"/>
          <w:szCs w:val="28"/>
        </w:rPr>
        <w:t>токов в его оболочке и шинах</w:t>
      </w:r>
      <w:r w:rsidR="008E7E8A">
        <w:rPr>
          <w:rFonts w:ascii="Times New Roman" w:hAnsi="Times New Roman" w:cs="Times New Roman"/>
          <w:sz w:val="28"/>
          <w:szCs w:val="28"/>
        </w:rPr>
        <w:t xml:space="preserve"> </w:t>
      </w:r>
      <w:r w:rsidR="00DF6C61">
        <w:rPr>
          <w:rFonts w:ascii="Times New Roman" w:hAnsi="Times New Roman" w:cs="Times New Roman"/>
          <w:sz w:val="28"/>
          <w:szCs w:val="28"/>
        </w:rPr>
        <w:t>в 7,2 раза</w:t>
      </w:r>
      <w:r w:rsidR="0064343D">
        <w:rPr>
          <w:rFonts w:ascii="Times New Roman" w:hAnsi="Times New Roman" w:cs="Times New Roman"/>
          <w:sz w:val="28"/>
          <w:szCs w:val="28"/>
        </w:rPr>
        <w:t xml:space="preserve">. </w:t>
      </w:r>
      <w:r w:rsidR="00980086">
        <w:rPr>
          <w:rFonts w:ascii="Times New Roman" w:hAnsi="Times New Roman" w:cs="Times New Roman"/>
          <w:sz w:val="28"/>
          <w:szCs w:val="28"/>
        </w:rPr>
        <w:t>Экспериментально и с помощью моделирования о</w:t>
      </w:r>
      <w:r w:rsidR="00DF6C61">
        <w:rPr>
          <w:rFonts w:ascii="Times New Roman" w:hAnsi="Times New Roman" w:cs="Times New Roman"/>
          <w:sz w:val="28"/>
          <w:szCs w:val="28"/>
        </w:rPr>
        <w:t xml:space="preserve">пределены </w:t>
      </w:r>
      <w:r w:rsidR="008E7E8A">
        <w:rPr>
          <w:rFonts w:ascii="Times New Roman" w:hAnsi="Times New Roman" w:cs="Times New Roman"/>
          <w:sz w:val="28"/>
          <w:szCs w:val="28"/>
        </w:rPr>
        <w:t>к</w:t>
      </w:r>
      <w:r w:rsidR="00DF6C61">
        <w:rPr>
          <w:rFonts w:ascii="Times New Roman" w:hAnsi="Times New Roman" w:cs="Times New Roman"/>
          <w:sz w:val="28"/>
          <w:szCs w:val="28"/>
        </w:rPr>
        <w:t>оэффициент</w:t>
      </w:r>
      <w:r w:rsidR="008E7E8A">
        <w:rPr>
          <w:rFonts w:ascii="Times New Roman" w:hAnsi="Times New Roman" w:cs="Times New Roman"/>
          <w:sz w:val="28"/>
          <w:szCs w:val="28"/>
        </w:rPr>
        <w:t xml:space="preserve">ы, позволяющие рассчитывать индукции магнитных полей, действующих на КИ, по простейшей формуле закона Био-Савара-Лапласа. Предложены форма и габаритные размеры экрана для защиты КИ от внешних магнитных полей. </w:t>
      </w:r>
      <w:r w:rsidR="00DF6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98" w:rsidRDefault="005474A2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="008E7E8A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C94E0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C94E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указывается, что:</w:t>
      </w:r>
    </w:p>
    <w:p w:rsidR="00980086" w:rsidRPr="004B69C9" w:rsidRDefault="00980086" w:rsidP="00980086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Для расчета индукции МП от токов в шинах токопровода защищаемой </w:t>
      </w:r>
      <w:r w:rsidR="005474A2">
        <w:rPr>
          <w:szCs w:val="28"/>
          <w:lang w:val="kk-KZ"/>
        </w:rPr>
        <w:t>ЭУ</w:t>
      </w:r>
      <w:r>
        <w:rPr>
          <w:szCs w:val="28"/>
          <w:lang w:val="kk-KZ"/>
        </w:rPr>
        <w:t xml:space="preserve"> </w:t>
      </w:r>
      <w:r w:rsidR="005474A2">
        <w:rPr>
          <w:szCs w:val="28"/>
          <w:lang w:val="kk-KZ"/>
        </w:rPr>
        <w:t>в</w:t>
      </w:r>
      <w:r>
        <w:rPr>
          <w:szCs w:val="28"/>
          <w:lang w:val="kk-KZ"/>
        </w:rPr>
        <w:t xml:space="preserve"> форму</w:t>
      </w:r>
      <w:r w:rsidR="005474A2">
        <w:rPr>
          <w:szCs w:val="28"/>
          <w:lang w:val="kk-KZ"/>
        </w:rPr>
        <w:t>лу</w:t>
      </w:r>
      <w:r>
        <w:rPr>
          <w:szCs w:val="28"/>
          <w:lang w:val="kk-KZ"/>
        </w:rPr>
        <w:t xml:space="preserve"> закона</w:t>
      </w:r>
      <w:r w:rsidRPr="006D586E">
        <w:rPr>
          <w:szCs w:val="28"/>
          <w:lang w:val="kk-KZ"/>
        </w:rPr>
        <w:t xml:space="preserve"> </w:t>
      </w:r>
      <w:r w:rsidRPr="006D586E">
        <w:rPr>
          <w:szCs w:val="28"/>
        </w:rPr>
        <w:t>Био-Савара-Лапласа</w:t>
      </w:r>
      <w:r w:rsidR="005474A2">
        <w:rPr>
          <w:szCs w:val="28"/>
        </w:rPr>
        <w:t xml:space="preserve"> нужно</w:t>
      </w:r>
      <w:r>
        <w:rPr>
          <w:szCs w:val="28"/>
        </w:rPr>
        <w:t xml:space="preserve"> ввести поправочный коэффициент</w:t>
      </w:r>
      <w:r w:rsidRPr="006D586E">
        <w:rPr>
          <w:szCs w:val="28"/>
        </w:rPr>
        <w:t xml:space="preserve"> k</w:t>
      </w:r>
      <w:r w:rsidRPr="006D586E">
        <w:rPr>
          <w:szCs w:val="28"/>
          <w:vertAlign w:val="subscript"/>
        </w:rPr>
        <w:t>пр</w:t>
      </w:r>
      <w:r>
        <w:rPr>
          <w:szCs w:val="28"/>
        </w:rPr>
        <w:t>=1,4 и коэффициент</w:t>
      </w:r>
      <w:r w:rsidRPr="006D586E">
        <w:rPr>
          <w:szCs w:val="28"/>
        </w:rPr>
        <w:t xml:space="preserve"> экранирования</w:t>
      </w:r>
      <w:r>
        <w:rPr>
          <w:szCs w:val="28"/>
        </w:rPr>
        <w:t xml:space="preserve"> оболочки</w:t>
      </w:r>
      <w:r w:rsidRPr="006D586E">
        <w:rPr>
          <w:szCs w:val="28"/>
        </w:rPr>
        <w:t xml:space="preserve"> k</w:t>
      </w:r>
      <w:r w:rsidRPr="006D586E">
        <w:rPr>
          <w:szCs w:val="28"/>
          <w:vertAlign w:val="subscript"/>
        </w:rPr>
        <w:t>э</w:t>
      </w:r>
      <w:r w:rsidRPr="006D586E">
        <w:rPr>
          <w:szCs w:val="28"/>
        </w:rPr>
        <w:t>=0,14÷0,22</w:t>
      </w:r>
      <w:r w:rsidR="005474A2">
        <w:rPr>
          <w:szCs w:val="28"/>
        </w:rPr>
        <w:t>, а от токов в соседней ЭУ</w:t>
      </w:r>
      <w:r>
        <w:rPr>
          <w:szCs w:val="28"/>
        </w:rPr>
        <w:t xml:space="preserve"> – еще и коэффициент </w:t>
      </w:r>
      <w:r w:rsidRPr="006D586E">
        <w:rPr>
          <w:szCs w:val="28"/>
        </w:rPr>
        <w:t>k</w:t>
      </w:r>
      <w:r w:rsidR="00A10816">
        <w:rPr>
          <w:szCs w:val="28"/>
          <w:vertAlign w:val="subscript"/>
        </w:rPr>
        <w:t>1</w:t>
      </w:r>
      <w:r>
        <w:rPr>
          <w:szCs w:val="28"/>
        </w:rPr>
        <w:t xml:space="preserve">, учитывающий искажение МП наличием в нем оболочки токопровода защищаемой ЭУ. </w:t>
      </w:r>
      <w:r w:rsidRPr="006D586E">
        <w:rPr>
          <w:szCs w:val="28"/>
          <w:lang w:val="kk-KZ"/>
        </w:rPr>
        <w:t xml:space="preserve"> </w:t>
      </w:r>
    </w:p>
    <w:p w:rsidR="00980086" w:rsidRPr="006D586E" w:rsidRDefault="00980086" w:rsidP="00980086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szCs w:val="28"/>
        </w:rPr>
      </w:pPr>
      <w:r>
        <w:rPr>
          <w:szCs w:val="28"/>
          <w:lang w:val="kk-KZ"/>
        </w:rPr>
        <w:t xml:space="preserve">На одиночно проложенном токопроводе КИ удобно располагать </w:t>
      </w:r>
      <w:r w:rsidR="005474A2">
        <w:rPr>
          <w:szCs w:val="28"/>
          <w:lang w:val="kk-KZ"/>
        </w:rPr>
        <w:t>напротив фаз А, В, С, а при наличии соседенего – в точках с координатами, рассчитанными по предложенной методике.</w:t>
      </w:r>
      <w:r w:rsidRPr="006D586E">
        <w:rPr>
          <w:szCs w:val="28"/>
          <w:lang w:val="kk-KZ"/>
        </w:rPr>
        <w:t xml:space="preserve"> </w:t>
      </w:r>
    </w:p>
    <w:p w:rsidR="00980086" w:rsidRDefault="005474A2" w:rsidP="0098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0086">
        <w:rPr>
          <w:rFonts w:ascii="Times New Roman" w:hAnsi="Times New Roman" w:cs="Times New Roman"/>
          <w:sz w:val="28"/>
          <w:szCs w:val="28"/>
        </w:rPr>
        <w:t>Целесообразно использовать экран</w:t>
      </w:r>
      <w:r w:rsidR="00C94E02">
        <w:rPr>
          <w:rFonts w:ascii="Times New Roman" w:hAnsi="Times New Roman" w:cs="Times New Roman"/>
          <w:sz w:val="28"/>
          <w:szCs w:val="28"/>
        </w:rPr>
        <w:t xml:space="preserve"> из электротехнической стали</w:t>
      </w:r>
      <w:r w:rsidR="00980086">
        <w:rPr>
          <w:rFonts w:ascii="Times New Roman" w:hAnsi="Times New Roman" w:cs="Times New Roman"/>
          <w:sz w:val="28"/>
          <w:szCs w:val="28"/>
        </w:rPr>
        <w:t xml:space="preserve"> в виде полого цилиндра высотой 5-25 см и толщиной стенки 2-4 мм. При этом </w:t>
      </w:r>
      <w:r>
        <w:rPr>
          <w:rFonts w:ascii="Times New Roman" w:hAnsi="Times New Roman" w:cs="Times New Roman"/>
          <w:sz w:val="28"/>
          <w:szCs w:val="28"/>
        </w:rPr>
        <w:t>он уменьшает</w:t>
      </w:r>
      <w:r w:rsidR="00980086">
        <w:rPr>
          <w:rFonts w:ascii="Times New Roman" w:hAnsi="Times New Roman" w:cs="Times New Roman"/>
          <w:sz w:val="28"/>
          <w:szCs w:val="28"/>
        </w:rPr>
        <w:t xml:space="preserve"> индукци</w:t>
      </w:r>
      <w:r>
        <w:rPr>
          <w:rFonts w:ascii="Times New Roman" w:hAnsi="Times New Roman" w:cs="Times New Roman"/>
          <w:sz w:val="28"/>
          <w:szCs w:val="28"/>
        </w:rPr>
        <w:t>ю внешнего МП в</w:t>
      </w:r>
      <w:r w:rsidR="00A7267A">
        <w:rPr>
          <w:rFonts w:ascii="Times New Roman" w:hAnsi="Times New Roman" w:cs="Times New Roman"/>
          <w:sz w:val="28"/>
          <w:szCs w:val="28"/>
        </w:rPr>
        <w:t xml:space="preserve"> 1,2-12 раз, а индукцию МП </w:t>
      </w:r>
      <w:r w:rsidR="00980086">
        <w:rPr>
          <w:rFonts w:ascii="Times New Roman" w:hAnsi="Times New Roman" w:cs="Times New Roman"/>
          <w:sz w:val="28"/>
          <w:szCs w:val="28"/>
        </w:rPr>
        <w:t>от токов в защищаемом токопроводе на 10-16%.</w:t>
      </w:r>
    </w:p>
    <w:p w:rsidR="00A7267A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D4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 w:rsidR="005E4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52F" w:rsidRPr="005E452F">
        <w:rPr>
          <w:rFonts w:ascii="Times New Roman" w:hAnsi="Times New Roman" w:cs="Times New Roman"/>
          <w:sz w:val="28"/>
          <w:szCs w:val="28"/>
        </w:rPr>
        <w:t>«</w:t>
      </w:r>
      <w:r w:rsidR="00A7267A">
        <w:rPr>
          <w:rFonts w:ascii="Times New Roman" w:hAnsi="Times New Roman" w:cs="Times New Roman"/>
          <w:sz w:val="28"/>
          <w:szCs w:val="28"/>
        </w:rPr>
        <w:t>Т</w:t>
      </w:r>
      <w:r w:rsidR="00A7267A" w:rsidRPr="00A7267A">
        <w:rPr>
          <w:rFonts w:ascii="Times New Roman" w:hAnsi="Times New Roman" w:cs="Times New Roman"/>
          <w:sz w:val="28"/>
          <w:szCs w:val="28"/>
        </w:rPr>
        <w:t>оковые защиты на катушках индуктивности для электроустановок с ком</w:t>
      </w:r>
      <w:r w:rsidR="00B964D5">
        <w:rPr>
          <w:rFonts w:ascii="Times New Roman" w:hAnsi="Times New Roman" w:cs="Times New Roman"/>
          <w:sz w:val="28"/>
          <w:szCs w:val="28"/>
        </w:rPr>
        <w:t>плектными токопроводами с тремя</w:t>
      </w:r>
      <w:r w:rsidR="00A7267A" w:rsidRPr="00A7267A">
        <w:rPr>
          <w:rFonts w:ascii="Times New Roman" w:hAnsi="Times New Roman" w:cs="Times New Roman"/>
          <w:sz w:val="28"/>
          <w:szCs w:val="28"/>
        </w:rPr>
        <w:t xml:space="preserve"> фазами в общей оболочке</w:t>
      </w:r>
      <w:r w:rsidR="005E452F" w:rsidRPr="005E4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25E">
        <w:rPr>
          <w:rFonts w:ascii="Times New Roman" w:hAnsi="Times New Roman" w:cs="Times New Roman"/>
          <w:sz w:val="28"/>
          <w:szCs w:val="28"/>
        </w:rPr>
        <w:t>рассмотрены</w:t>
      </w:r>
      <w:r w:rsidRPr="00F715D4">
        <w:rPr>
          <w:rFonts w:ascii="Times New Roman" w:hAnsi="Times New Roman" w:cs="Times New Roman"/>
          <w:sz w:val="28"/>
          <w:szCs w:val="28"/>
        </w:rPr>
        <w:t xml:space="preserve"> </w:t>
      </w:r>
      <w:r w:rsidR="004A4AFA">
        <w:rPr>
          <w:rFonts w:ascii="Times New Roman" w:hAnsi="Times New Roman" w:cs="Times New Roman"/>
          <w:sz w:val="28"/>
          <w:szCs w:val="28"/>
        </w:rPr>
        <w:t xml:space="preserve">методика выбора параметров срабатывания и </w:t>
      </w:r>
      <w:r w:rsidR="00A7267A">
        <w:rPr>
          <w:rFonts w:ascii="Times New Roman" w:hAnsi="Times New Roman" w:cs="Times New Roman"/>
          <w:sz w:val="28"/>
          <w:szCs w:val="28"/>
        </w:rPr>
        <w:t>модели максимальной токовой защиты</w:t>
      </w:r>
      <w:r w:rsidR="00C94E02">
        <w:rPr>
          <w:rFonts w:ascii="Times New Roman" w:hAnsi="Times New Roman" w:cs="Times New Roman"/>
          <w:sz w:val="28"/>
          <w:szCs w:val="28"/>
        </w:rPr>
        <w:t xml:space="preserve"> (МТЗ)</w:t>
      </w:r>
      <w:r w:rsidR="00A7267A">
        <w:rPr>
          <w:rFonts w:ascii="Times New Roman" w:hAnsi="Times New Roman" w:cs="Times New Roman"/>
          <w:sz w:val="28"/>
          <w:szCs w:val="28"/>
        </w:rPr>
        <w:t xml:space="preserve"> и приставки к ней с повышенной чувствительностью к двухфазным коротким замыканиям</w:t>
      </w:r>
      <w:r w:rsidR="00A7725E">
        <w:rPr>
          <w:rFonts w:ascii="Times New Roman" w:hAnsi="Times New Roman" w:cs="Times New Roman"/>
          <w:sz w:val="28"/>
          <w:szCs w:val="28"/>
        </w:rPr>
        <w:t>.</w:t>
      </w:r>
      <w:r w:rsidR="00A7267A">
        <w:rPr>
          <w:rFonts w:ascii="Times New Roman" w:hAnsi="Times New Roman" w:cs="Times New Roman"/>
          <w:sz w:val="28"/>
          <w:szCs w:val="28"/>
        </w:rPr>
        <w:t xml:space="preserve"> Последнее обеспечивается путем контроля разностей абсолютных значений ЭДС, наведенных на КИ. </w:t>
      </w:r>
      <w:r w:rsidR="004A4AFA">
        <w:rPr>
          <w:rFonts w:ascii="Times New Roman" w:hAnsi="Times New Roman" w:cs="Times New Roman"/>
          <w:sz w:val="28"/>
          <w:szCs w:val="28"/>
        </w:rPr>
        <w:t>Представлена</w:t>
      </w:r>
      <w:r w:rsidR="00077685">
        <w:rPr>
          <w:rFonts w:ascii="Times New Roman" w:hAnsi="Times New Roman" w:cs="Times New Roman"/>
          <w:sz w:val="28"/>
          <w:szCs w:val="28"/>
        </w:rPr>
        <w:t xml:space="preserve"> </w:t>
      </w:r>
      <w:r w:rsidR="004A4AFA">
        <w:rPr>
          <w:rFonts w:ascii="Times New Roman" w:hAnsi="Times New Roman" w:cs="Times New Roman"/>
          <w:sz w:val="28"/>
          <w:szCs w:val="28"/>
        </w:rPr>
        <w:t>модель автономной защиты, получающая питание от дополнительно установленных на оболочке токопровода КИ.</w:t>
      </w:r>
      <w:r w:rsidR="00C94E02">
        <w:rPr>
          <w:rFonts w:ascii="Times New Roman" w:hAnsi="Times New Roman" w:cs="Times New Roman"/>
          <w:sz w:val="28"/>
          <w:szCs w:val="28"/>
        </w:rPr>
        <w:t xml:space="preserve"> Показано в каких случаях можно выбирать уставку срабатывания МТЗ без учета помех, отстраивая ее только от тока </w:t>
      </w:r>
      <w:r w:rsidR="00B964D5">
        <w:rPr>
          <w:rFonts w:ascii="Times New Roman" w:hAnsi="Times New Roman" w:cs="Times New Roman"/>
          <w:sz w:val="28"/>
          <w:szCs w:val="28"/>
        </w:rPr>
        <w:t>само</w:t>
      </w:r>
      <w:r w:rsidR="00077685">
        <w:rPr>
          <w:rFonts w:ascii="Times New Roman" w:hAnsi="Times New Roman" w:cs="Times New Roman"/>
          <w:sz w:val="28"/>
          <w:szCs w:val="28"/>
        </w:rPr>
        <w:t>запуска</w:t>
      </w:r>
      <w:r w:rsidR="00C94E02">
        <w:rPr>
          <w:rFonts w:ascii="Times New Roman" w:hAnsi="Times New Roman" w:cs="Times New Roman"/>
          <w:sz w:val="28"/>
          <w:szCs w:val="28"/>
        </w:rPr>
        <w:t xml:space="preserve">, как и в традиционной защите. </w:t>
      </w:r>
    </w:p>
    <w:p w:rsidR="00F63DCC" w:rsidRDefault="004A4AFA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конструкции для крепления КИ на оболочке токопровода. </w:t>
      </w:r>
      <w:r w:rsidR="00C94E02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FA0298">
        <w:rPr>
          <w:rFonts w:ascii="Times New Roman" w:hAnsi="Times New Roman" w:cs="Times New Roman"/>
          <w:sz w:val="28"/>
          <w:szCs w:val="24"/>
        </w:rPr>
        <w:t xml:space="preserve"> </w:t>
      </w:r>
      <w:r w:rsidR="00C94E02">
        <w:rPr>
          <w:rFonts w:ascii="Times New Roman" w:hAnsi="Times New Roman" w:cs="Times New Roman"/>
          <w:sz w:val="28"/>
          <w:szCs w:val="24"/>
        </w:rPr>
        <w:t>для одиночного токопровода, а три – для случаев, когда рядом есть второй. Последние позволяют изменять положение КИ в пространс</w:t>
      </w:r>
      <w:r w:rsidR="00B964D5">
        <w:rPr>
          <w:rFonts w:ascii="Times New Roman" w:hAnsi="Times New Roman" w:cs="Times New Roman"/>
          <w:sz w:val="28"/>
          <w:szCs w:val="24"/>
        </w:rPr>
        <w:t>т</w:t>
      </w:r>
      <w:r w:rsidR="00C94E02">
        <w:rPr>
          <w:rFonts w:ascii="Times New Roman" w:hAnsi="Times New Roman" w:cs="Times New Roman"/>
          <w:sz w:val="28"/>
          <w:szCs w:val="24"/>
        </w:rPr>
        <w:t xml:space="preserve">ве. </w:t>
      </w:r>
    </w:p>
    <w:p w:rsidR="00FA0298" w:rsidRDefault="00FA0298" w:rsidP="00FA0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C94E02">
        <w:rPr>
          <w:rFonts w:ascii="Times New Roman" w:hAnsi="Times New Roman" w:cs="Times New Roman"/>
          <w:sz w:val="28"/>
          <w:szCs w:val="24"/>
        </w:rPr>
        <w:t>ыводы по главе сводятся к следующему: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63DCC" w:rsidRPr="00F63DCC">
        <w:rPr>
          <w:rFonts w:ascii="Times New Roman" w:hAnsi="Times New Roman" w:cs="Times New Roman"/>
          <w:sz w:val="28"/>
          <w:szCs w:val="28"/>
        </w:rPr>
        <w:t>предложенн</w:t>
      </w:r>
      <w:r w:rsidR="00C94E02">
        <w:rPr>
          <w:rFonts w:ascii="Times New Roman" w:hAnsi="Times New Roman" w:cs="Times New Roman"/>
          <w:sz w:val="28"/>
          <w:szCs w:val="28"/>
        </w:rPr>
        <w:t>ая МТЗ в большинстве случаев обладает такой же чувствительностью, как и</w:t>
      </w:r>
      <w:r w:rsidR="00B964D5">
        <w:rPr>
          <w:rFonts w:ascii="Times New Roman" w:hAnsi="Times New Roman" w:cs="Times New Roman"/>
          <w:sz w:val="28"/>
          <w:szCs w:val="28"/>
        </w:rPr>
        <w:t xml:space="preserve"> традиционная, но в </w:t>
      </w:r>
      <w:r w:rsidR="00B964D5">
        <w:rPr>
          <w:rFonts w:ascii="Times New Roman" w:hAnsi="Times New Roman" w:cs="Times New Roman"/>
          <w:sz w:val="28"/>
          <w:szCs w:val="24"/>
        </w:rPr>
        <w:t>3-7,5</w:t>
      </w:r>
      <w:r w:rsidR="00FA1A09">
        <w:rPr>
          <w:rFonts w:ascii="Times New Roman" w:hAnsi="Times New Roman" w:cs="Times New Roman"/>
          <w:sz w:val="28"/>
          <w:szCs w:val="28"/>
        </w:rPr>
        <w:t xml:space="preserve"> раз легче;</w:t>
      </w:r>
      <w:r w:rsidR="00C94E02">
        <w:rPr>
          <w:rFonts w:ascii="Times New Roman" w:hAnsi="Times New Roman" w:cs="Times New Roman"/>
          <w:sz w:val="28"/>
          <w:szCs w:val="28"/>
        </w:rPr>
        <w:t xml:space="preserve"> </w:t>
      </w:r>
      <w:r w:rsidR="00FA1A09">
        <w:rPr>
          <w:rFonts w:ascii="Times New Roman" w:hAnsi="Times New Roman" w:cs="Times New Roman"/>
          <w:sz w:val="28"/>
          <w:szCs w:val="28"/>
        </w:rPr>
        <w:t>приставка к ней позволяет повысить чувствительность защиты к двухфазным коротким замыканиям; разработанные конструкции просты и позволяют закрепить КИ в любой точке на оболочке токопровода</w:t>
      </w:r>
      <w:r w:rsidR="00F63DCC" w:rsidRPr="00F63DCC">
        <w:rPr>
          <w:rFonts w:ascii="Times New Roman" w:hAnsi="Times New Roman" w:cs="Times New Roman"/>
          <w:sz w:val="28"/>
          <w:szCs w:val="28"/>
        </w:rPr>
        <w:t>.</w:t>
      </w:r>
    </w:p>
    <w:p w:rsidR="00E60418" w:rsidRPr="00E60418" w:rsidRDefault="00E60418" w:rsidP="00E6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18">
        <w:rPr>
          <w:rFonts w:ascii="Times New Roman" w:hAnsi="Times New Roman" w:cs="Times New Roman"/>
          <w:b/>
          <w:sz w:val="28"/>
          <w:szCs w:val="28"/>
        </w:rPr>
        <w:t>Результаты работы сводятся к следующему:</w:t>
      </w:r>
    </w:p>
    <w:p w:rsidR="00431EF7" w:rsidRPr="00431EF7" w:rsidRDefault="00431EF7" w:rsidP="0043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1EF7">
        <w:rPr>
          <w:rFonts w:ascii="Times New Roman" w:hAnsi="Times New Roman" w:cs="Times New Roman"/>
          <w:sz w:val="28"/>
          <w:szCs w:val="24"/>
        </w:rPr>
        <w:t xml:space="preserve">1. Созданная экспериментальная установка позволяет исследовать магнитное поле снаружи комплектных токопроводов с фазами в общей оболочке. Исследования показали, что </w:t>
      </w:r>
      <w:r w:rsidR="00925052">
        <w:rPr>
          <w:rFonts w:ascii="Times New Roman" w:hAnsi="Times New Roman" w:cs="Times New Roman"/>
          <w:sz w:val="28"/>
          <w:szCs w:val="24"/>
        </w:rPr>
        <w:t>это</w:t>
      </w:r>
      <w:r w:rsidRPr="00431EF7">
        <w:rPr>
          <w:rFonts w:ascii="Times New Roman" w:hAnsi="Times New Roman" w:cs="Times New Roman"/>
          <w:sz w:val="28"/>
          <w:szCs w:val="24"/>
        </w:rPr>
        <w:t xml:space="preserve"> поле можно использовать для построения </w:t>
      </w:r>
      <w:r w:rsidR="00925052">
        <w:rPr>
          <w:rFonts w:ascii="Times New Roman" w:hAnsi="Times New Roman" w:cs="Times New Roman"/>
          <w:sz w:val="28"/>
          <w:szCs w:val="24"/>
        </w:rPr>
        <w:t>защит</w:t>
      </w:r>
      <w:r w:rsidRPr="00431EF7">
        <w:rPr>
          <w:rFonts w:ascii="Times New Roman" w:hAnsi="Times New Roman" w:cs="Times New Roman"/>
          <w:sz w:val="28"/>
          <w:szCs w:val="24"/>
        </w:rPr>
        <w:t xml:space="preserve"> без</w:t>
      </w:r>
      <w:r w:rsidR="00925052">
        <w:rPr>
          <w:rFonts w:ascii="Times New Roman" w:hAnsi="Times New Roman" w:cs="Times New Roman"/>
          <w:sz w:val="28"/>
          <w:szCs w:val="24"/>
        </w:rPr>
        <w:t xml:space="preserve"> </w:t>
      </w:r>
      <w:r w:rsidR="000E691F">
        <w:rPr>
          <w:rFonts w:ascii="Times New Roman" w:hAnsi="Times New Roman" w:cs="Times New Roman"/>
          <w:sz w:val="28"/>
          <w:szCs w:val="24"/>
        </w:rPr>
        <w:t>получения информации от</w:t>
      </w:r>
      <w:r w:rsidR="003F2E25">
        <w:rPr>
          <w:rFonts w:ascii="Times New Roman" w:hAnsi="Times New Roman" w:cs="Times New Roman"/>
          <w:sz w:val="28"/>
          <w:szCs w:val="24"/>
        </w:rPr>
        <w:t xml:space="preserve"> трансформаторов тока</w:t>
      </w:r>
      <w:r w:rsidR="000E691F">
        <w:rPr>
          <w:rFonts w:ascii="Times New Roman" w:hAnsi="Times New Roman" w:cs="Times New Roman"/>
          <w:sz w:val="28"/>
          <w:szCs w:val="24"/>
        </w:rPr>
        <w:t>,</w:t>
      </w:r>
      <w:r w:rsidRPr="00431EF7">
        <w:rPr>
          <w:rFonts w:ascii="Times New Roman" w:hAnsi="Times New Roman" w:cs="Times New Roman"/>
          <w:sz w:val="28"/>
          <w:szCs w:val="24"/>
        </w:rPr>
        <w:t xml:space="preserve"> расположи</w:t>
      </w:r>
      <w:r w:rsidR="000E691F">
        <w:rPr>
          <w:rFonts w:ascii="Times New Roman" w:hAnsi="Times New Roman" w:cs="Times New Roman"/>
          <w:sz w:val="28"/>
          <w:szCs w:val="24"/>
        </w:rPr>
        <w:t>в катуш</w:t>
      </w:r>
      <w:r w:rsidR="00925052">
        <w:rPr>
          <w:rFonts w:ascii="Times New Roman" w:hAnsi="Times New Roman" w:cs="Times New Roman"/>
          <w:sz w:val="28"/>
          <w:szCs w:val="24"/>
        </w:rPr>
        <w:t>к</w:t>
      </w:r>
      <w:r w:rsidR="000E691F">
        <w:rPr>
          <w:rFonts w:ascii="Times New Roman" w:hAnsi="Times New Roman" w:cs="Times New Roman"/>
          <w:sz w:val="28"/>
          <w:szCs w:val="24"/>
        </w:rPr>
        <w:t>и</w:t>
      </w:r>
      <w:r w:rsidR="00925052">
        <w:rPr>
          <w:rFonts w:ascii="Times New Roman" w:hAnsi="Times New Roman" w:cs="Times New Roman"/>
          <w:sz w:val="28"/>
          <w:szCs w:val="24"/>
        </w:rPr>
        <w:t xml:space="preserve"> индуктивности (КИ)</w:t>
      </w:r>
      <w:r w:rsidRPr="00431EF7">
        <w:rPr>
          <w:rFonts w:ascii="Times New Roman" w:hAnsi="Times New Roman" w:cs="Times New Roman"/>
          <w:sz w:val="28"/>
          <w:szCs w:val="24"/>
        </w:rPr>
        <w:t xml:space="preserve"> непосредственно на </w:t>
      </w:r>
      <w:r w:rsidR="00925052">
        <w:rPr>
          <w:rFonts w:ascii="Times New Roman" w:hAnsi="Times New Roman" w:cs="Times New Roman"/>
          <w:sz w:val="28"/>
          <w:szCs w:val="24"/>
        </w:rPr>
        <w:t>оболочке</w:t>
      </w:r>
      <w:r w:rsidRPr="00431EF7">
        <w:rPr>
          <w:rFonts w:ascii="Times New Roman" w:hAnsi="Times New Roman" w:cs="Times New Roman"/>
          <w:sz w:val="28"/>
          <w:szCs w:val="24"/>
        </w:rPr>
        <w:t xml:space="preserve"> </w:t>
      </w:r>
      <w:r w:rsidRPr="00431EF7">
        <w:rPr>
          <w:rFonts w:ascii="Times New Roman" w:hAnsi="Times New Roman" w:cs="Times New Roman"/>
          <w:sz w:val="28"/>
          <w:szCs w:val="24"/>
        </w:rPr>
        <w:lastRenderedPageBreak/>
        <w:t>комплектного токопровода</w:t>
      </w:r>
      <w:r w:rsidR="00925052">
        <w:rPr>
          <w:rFonts w:ascii="Times New Roman" w:hAnsi="Times New Roman" w:cs="Times New Roman"/>
          <w:sz w:val="28"/>
          <w:szCs w:val="24"/>
        </w:rPr>
        <w:t xml:space="preserve"> (КТ)</w:t>
      </w:r>
      <w:r w:rsidRPr="00431EF7">
        <w:rPr>
          <w:rFonts w:ascii="Times New Roman" w:hAnsi="Times New Roman" w:cs="Times New Roman"/>
          <w:sz w:val="28"/>
          <w:szCs w:val="24"/>
        </w:rPr>
        <w:t>.</w:t>
      </w:r>
      <w:r w:rsidR="00CE33F8" w:rsidRPr="00CE33F8">
        <w:rPr>
          <w:rFonts w:ascii="Times New Roman" w:hAnsi="Times New Roman" w:cs="Times New Roman"/>
          <w:sz w:val="28"/>
          <w:szCs w:val="24"/>
        </w:rPr>
        <w:t xml:space="preserve"> </w:t>
      </w:r>
      <w:r w:rsidR="00CE33F8" w:rsidRPr="00431EF7">
        <w:rPr>
          <w:rFonts w:ascii="Times New Roman" w:hAnsi="Times New Roman" w:cs="Times New Roman"/>
          <w:sz w:val="28"/>
          <w:szCs w:val="24"/>
        </w:rPr>
        <w:t>При</w:t>
      </w:r>
      <w:r w:rsidR="00CE33F8">
        <w:rPr>
          <w:rFonts w:ascii="Times New Roman" w:hAnsi="Times New Roman" w:cs="Times New Roman"/>
          <w:sz w:val="28"/>
          <w:szCs w:val="24"/>
        </w:rPr>
        <w:t xml:space="preserve"> этом, если есть соседний КТ, то</w:t>
      </w:r>
      <w:r w:rsidR="00CE33F8" w:rsidRPr="00431EF7">
        <w:rPr>
          <w:rFonts w:ascii="Times New Roman" w:hAnsi="Times New Roman" w:cs="Times New Roman"/>
          <w:sz w:val="28"/>
          <w:szCs w:val="24"/>
        </w:rPr>
        <w:t xml:space="preserve"> целесообразно устанавливать КИ в точки с координатами, рассчитанными по приведенной методике</w:t>
      </w:r>
      <w:r w:rsidR="00CE33F8">
        <w:rPr>
          <w:rFonts w:ascii="Times New Roman" w:hAnsi="Times New Roman" w:cs="Times New Roman"/>
          <w:sz w:val="28"/>
          <w:szCs w:val="24"/>
        </w:rPr>
        <w:t>, а если его нет, то</w:t>
      </w:r>
      <w:r w:rsidR="00CE33F8" w:rsidRPr="00431EF7">
        <w:rPr>
          <w:rFonts w:ascii="Times New Roman" w:hAnsi="Times New Roman" w:cs="Times New Roman"/>
          <w:sz w:val="28"/>
          <w:szCs w:val="24"/>
        </w:rPr>
        <w:t xml:space="preserve"> </w:t>
      </w:r>
      <w:r w:rsidR="00CE33F8">
        <w:rPr>
          <w:rFonts w:ascii="Times New Roman" w:hAnsi="Times New Roman" w:cs="Times New Roman"/>
          <w:sz w:val="28"/>
          <w:szCs w:val="24"/>
        </w:rPr>
        <w:t>в точки напротив фаз А, В, С</w:t>
      </w:r>
      <w:r w:rsidR="00CE33F8" w:rsidRPr="00431EF7">
        <w:rPr>
          <w:rFonts w:ascii="Times New Roman" w:hAnsi="Times New Roman" w:cs="Times New Roman"/>
          <w:sz w:val="28"/>
          <w:szCs w:val="24"/>
        </w:rPr>
        <w:t>.</w:t>
      </w:r>
    </w:p>
    <w:p w:rsidR="000E243C" w:rsidRPr="00925052" w:rsidRDefault="00431EF7" w:rsidP="0043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431EF7">
        <w:rPr>
          <w:rFonts w:ascii="Times New Roman" w:hAnsi="Times New Roman" w:cs="Times New Roman"/>
          <w:sz w:val="28"/>
          <w:szCs w:val="24"/>
        </w:rPr>
        <w:t xml:space="preserve">2. </w:t>
      </w:r>
      <w:r w:rsidR="000E243C" w:rsidRPr="00520995">
        <w:rPr>
          <w:rFonts w:ascii="Times New Roman" w:hAnsi="Times New Roman" w:cs="Times New Roman"/>
          <w:sz w:val="28"/>
          <w:szCs w:val="24"/>
        </w:rPr>
        <w:t>Для определения индукции МП в точке установки КИ по простейшей формуле, выражающей закон Био-Савара-Лапласа</w:t>
      </w:r>
      <w:r w:rsidR="00520995" w:rsidRPr="00520995">
        <w:rPr>
          <w:rFonts w:ascii="Times New Roman" w:hAnsi="Times New Roman" w:cs="Times New Roman"/>
          <w:sz w:val="28"/>
          <w:szCs w:val="24"/>
        </w:rPr>
        <w:t>, необходимо ввести в нее</w:t>
      </w:r>
      <w:r w:rsidR="000E243C" w:rsidRPr="00520995">
        <w:rPr>
          <w:rFonts w:ascii="Times New Roman" w:hAnsi="Times New Roman" w:cs="Times New Roman"/>
          <w:sz w:val="28"/>
          <w:szCs w:val="24"/>
        </w:rPr>
        <w:t>: а) поправочный коэффициент k</w:t>
      </w:r>
      <w:r w:rsidR="000E243C" w:rsidRPr="00520995">
        <w:rPr>
          <w:rFonts w:ascii="Times New Roman" w:hAnsi="Times New Roman" w:cs="Times New Roman"/>
          <w:sz w:val="28"/>
          <w:szCs w:val="24"/>
          <w:vertAlign w:val="subscript"/>
        </w:rPr>
        <w:t>пр</w:t>
      </w:r>
      <w:r w:rsidR="000E243C" w:rsidRPr="00520995">
        <w:rPr>
          <w:rFonts w:ascii="Times New Roman" w:hAnsi="Times New Roman" w:cs="Times New Roman"/>
          <w:sz w:val="28"/>
          <w:szCs w:val="24"/>
        </w:rPr>
        <w:t>=1,4 и коэффициент экранирования оболочки k</w:t>
      </w:r>
      <w:r w:rsidR="000E243C" w:rsidRPr="00520995">
        <w:rPr>
          <w:rFonts w:ascii="Times New Roman" w:hAnsi="Times New Roman" w:cs="Times New Roman"/>
          <w:sz w:val="28"/>
          <w:szCs w:val="24"/>
          <w:vertAlign w:val="subscript"/>
        </w:rPr>
        <w:t>э</w:t>
      </w:r>
      <w:r w:rsidR="000E243C" w:rsidRPr="00520995">
        <w:rPr>
          <w:rFonts w:ascii="Times New Roman" w:hAnsi="Times New Roman" w:cs="Times New Roman"/>
          <w:sz w:val="28"/>
          <w:szCs w:val="24"/>
        </w:rPr>
        <w:t>=0,14÷0,22 (зависит от диаметра оболочки), если МП создано токами в шинах КТ защищаемой электроустановки; б) коэффициент k</w:t>
      </w:r>
      <w:r w:rsidR="00A10816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="000E243C" w:rsidRPr="00520995">
        <w:rPr>
          <w:rFonts w:ascii="Times New Roman" w:hAnsi="Times New Roman" w:cs="Times New Roman"/>
          <w:sz w:val="28"/>
          <w:szCs w:val="24"/>
        </w:rPr>
        <w:t xml:space="preserve"> (дополнительно к k</w:t>
      </w:r>
      <w:r w:rsidR="000E243C" w:rsidRPr="00520995">
        <w:rPr>
          <w:rFonts w:ascii="Times New Roman" w:hAnsi="Times New Roman" w:cs="Times New Roman"/>
          <w:sz w:val="28"/>
          <w:szCs w:val="24"/>
          <w:vertAlign w:val="subscript"/>
        </w:rPr>
        <w:t>пр</w:t>
      </w:r>
      <w:r w:rsidR="000E243C" w:rsidRPr="00520995">
        <w:rPr>
          <w:rFonts w:ascii="Times New Roman" w:hAnsi="Times New Roman" w:cs="Times New Roman"/>
          <w:sz w:val="28"/>
          <w:szCs w:val="24"/>
        </w:rPr>
        <w:t xml:space="preserve"> и k</w:t>
      </w:r>
      <w:r w:rsidR="000E243C" w:rsidRPr="00520995">
        <w:rPr>
          <w:rFonts w:ascii="Times New Roman" w:hAnsi="Times New Roman" w:cs="Times New Roman"/>
          <w:sz w:val="28"/>
          <w:szCs w:val="24"/>
          <w:vertAlign w:val="subscript"/>
        </w:rPr>
        <w:t>э</w:t>
      </w:r>
      <w:r w:rsidR="000E243C" w:rsidRPr="00520995">
        <w:rPr>
          <w:rFonts w:ascii="Times New Roman" w:hAnsi="Times New Roman" w:cs="Times New Roman"/>
          <w:sz w:val="28"/>
          <w:szCs w:val="24"/>
        </w:rPr>
        <w:t xml:space="preserve">), учитывающий искажение МП оболочкой </w:t>
      </w:r>
      <w:r w:rsidR="003F2E25">
        <w:rPr>
          <w:rFonts w:ascii="Times New Roman" w:hAnsi="Times New Roman" w:cs="Times New Roman"/>
          <w:sz w:val="28"/>
          <w:szCs w:val="24"/>
        </w:rPr>
        <w:t>КТ</w:t>
      </w:r>
      <w:r w:rsidR="000E243C" w:rsidRPr="00520995">
        <w:rPr>
          <w:rFonts w:ascii="Times New Roman" w:hAnsi="Times New Roman" w:cs="Times New Roman"/>
          <w:sz w:val="28"/>
          <w:szCs w:val="24"/>
        </w:rPr>
        <w:t xml:space="preserve"> защищаемой ЭУ, если МП создано токами в шинах соседнего токопровода.</w:t>
      </w:r>
    </w:p>
    <w:p w:rsidR="00431EF7" w:rsidRPr="00431EF7" w:rsidRDefault="00431EF7" w:rsidP="0043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31EF7">
        <w:rPr>
          <w:rFonts w:ascii="Times New Roman" w:hAnsi="Times New Roman" w:cs="Times New Roman"/>
          <w:sz w:val="28"/>
          <w:szCs w:val="24"/>
        </w:rPr>
        <w:t>3. Разработан</w:t>
      </w:r>
      <w:r w:rsidR="00925052">
        <w:rPr>
          <w:rFonts w:ascii="Times New Roman" w:hAnsi="Times New Roman" w:cs="Times New Roman"/>
          <w:sz w:val="28"/>
          <w:szCs w:val="24"/>
        </w:rPr>
        <w:t>н</w:t>
      </w:r>
      <w:r w:rsidRPr="00431EF7">
        <w:rPr>
          <w:rFonts w:ascii="Times New Roman" w:hAnsi="Times New Roman" w:cs="Times New Roman"/>
          <w:sz w:val="28"/>
          <w:szCs w:val="24"/>
        </w:rPr>
        <w:t>а</w:t>
      </w:r>
      <w:r w:rsidR="00925052">
        <w:rPr>
          <w:rFonts w:ascii="Times New Roman" w:hAnsi="Times New Roman" w:cs="Times New Roman"/>
          <w:sz w:val="28"/>
          <w:szCs w:val="24"/>
        </w:rPr>
        <w:t xml:space="preserve">я </w:t>
      </w:r>
      <w:r w:rsidR="00CE33F8">
        <w:rPr>
          <w:rFonts w:ascii="Times New Roman" w:hAnsi="Times New Roman" w:cs="Times New Roman"/>
          <w:sz w:val="28"/>
          <w:szCs w:val="24"/>
        </w:rPr>
        <w:t>максимальная токовая защита (</w:t>
      </w:r>
      <w:r w:rsidR="00925052">
        <w:rPr>
          <w:rFonts w:ascii="Times New Roman" w:hAnsi="Times New Roman" w:cs="Times New Roman"/>
          <w:sz w:val="28"/>
          <w:szCs w:val="24"/>
        </w:rPr>
        <w:t>МТЗ</w:t>
      </w:r>
      <w:r w:rsidR="00CE33F8">
        <w:rPr>
          <w:rFonts w:ascii="Times New Roman" w:hAnsi="Times New Roman" w:cs="Times New Roman"/>
          <w:sz w:val="28"/>
          <w:szCs w:val="24"/>
        </w:rPr>
        <w:t>)</w:t>
      </w:r>
      <w:r w:rsidR="00925052" w:rsidRPr="00925052">
        <w:rPr>
          <w:rFonts w:ascii="Times New Roman" w:hAnsi="Times New Roman" w:cs="Times New Roman"/>
          <w:sz w:val="28"/>
          <w:szCs w:val="24"/>
        </w:rPr>
        <w:t xml:space="preserve"> </w:t>
      </w:r>
      <w:r w:rsidR="00925052" w:rsidRPr="00431EF7">
        <w:rPr>
          <w:rFonts w:ascii="Times New Roman" w:hAnsi="Times New Roman" w:cs="Times New Roman"/>
          <w:sz w:val="28"/>
          <w:szCs w:val="24"/>
        </w:rPr>
        <w:t xml:space="preserve">в большинстве случаев обладает такой же чувствительностью, как и традиционная, но в </w:t>
      </w:r>
      <w:r w:rsidR="003F2E25">
        <w:rPr>
          <w:rFonts w:ascii="Times New Roman" w:hAnsi="Times New Roman" w:cs="Times New Roman"/>
          <w:sz w:val="28"/>
          <w:szCs w:val="24"/>
        </w:rPr>
        <w:t>3</w:t>
      </w:r>
      <w:r w:rsidR="00925052">
        <w:rPr>
          <w:rFonts w:ascii="Times New Roman" w:hAnsi="Times New Roman" w:cs="Times New Roman"/>
          <w:sz w:val="28"/>
          <w:szCs w:val="24"/>
        </w:rPr>
        <w:t>-7,5</w:t>
      </w:r>
      <w:r w:rsidR="00925052" w:rsidRPr="00431EF7">
        <w:rPr>
          <w:rFonts w:ascii="Times New Roman" w:hAnsi="Times New Roman" w:cs="Times New Roman"/>
          <w:sz w:val="28"/>
          <w:szCs w:val="24"/>
        </w:rPr>
        <w:t xml:space="preserve"> раз легче</w:t>
      </w:r>
      <w:r w:rsidR="003F2E25">
        <w:rPr>
          <w:rFonts w:ascii="Times New Roman" w:hAnsi="Times New Roman" w:cs="Times New Roman"/>
          <w:sz w:val="28"/>
          <w:szCs w:val="24"/>
        </w:rPr>
        <w:t xml:space="preserve"> (с учетом </w:t>
      </w:r>
      <w:r w:rsidR="00CE33F8">
        <w:rPr>
          <w:rFonts w:ascii="Times New Roman" w:hAnsi="Times New Roman" w:cs="Times New Roman"/>
          <w:sz w:val="28"/>
          <w:szCs w:val="24"/>
        </w:rPr>
        <w:t xml:space="preserve">веса </w:t>
      </w:r>
      <w:r w:rsidR="003F2E25">
        <w:rPr>
          <w:rFonts w:ascii="Times New Roman" w:hAnsi="Times New Roman" w:cs="Times New Roman"/>
          <w:sz w:val="28"/>
          <w:szCs w:val="24"/>
        </w:rPr>
        <w:t>трансформаторов тока)</w:t>
      </w:r>
      <w:r w:rsidR="00925052">
        <w:rPr>
          <w:rFonts w:ascii="Times New Roman" w:hAnsi="Times New Roman" w:cs="Times New Roman"/>
          <w:sz w:val="28"/>
          <w:szCs w:val="24"/>
        </w:rPr>
        <w:t>.</w:t>
      </w:r>
      <w:r w:rsidR="00925052" w:rsidRPr="00925052">
        <w:rPr>
          <w:rFonts w:ascii="Times New Roman" w:hAnsi="Times New Roman" w:cs="Times New Roman"/>
          <w:sz w:val="28"/>
          <w:szCs w:val="24"/>
        </w:rPr>
        <w:t xml:space="preserve"> </w:t>
      </w:r>
      <w:r w:rsidR="00520995">
        <w:rPr>
          <w:rFonts w:ascii="Times New Roman" w:hAnsi="Times New Roman" w:cs="Times New Roman"/>
          <w:sz w:val="28"/>
          <w:szCs w:val="24"/>
        </w:rPr>
        <w:t>П</w:t>
      </w:r>
      <w:r w:rsidR="00925052" w:rsidRPr="00431EF7">
        <w:rPr>
          <w:rFonts w:ascii="Times New Roman" w:hAnsi="Times New Roman" w:cs="Times New Roman"/>
          <w:sz w:val="28"/>
          <w:szCs w:val="24"/>
        </w:rPr>
        <w:t>риставка к МТЗ позволяет обеспечить более высокую чувствительность к двухфазным КЗ путем контроля разностей абсолютных значений ЭДС, наводимых на выводах КИ.</w:t>
      </w:r>
      <w:r w:rsidR="00CE33F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31EF7" w:rsidRDefault="007D53F7" w:rsidP="0043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4. Уставку срабатывания МТЗ</w:t>
      </w:r>
      <w:r w:rsidR="00431EF7" w:rsidRPr="00431EF7">
        <w:rPr>
          <w:rFonts w:ascii="Times New Roman" w:hAnsi="Times New Roman" w:cs="Times New Roman"/>
          <w:sz w:val="28"/>
          <w:szCs w:val="24"/>
        </w:rPr>
        <w:t xml:space="preserve"> можно выбирать без учета помех от токов в шинах соседне</w:t>
      </w:r>
      <w:r>
        <w:rPr>
          <w:rFonts w:ascii="Times New Roman" w:hAnsi="Times New Roman" w:cs="Times New Roman"/>
          <w:sz w:val="28"/>
          <w:szCs w:val="24"/>
        </w:rPr>
        <w:t>го</w:t>
      </w:r>
      <w:r w:rsidR="00431EF7" w:rsidRPr="00431EF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КТ</w:t>
      </w:r>
      <w:r w:rsidR="00431EF7" w:rsidRPr="00431EF7">
        <w:rPr>
          <w:rFonts w:ascii="Times New Roman" w:hAnsi="Times New Roman" w:cs="Times New Roman"/>
          <w:sz w:val="28"/>
          <w:szCs w:val="24"/>
        </w:rPr>
        <w:t xml:space="preserve"> при их кратности k</w:t>
      </w:r>
      <w:r w:rsidR="004E21F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="00431EF7" w:rsidRPr="00431EF7">
        <w:rPr>
          <w:rFonts w:ascii="Times New Roman" w:hAnsi="Times New Roman" w:cs="Times New Roman"/>
          <w:sz w:val="28"/>
          <w:szCs w:val="24"/>
        </w:rPr>
        <w:t xml:space="preserve">≤5÷20 к номинальному току защищаемой ЭУ, если установить КИ в </w:t>
      </w:r>
      <w:r>
        <w:rPr>
          <w:rFonts w:ascii="Times New Roman" w:hAnsi="Times New Roman" w:cs="Times New Roman"/>
          <w:sz w:val="28"/>
          <w:szCs w:val="24"/>
        </w:rPr>
        <w:t>выявленные</w:t>
      </w:r>
      <w:r w:rsidR="00194A04">
        <w:rPr>
          <w:rFonts w:ascii="Times New Roman" w:hAnsi="Times New Roman" w:cs="Times New Roman"/>
          <w:sz w:val="28"/>
          <w:szCs w:val="24"/>
        </w:rPr>
        <w:t xml:space="preserve"> точки, и при k</w:t>
      </w:r>
      <w:r w:rsidR="004E21F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="00194A04">
        <w:rPr>
          <w:rFonts w:ascii="Times New Roman" w:hAnsi="Times New Roman" w:cs="Times New Roman"/>
          <w:sz w:val="28"/>
          <w:szCs w:val="24"/>
        </w:rPr>
        <w:t>≤6÷66</w:t>
      </w:r>
      <w:r w:rsidR="003976D1">
        <w:rPr>
          <w:rFonts w:ascii="Times New Roman" w:hAnsi="Times New Roman" w:cs="Times New Roman"/>
          <w:sz w:val="28"/>
          <w:szCs w:val="24"/>
        </w:rPr>
        <w:t>,</w:t>
      </w:r>
      <w:r w:rsidR="00431EF7" w:rsidRPr="00431EF7">
        <w:rPr>
          <w:rFonts w:ascii="Times New Roman" w:hAnsi="Times New Roman" w:cs="Times New Roman"/>
          <w:sz w:val="28"/>
          <w:szCs w:val="24"/>
        </w:rPr>
        <w:t xml:space="preserve"> если воспользоваться еще и экраном</w:t>
      </w:r>
      <w:r w:rsidR="00077685">
        <w:rPr>
          <w:rFonts w:ascii="Times New Roman" w:hAnsi="Times New Roman" w:cs="Times New Roman"/>
          <w:sz w:val="28"/>
          <w:szCs w:val="28"/>
        </w:rPr>
        <w:t>.</w:t>
      </w:r>
      <w:r w:rsidR="00CE33F8" w:rsidRPr="00CE33F8">
        <w:rPr>
          <w:rFonts w:ascii="Times New Roman" w:hAnsi="Times New Roman" w:cs="Times New Roman"/>
          <w:sz w:val="28"/>
          <w:szCs w:val="28"/>
        </w:rPr>
        <w:t xml:space="preserve"> </w:t>
      </w:r>
      <w:r w:rsidR="00CE33F8">
        <w:rPr>
          <w:rFonts w:ascii="Times New Roman" w:hAnsi="Times New Roman" w:cs="Times New Roman"/>
          <w:sz w:val="28"/>
          <w:szCs w:val="28"/>
        </w:rPr>
        <w:t>Компьютерное моделирование показало, что целесообразно использовать экран из электротехнической стали</w:t>
      </w:r>
      <w:r w:rsidR="00CE33F8" w:rsidRPr="007D53F7">
        <w:rPr>
          <w:rFonts w:ascii="Times New Roman" w:hAnsi="Times New Roman" w:cs="Times New Roman"/>
          <w:sz w:val="28"/>
          <w:szCs w:val="28"/>
        </w:rPr>
        <w:t xml:space="preserve"> </w:t>
      </w:r>
      <w:r w:rsidR="00CE33F8">
        <w:rPr>
          <w:rFonts w:ascii="Times New Roman" w:hAnsi="Times New Roman" w:cs="Times New Roman"/>
          <w:sz w:val="28"/>
          <w:szCs w:val="28"/>
        </w:rPr>
        <w:t>в виде полого цилиндра с высотой</w:t>
      </w:r>
      <w:r w:rsidR="00CE33F8" w:rsidRPr="007D53F7">
        <w:rPr>
          <w:rFonts w:ascii="Times New Roman" w:hAnsi="Times New Roman" w:cs="Times New Roman"/>
          <w:sz w:val="28"/>
          <w:szCs w:val="28"/>
        </w:rPr>
        <w:t xml:space="preserve"> </w:t>
      </w:r>
      <w:r w:rsidR="00CE33F8">
        <w:rPr>
          <w:rFonts w:ascii="Times New Roman" w:hAnsi="Times New Roman" w:cs="Times New Roman"/>
          <w:sz w:val="28"/>
          <w:szCs w:val="28"/>
        </w:rPr>
        <w:t>5-25 см и толщиной стенки 2-4 мм.</w:t>
      </w:r>
      <w:r w:rsidR="00077685" w:rsidRPr="00077685">
        <w:rPr>
          <w:rFonts w:ascii="Times New Roman" w:hAnsi="Times New Roman" w:cs="Times New Roman"/>
          <w:sz w:val="28"/>
          <w:szCs w:val="28"/>
        </w:rPr>
        <w:t xml:space="preserve"> </w:t>
      </w:r>
      <w:r w:rsidR="00077685">
        <w:rPr>
          <w:rFonts w:ascii="Times New Roman" w:hAnsi="Times New Roman" w:cs="Times New Roman"/>
          <w:sz w:val="28"/>
          <w:szCs w:val="28"/>
        </w:rPr>
        <w:t>При выборе параметров срабатывания приставки к МТЗ учет</w:t>
      </w:r>
      <w:r>
        <w:rPr>
          <w:rFonts w:ascii="Times New Roman" w:hAnsi="Times New Roman" w:cs="Times New Roman"/>
          <w:sz w:val="28"/>
          <w:szCs w:val="28"/>
        </w:rPr>
        <w:t xml:space="preserve"> помех</w:t>
      </w:r>
      <w:r w:rsidR="00077685">
        <w:rPr>
          <w:rFonts w:ascii="Times New Roman" w:hAnsi="Times New Roman" w:cs="Times New Roman"/>
          <w:sz w:val="28"/>
          <w:szCs w:val="28"/>
        </w:rPr>
        <w:t xml:space="preserve"> обязателен.</w:t>
      </w:r>
    </w:p>
    <w:p w:rsidR="00E60418" w:rsidRPr="00431EF7" w:rsidRDefault="00CE33F8" w:rsidP="0043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431EF7" w:rsidRPr="00431EF7">
        <w:rPr>
          <w:rFonts w:ascii="Times New Roman" w:hAnsi="Times New Roman" w:cs="Times New Roman"/>
          <w:sz w:val="28"/>
          <w:szCs w:val="24"/>
        </w:rPr>
        <w:t>.</w:t>
      </w:r>
      <w:r w:rsidR="00431EF7" w:rsidRPr="00431EF7">
        <w:rPr>
          <w:rFonts w:ascii="Times New Roman" w:hAnsi="Times New Roman" w:cs="Times New Roman"/>
          <w:sz w:val="28"/>
          <w:szCs w:val="24"/>
        </w:rPr>
        <w:tab/>
        <w:t>Разработаны и запатентованы конструкции для крепления КИ снаружи оболочки токопровода, которые позволяют регулировать величину ЭДС на их выводах, изменяя положение в пространстве.</w:t>
      </w:r>
    </w:p>
    <w:p w:rsidR="00FA0298" w:rsidRPr="00431EF7" w:rsidRDefault="00FA0298" w:rsidP="00431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FA0298" w:rsidRPr="00431EF7" w:rsidSect="00331688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26" w:rsidRDefault="00E51D26" w:rsidP="00846392">
      <w:pPr>
        <w:spacing w:after="0" w:line="240" w:lineRule="auto"/>
      </w:pPr>
      <w:r>
        <w:separator/>
      </w:r>
    </w:p>
  </w:endnote>
  <w:endnote w:type="continuationSeparator" w:id="0">
    <w:p w:rsidR="00E51D26" w:rsidRDefault="00E51D26" w:rsidP="0084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5016"/>
      <w:docPartObj>
        <w:docPartGallery w:val="Page Numbers (Bottom of Page)"/>
        <w:docPartUnique/>
      </w:docPartObj>
    </w:sdtPr>
    <w:sdtEndPr/>
    <w:sdtContent>
      <w:p w:rsidR="00520995" w:rsidRDefault="00B1055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0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0995" w:rsidRDefault="005209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26" w:rsidRDefault="00E51D26" w:rsidP="00846392">
      <w:pPr>
        <w:spacing w:after="0" w:line="240" w:lineRule="auto"/>
      </w:pPr>
      <w:r>
        <w:separator/>
      </w:r>
    </w:p>
  </w:footnote>
  <w:footnote w:type="continuationSeparator" w:id="0">
    <w:p w:rsidR="00E51D26" w:rsidRDefault="00E51D26" w:rsidP="0084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B8E"/>
    <w:multiLevelType w:val="multilevel"/>
    <w:tmpl w:val="68BA2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D518B"/>
    <w:multiLevelType w:val="hybridMultilevel"/>
    <w:tmpl w:val="FE464D92"/>
    <w:lvl w:ilvl="0" w:tplc="4E0A348C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ED64A56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8A1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251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8EA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0A2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006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27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C7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EA4EC7"/>
    <w:multiLevelType w:val="multilevel"/>
    <w:tmpl w:val="03066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040F6"/>
    <w:multiLevelType w:val="hybridMultilevel"/>
    <w:tmpl w:val="4EC8AA96"/>
    <w:lvl w:ilvl="0" w:tplc="A0BA9C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21EAD"/>
    <w:multiLevelType w:val="hybridMultilevel"/>
    <w:tmpl w:val="7D58FC54"/>
    <w:lvl w:ilvl="0" w:tplc="79E85C9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C345DE"/>
    <w:multiLevelType w:val="hybridMultilevel"/>
    <w:tmpl w:val="4EC8AA96"/>
    <w:lvl w:ilvl="0" w:tplc="A0BA9C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484049"/>
    <w:multiLevelType w:val="hybridMultilevel"/>
    <w:tmpl w:val="F0F0D1C4"/>
    <w:lvl w:ilvl="0" w:tplc="0AAA5F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4A56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8A1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251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8EA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0A2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006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27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C7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FB68F5"/>
    <w:multiLevelType w:val="hybridMultilevel"/>
    <w:tmpl w:val="9064C190"/>
    <w:lvl w:ilvl="0" w:tplc="9656FD32">
      <w:start w:val="1"/>
      <w:numFmt w:val="bullet"/>
      <w:lvlText w:val="–"/>
      <w:lvlJc w:val="left"/>
      <w:pPr>
        <w:tabs>
          <w:tab w:val="num" w:pos="2285"/>
        </w:tabs>
        <w:ind w:firstLine="709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46FF1"/>
    <w:multiLevelType w:val="multilevel"/>
    <w:tmpl w:val="9C9E09AC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89692A"/>
    <w:multiLevelType w:val="hybridMultilevel"/>
    <w:tmpl w:val="8AC630DC"/>
    <w:lvl w:ilvl="0" w:tplc="1F00C24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74F6039"/>
    <w:multiLevelType w:val="multilevel"/>
    <w:tmpl w:val="27124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4CC"/>
    <w:rsid w:val="00040794"/>
    <w:rsid w:val="00043E59"/>
    <w:rsid w:val="000451D9"/>
    <w:rsid w:val="00054328"/>
    <w:rsid w:val="000627A1"/>
    <w:rsid w:val="00066552"/>
    <w:rsid w:val="0007366D"/>
    <w:rsid w:val="00077685"/>
    <w:rsid w:val="00086D10"/>
    <w:rsid w:val="000973F3"/>
    <w:rsid w:val="000A4916"/>
    <w:rsid w:val="000A660C"/>
    <w:rsid w:val="000A6E8E"/>
    <w:rsid w:val="000A73EF"/>
    <w:rsid w:val="000B3DC8"/>
    <w:rsid w:val="000C70DE"/>
    <w:rsid w:val="000D2119"/>
    <w:rsid w:val="000E243C"/>
    <w:rsid w:val="000E691F"/>
    <w:rsid w:val="00103583"/>
    <w:rsid w:val="00110429"/>
    <w:rsid w:val="0011138B"/>
    <w:rsid w:val="001121C7"/>
    <w:rsid w:val="0011470F"/>
    <w:rsid w:val="0012199D"/>
    <w:rsid w:val="00124DCF"/>
    <w:rsid w:val="001400DC"/>
    <w:rsid w:val="00154575"/>
    <w:rsid w:val="0016493F"/>
    <w:rsid w:val="00166B02"/>
    <w:rsid w:val="00191159"/>
    <w:rsid w:val="00194A04"/>
    <w:rsid w:val="001951AC"/>
    <w:rsid w:val="001A2EA7"/>
    <w:rsid w:val="001A430C"/>
    <w:rsid w:val="001A7863"/>
    <w:rsid w:val="001B2E04"/>
    <w:rsid w:val="001B4A3F"/>
    <w:rsid w:val="001B5677"/>
    <w:rsid w:val="001C31A4"/>
    <w:rsid w:val="001D34D5"/>
    <w:rsid w:val="002029DA"/>
    <w:rsid w:val="002032D1"/>
    <w:rsid w:val="0021005C"/>
    <w:rsid w:val="00210CE2"/>
    <w:rsid w:val="00215F6D"/>
    <w:rsid w:val="002218B8"/>
    <w:rsid w:val="00222815"/>
    <w:rsid w:val="00227009"/>
    <w:rsid w:val="00245BE9"/>
    <w:rsid w:val="0026091D"/>
    <w:rsid w:val="00263E7F"/>
    <w:rsid w:val="00277DCC"/>
    <w:rsid w:val="00291CBB"/>
    <w:rsid w:val="002A4851"/>
    <w:rsid w:val="002A594D"/>
    <w:rsid w:val="002B5469"/>
    <w:rsid w:val="002B680D"/>
    <w:rsid w:val="002C2489"/>
    <w:rsid w:val="002C2BC0"/>
    <w:rsid w:val="002C6ECC"/>
    <w:rsid w:val="002E252A"/>
    <w:rsid w:val="002E345E"/>
    <w:rsid w:val="002E4591"/>
    <w:rsid w:val="003019AA"/>
    <w:rsid w:val="00302066"/>
    <w:rsid w:val="0030688E"/>
    <w:rsid w:val="00307155"/>
    <w:rsid w:val="003126BF"/>
    <w:rsid w:val="00315025"/>
    <w:rsid w:val="003206D0"/>
    <w:rsid w:val="00320A10"/>
    <w:rsid w:val="00331688"/>
    <w:rsid w:val="00332685"/>
    <w:rsid w:val="00333ABE"/>
    <w:rsid w:val="003425A5"/>
    <w:rsid w:val="0034602F"/>
    <w:rsid w:val="0034615C"/>
    <w:rsid w:val="0036183E"/>
    <w:rsid w:val="00365D44"/>
    <w:rsid w:val="00384589"/>
    <w:rsid w:val="003976D1"/>
    <w:rsid w:val="00397CCA"/>
    <w:rsid w:val="003B1A33"/>
    <w:rsid w:val="003C5676"/>
    <w:rsid w:val="003D2148"/>
    <w:rsid w:val="003F2E25"/>
    <w:rsid w:val="003F3666"/>
    <w:rsid w:val="004024BC"/>
    <w:rsid w:val="00403ECF"/>
    <w:rsid w:val="0040706B"/>
    <w:rsid w:val="00407A0F"/>
    <w:rsid w:val="00413C99"/>
    <w:rsid w:val="004173C8"/>
    <w:rsid w:val="00431EF7"/>
    <w:rsid w:val="004327FF"/>
    <w:rsid w:val="00434A39"/>
    <w:rsid w:val="00435254"/>
    <w:rsid w:val="004411AB"/>
    <w:rsid w:val="00441436"/>
    <w:rsid w:val="004700B8"/>
    <w:rsid w:val="00470DDC"/>
    <w:rsid w:val="00470F80"/>
    <w:rsid w:val="004740FD"/>
    <w:rsid w:val="00482E1C"/>
    <w:rsid w:val="00491ABC"/>
    <w:rsid w:val="00491BA2"/>
    <w:rsid w:val="00497A78"/>
    <w:rsid w:val="004A4AFA"/>
    <w:rsid w:val="004B03C5"/>
    <w:rsid w:val="004B5D5F"/>
    <w:rsid w:val="004B75BB"/>
    <w:rsid w:val="004C5BB0"/>
    <w:rsid w:val="004D4E0A"/>
    <w:rsid w:val="004E21F0"/>
    <w:rsid w:val="004F4D35"/>
    <w:rsid w:val="00500426"/>
    <w:rsid w:val="00505F16"/>
    <w:rsid w:val="00511F9E"/>
    <w:rsid w:val="005138C8"/>
    <w:rsid w:val="00514572"/>
    <w:rsid w:val="00520995"/>
    <w:rsid w:val="0052123B"/>
    <w:rsid w:val="00542D6D"/>
    <w:rsid w:val="005474A2"/>
    <w:rsid w:val="00550472"/>
    <w:rsid w:val="00555116"/>
    <w:rsid w:val="0055617E"/>
    <w:rsid w:val="00566AFA"/>
    <w:rsid w:val="0056770B"/>
    <w:rsid w:val="00596729"/>
    <w:rsid w:val="005B142A"/>
    <w:rsid w:val="005B3BA9"/>
    <w:rsid w:val="005C14CC"/>
    <w:rsid w:val="005C6171"/>
    <w:rsid w:val="005E452F"/>
    <w:rsid w:val="005E776C"/>
    <w:rsid w:val="00601AA3"/>
    <w:rsid w:val="0061790D"/>
    <w:rsid w:val="0062532E"/>
    <w:rsid w:val="00637C41"/>
    <w:rsid w:val="0064343D"/>
    <w:rsid w:val="006471CF"/>
    <w:rsid w:val="00651E25"/>
    <w:rsid w:val="006607D3"/>
    <w:rsid w:val="00662C23"/>
    <w:rsid w:val="006641E4"/>
    <w:rsid w:val="006663B6"/>
    <w:rsid w:val="00675EE0"/>
    <w:rsid w:val="00682B68"/>
    <w:rsid w:val="0069070A"/>
    <w:rsid w:val="00696702"/>
    <w:rsid w:val="006A437F"/>
    <w:rsid w:val="006A6285"/>
    <w:rsid w:val="006B637C"/>
    <w:rsid w:val="006D7590"/>
    <w:rsid w:val="006E3755"/>
    <w:rsid w:val="006F03D5"/>
    <w:rsid w:val="00701685"/>
    <w:rsid w:val="0070790D"/>
    <w:rsid w:val="007128DA"/>
    <w:rsid w:val="00715C35"/>
    <w:rsid w:val="0073593B"/>
    <w:rsid w:val="0073734E"/>
    <w:rsid w:val="007414F7"/>
    <w:rsid w:val="007419A1"/>
    <w:rsid w:val="00747D9A"/>
    <w:rsid w:val="00751153"/>
    <w:rsid w:val="00752F43"/>
    <w:rsid w:val="00756C4D"/>
    <w:rsid w:val="00771C2E"/>
    <w:rsid w:val="00773574"/>
    <w:rsid w:val="00773B32"/>
    <w:rsid w:val="0077577A"/>
    <w:rsid w:val="0079172C"/>
    <w:rsid w:val="00791805"/>
    <w:rsid w:val="007A3170"/>
    <w:rsid w:val="007B5107"/>
    <w:rsid w:val="007C7E26"/>
    <w:rsid w:val="007D53F7"/>
    <w:rsid w:val="007D7211"/>
    <w:rsid w:val="007E3391"/>
    <w:rsid w:val="007F1A3E"/>
    <w:rsid w:val="008049DB"/>
    <w:rsid w:val="008105FA"/>
    <w:rsid w:val="00810610"/>
    <w:rsid w:val="00813F04"/>
    <w:rsid w:val="00815620"/>
    <w:rsid w:val="00822C55"/>
    <w:rsid w:val="00824F5F"/>
    <w:rsid w:val="00843610"/>
    <w:rsid w:val="008452E6"/>
    <w:rsid w:val="0084625F"/>
    <w:rsid w:val="00846392"/>
    <w:rsid w:val="00847155"/>
    <w:rsid w:val="00847562"/>
    <w:rsid w:val="00851058"/>
    <w:rsid w:val="00853E48"/>
    <w:rsid w:val="00863B58"/>
    <w:rsid w:val="0087699D"/>
    <w:rsid w:val="008777F8"/>
    <w:rsid w:val="00894B71"/>
    <w:rsid w:val="008A69CC"/>
    <w:rsid w:val="008B6C90"/>
    <w:rsid w:val="008C17AA"/>
    <w:rsid w:val="008D5FBA"/>
    <w:rsid w:val="008E7E8A"/>
    <w:rsid w:val="008F2CA5"/>
    <w:rsid w:val="00910016"/>
    <w:rsid w:val="0091050E"/>
    <w:rsid w:val="00917D23"/>
    <w:rsid w:val="00921545"/>
    <w:rsid w:val="00925052"/>
    <w:rsid w:val="009257D7"/>
    <w:rsid w:val="00927D9E"/>
    <w:rsid w:val="00932536"/>
    <w:rsid w:val="00932682"/>
    <w:rsid w:val="0094515A"/>
    <w:rsid w:val="00947CCA"/>
    <w:rsid w:val="00957750"/>
    <w:rsid w:val="0096313F"/>
    <w:rsid w:val="0096341C"/>
    <w:rsid w:val="009735EB"/>
    <w:rsid w:val="00980086"/>
    <w:rsid w:val="00991C03"/>
    <w:rsid w:val="009B378D"/>
    <w:rsid w:val="009B3B6A"/>
    <w:rsid w:val="009B5723"/>
    <w:rsid w:val="009B6B49"/>
    <w:rsid w:val="009E3118"/>
    <w:rsid w:val="009F6D63"/>
    <w:rsid w:val="00A0038E"/>
    <w:rsid w:val="00A02078"/>
    <w:rsid w:val="00A05F5E"/>
    <w:rsid w:val="00A10816"/>
    <w:rsid w:val="00A16BCE"/>
    <w:rsid w:val="00A172C2"/>
    <w:rsid w:val="00A21894"/>
    <w:rsid w:val="00A23D86"/>
    <w:rsid w:val="00A30818"/>
    <w:rsid w:val="00A33F68"/>
    <w:rsid w:val="00A45A11"/>
    <w:rsid w:val="00A53182"/>
    <w:rsid w:val="00A7267A"/>
    <w:rsid w:val="00A767ED"/>
    <w:rsid w:val="00A7725E"/>
    <w:rsid w:val="00A8105C"/>
    <w:rsid w:val="00A83B18"/>
    <w:rsid w:val="00A8747E"/>
    <w:rsid w:val="00A87631"/>
    <w:rsid w:val="00A9014B"/>
    <w:rsid w:val="00AA6FB2"/>
    <w:rsid w:val="00AC3990"/>
    <w:rsid w:val="00AC56CD"/>
    <w:rsid w:val="00AD6D9E"/>
    <w:rsid w:val="00AD76B9"/>
    <w:rsid w:val="00AE030E"/>
    <w:rsid w:val="00AE18F9"/>
    <w:rsid w:val="00AE36FA"/>
    <w:rsid w:val="00AE3C37"/>
    <w:rsid w:val="00AE7441"/>
    <w:rsid w:val="00B012F7"/>
    <w:rsid w:val="00B1055F"/>
    <w:rsid w:val="00B160FE"/>
    <w:rsid w:val="00B36339"/>
    <w:rsid w:val="00B37229"/>
    <w:rsid w:val="00B74F25"/>
    <w:rsid w:val="00B964D5"/>
    <w:rsid w:val="00B969A5"/>
    <w:rsid w:val="00B97217"/>
    <w:rsid w:val="00B97672"/>
    <w:rsid w:val="00BA3664"/>
    <w:rsid w:val="00BA5CF8"/>
    <w:rsid w:val="00BA685C"/>
    <w:rsid w:val="00BB219E"/>
    <w:rsid w:val="00BD4966"/>
    <w:rsid w:val="00BD51B4"/>
    <w:rsid w:val="00BD6515"/>
    <w:rsid w:val="00BE0466"/>
    <w:rsid w:val="00BE26C3"/>
    <w:rsid w:val="00BE3A83"/>
    <w:rsid w:val="00BF413E"/>
    <w:rsid w:val="00BF56A4"/>
    <w:rsid w:val="00BF6CC1"/>
    <w:rsid w:val="00C01A2D"/>
    <w:rsid w:val="00C10054"/>
    <w:rsid w:val="00C11918"/>
    <w:rsid w:val="00C12B2C"/>
    <w:rsid w:val="00C20A03"/>
    <w:rsid w:val="00C2460B"/>
    <w:rsid w:val="00C309A1"/>
    <w:rsid w:val="00C47A64"/>
    <w:rsid w:val="00C63C50"/>
    <w:rsid w:val="00C710FF"/>
    <w:rsid w:val="00C94E02"/>
    <w:rsid w:val="00C96762"/>
    <w:rsid w:val="00C979B3"/>
    <w:rsid w:val="00CB16F0"/>
    <w:rsid w:val="00CB31B1"/>
    <w:rsid w:val="00CD48A9"/>
    <w:rsid w:val="00CD70A0"/>
    <w:rsid w:val="00CD7877"/>
    <w:rsid w:val="00CE33F8"/>
    <w:rsid w:val="00CF143E"/>
    <w:rsid w:val="00CF2FE0"/>
    <w:rsid w:val="00D02D8F"/>
    <w:rsid w:val="00D100E6"/>
    <w:rsid w:val="00D1506E"/>
    <w:rsid w:val="00D46CB2"/>
    <w:rsid w:val="00D63B75"/>
    <w:rsid w:val="00D655B1"/>
    <w:rsid w:val="00D70CD7"/>
    <w:rsid w:val="00D7504C"/>
    <w:rsid w:val="00D929D9"/>
    <w:rsid w:val="00D9637A"/>
    <w:rsid w:val="00DA0999"/>
    <w:rsid w:val="00DA33BF"/>
    <w:rsid w:val="00DB29B3"/>
    <w:rsid w:val="00DB5825"/>
    <w:rsid w:val="00DC6476"/>
    <w:rsid w:val="00DD0563"/>
    <w:rsid w:val="00DD33EB"/>
    <w:rsid w:val="00DE1430"/>
    <w:rsid w:val="00DF63AD"/>
    <w:rsid w:val="00DF6C61"/>
    <w:rsid w:val="00E0255D"/>
    <w:rsid w:val="00E02D1A"/>
    <w:rsid w:val="00E0527C"/>
    <w:rsid w:val="00E11444"/>
    <w:rsid w:val="00E11D08"/>
    <w:rsid w:val="00E207BF"/>
    <w:rsid w:val="00E21D4E"/>
    <w:rsid w:val="00E43835"/>
    <w:rsid w:val="00E47EDF"/>
    <w:rsid w:val="00E51D26"/>
    <w:rsid w:val="00E60418"/>
    <w:rsid w:val="00E632C3"/>
    <w:rsid w:val="00E724E6"/>
    <w:rsid w:val="00E80D2B"/>
    <w:rsid w:val="00E813A9"/>
    <w:rsid w:val="00E9332E"/>
    <w:rsid w:val="00EB2C04"/>
    <w:rsid w:val="00EB7B3D"/>
    <w:rsid w:val="00EC59C9"/>
    <w:rsid w:val="00EC6698"/>
    <w:rsid w:val="00EE0E05"/>
    <w:rsid w:val="00EF5286"/>
    <w:rsid w:val="00F02CCD"/>
    <w:rsid w:val="00F07D24"/>
    <w:rsid w:val="00F10FCB"/>
    <w:rsid w:val="00F21773"/>
    <w:rsid w:val="00F23E23"/>
    <w:rsid w:val="00F30852"/>
    <w:rsid w:val="00F31477"/>
    <w:rsid w:val="00F32A33"/>
    <w:rsid w:val="00F40C67"/>
    <w:rsid w:val="00F4126A"/>
    <w:rsid w:val="00F45F58"/>
    <w:rsid w:val="00F63DCC"/>
    <w:rsid w:val="00F95E47"/>
    <w:rsid w:val="00FA0298"/>
    <w:rsid w:val="00FA1A09"/>
    <w:rsid w:val="00FB4DBF"/>
    <w:rsid w:val="00FD0EBE"/>
    <w:rsid w:val="00FD526A"/>
    <w:rsid w:val="00FE3CF5"/>
    <w:rsid w:val="00FE6E87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8D04"/>
  <w15:docId w15:val="{4E5B7B4C-EA2A-4524-9069-7B052F16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B58"/>
  </w:style>
  <w:style w:type="paragraph" w:styleId="1">
    <w:name w:val="heading 1"/>
    <w:basedOn w:val="a"/>
    <w:next w:val="a"/>
    <w:link w:val="10"/>
    <w:qFormat/>
    <w:rsid w:val="00245BE9"/>
    <w:pPr>
      <w:keepNext/>
      <w:spacing w:before="240" w:after="6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2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unhideWhenUsed/>
    <w:rsid w:val="00BE26C3"/>
    <w:pPr>
      <w:spacing w:after="120" w:line="240" w:lineRule="auto"/>
      <w:ind w:left="283"/>
      <w:jc w:val="center"/>
    </w:pPr>
    <w:rPr>
      <w:rFonts w:ascii="Times New Roman" w:eastAsiaTheme="minorHAnsi" w:hAnsi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6C3"/>
    <w:rPr>
      <w:rFonts w:ascii="Times New Roman" w:eastAsiaTheme="minorHAnsi" w:hAnsi="Times New Roman"/>
      <w:sz w:val="16"/>
      <w:szCs w:val="16"/>
      <w:lang w:eastAsia="en-US"/>
    </w:rPr>
  </w:style>
  <w:style w:type="paragraph" w:styleId="a4">
    <w:name w:val="Normal (Web)"/>
    <w:basedOn w:val="a"/>
    <w:uiPriority w:val="99"/>
    <w:unhideWhenUsed/>
    <w:rsid w:val="0032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7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99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4602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245BE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4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7D72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211"/>
    <w:pPr>
      <w:widowControl w:val="0"/>
      <w:shd w:val="clear" w:color="auto" w:fill="FFFFFF"/>
      <w:spacing w:after="0" w:line="193" w:lineRule="exact"/>
      <w:ind w:firstLine="709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30206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2066"/>
    <w:pPr>
      <w:widowControl w:val="0"/>
      <w:shd w:val="clear" w:color="auto" w:fill="FFFFFF"/>
      <w:spacing w:after="600" w:line="178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4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6392"/>
  </w:style>
  <w:style w:type="paragraph" w:styleId="ab">
    <w:name w:val="footer"/>
    <w:basedOn w:val="a"/>
    <w:link w:val="ac"/>
    <w:uiPriority w:val="99"/>
    <w:unhideWhenUsed/>
    <w:rsid w:val="0084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7CA1-831D-4EA4-A7BF-A2754A28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Zhasulan</cp:lastModifiedBy>
  <cp:revision>37</cp:revision>
  <cp:lastPrinted>2022-04-09T04:20:00Z</cp:lastPrinted>
  <dcterms:created xsi:type="dcterms:W3CDTF">2020-11-01T13:38:00Z</dcterms:created>
  <dcterms:modified xsi:type="dcterms:W3CDTF">2022-05-27T05:57:00Z</dcterms:modified>
</cp:coreProperties>
</file>