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ayout w:type="fixed"/>
        <w:tblLook w:val="04A0"/>
      </w:tblPr>
      <w:tblGrid>
        <w:gridCol w:w="1535"/>
        <w:gridCol w:w="1499"/>
        <w:gridCol w:w="6997"/>
      </w:tblGrid>
      <w:tr w:rsidR="001C3738" w:rsidTr="001C3738">
        <w:trPr>
          <w:trHeight w:val="557"/>
        </w:trPr>
        <w:tc>
          <w:tcPr>
            <w:tcW w:w="1535" w:type="dxa"/>
          </w:tcPr>
          <w:p w:rsidR="000C2A2F" w:rsidRPr="000C2A2F" w:rsidRDefault="001C3738" w:rsidP="009C196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2F"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  <w:t>SCHOOL</w:t>
            </w:r>
          </w:p>
        </w:tc>
        <w:tc>
          <w:tcPr>
            <w:tcW w:w="1499" w:type="dxa"/>
          </w:tcPr>
          <w:p w:rsidR="000C2A2F" w:rsidRPr="000C2A2F" w:rsidRDefault="001C3738" w:rsidP="009C196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2F"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  <w:t>DEPARTMENT</w:t>
            </w:r>
          </w:p>
        </w:tc>
        <w:tc>
          <w:tcPr>
            <w:tcW w:w="6997" w:type="dxa"/>
          </w:tcPr>
          <w:p w:rsidR="000C2A2F" w:rsidRPr="000C2A2F" w:rsidRDefault="001C3738" w:rsidP="009C196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2F"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  <w:t>COURSES</w:t>
            </w:r>
          </w:p>
        </w:tc>
      </w:tr>
      <w:tr w:rsidR="001C3738" w:rsidRPr="001C3738" w:rsidTr="001C3738">
        <w:trPr>
          <w:trHeight w:val="465"/>
        </w:trPr>
        <w:tc>
          <w:tcPr>
            <w:tcW w:w="1535" w:type="dxa"/>
            <w:vMerge w:val="restart"/>
          </w:tcPr>
          <w:p w:rsidR="001C3738" w:rsidRPr="001C3738" w:rsidRDefault="001C3738">
            <w:pPr>
              <w:rPr>
                <w:lang w:val="en-US"/>
              </w:rPr>
            </w:pPr>
            <w:r w:rsidRPr="000C2A2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School of Information and Communication Technologies</w:t>
            </w:r>
          </w:p>
        </w:tc>
        <w:tc>
          <w:tcPr>
            <w:tcW w:w="1499" w:type="dxa"/>
          </w:tcPr>
          <w:p w:rsidR="000C2A2F" w:rsidRPr="000C2A2F" w:rsidRDefault="001C3738" w:rsidP="009C196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2F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Department of Informatics</w:t>
            </w:r>
          </w:p>
        </w:tc>
        <w:tc>
          <w:tcPr>
            <w:tcW w:w="6997" w:type="dxa"/>
          </w:tcPr>
          <w:p w:rsidR="001C3738" w:rsidRPr="001C3738" w:rsidRDefault="001C3738">
            <w:hyperlink r:id="rId4" w:tgtFrame="_blank" w:history="1"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://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cs</w:t>
              </w:r>
              <w:proofErr w:type="spellEnd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unipi</w:t>
              </w:r>
              <w:proofErr w:type="spellEnd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gr</w:t>
              </w:r>
              <w:proofErr w:type="spellEnd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/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index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php</w:t>
              </w:r>
              <w:proofErr w:type="spellEnd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?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option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=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com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_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k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2&amp;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view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=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item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&amp;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layout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=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item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&amp;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id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=339&amp;</w:t>
              </w:r>
              <w:proofErr w:type="spellStart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Itemid</w:t>
              </w:r>
              <w:proofErr w:type="spellEnd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=494&amp;</w:t>
              </w:r>
              <w:proofErr w:type="spellStart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lang</w:t>
              </w:r>
              <w:proofErr w:type="spellEnd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=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en</w:t>
              </w:r>
            </w:hyperlink>
          </w:p>
        </w:tc>
      </w:tr>
      <w:tr w:rsidR="001C3738" w:rsidRPr="001C3738" w:rsidTr="001C3738">
        <w:trPr>
          <w:trHeight w:val="360"/>
        </w:trPr>
        <w:tc>
          <w:tcPr>
            <w:tcW w:w="1535" w:type="dxa"/>
            <w:vMerge/>
          </w:tcPr>
          <w:p w:rsidR="001C3738" w:rsidRPr="001C3738" w:rsidRDefault="001C373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1C3738" w:rsidRPr="000C2A2F" w:rsidRDefault="001C3738" w:rsidP="009C196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2F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Department of Digital Systems</w:t>
            </w:r>
          </w:p>
          <w:p w:rsidR="001C3738" w:rsidRPr="000C2A2F" w:rsidRDefault="001C3738" w:rsidP="009C1960">
            <w:pPr>
              <w:spacing w:before="100" w:beforeAutospacing="1" w:after="100" w:afterAutospacing="1" w:line="252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C2A2F">
              <w:rPr>
                <w:rFonts w:ascii="Calibri" w:eastAsia="Times New Roman" w:hAnsi="Calibri" w:cs="Times New Roman"/>
                <w:lang w:val="en-US" w:eastAsia="ru-RU"/>
              </w:rPr>
              <w:t> </w:t>
            </w:r>
          </w:p>
        </w:tc>
        <w:tc>
          <w:tcPr>
            <w:tcW w:w="6997" w:type="dxa"/>
          </w:tcPr>
          <w:p w:rsidR="001C3738" w:rsidRPr="001C3738" w:rsidRDefault="001C3738">
            <w:pPr>
              <w:rPr>
                <w:lang w:val="en-US"/>
              </w:rPr>
            </w:pPr>
            <w:hyperlink r:id="rId5" w:tgtFrame="_blank" w:history="1"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https</w:t>
              </w:r>
              <w:r w:rsidRPr="001C3738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://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1C3738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.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ds</w:t>
              </w:r>
              <w:r w:rsidRPr="001C3738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.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unipi</w:t>
              </w:r>
              <w:r w:rsidRPr="001C3738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.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gr</w:t>
              </w:r>
              <w:r w:rsidRPr="001C3738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/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en</w:t>
              </w:r>
              <w:r w:rsidRPr="001C3738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/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category</w:t>
              </w:r>
              <w:r w:rsidRPr="001C3738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/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courses</w:t>
              </w:r>
              <w:r w:rsidRPr="001C3738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/1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st</w:t>
              </w:r>
              <w:r w:rsidRPr="001C3738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-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semester</w:t>
              </w:r>
              <w:r w:rsidRPr="001C3738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/</w:t>
              </w:r>
            </w:hyperlink>
          </w:p>
        </w:tc>
      </w:tr>
      <w:tr w:rsidR="001C3738" w:rsidRPr="001C3738" w:rsidTr="001C3738">
        <w:trPr>
          <w:trHeight w:val="585"/>
        </w:trPr>
        <w:tc>
          <w:tcPr>
            <w:tcW w:w="1535" w:type="dxa"/>
            <w:vMerge w:val="restart"/>
          </w:tcPr>
          <w:p w:rsidR="001C3738" w:rsidRPr="001C3738" w:rsidRDefault="001C3738">
            <w:pPr>
              <w:rPr>
                <w:lang w:val="en-US"/>
              </w:rPr>
            </w:pPr>
            <w:r w:rsidRPr="000C2A2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School of Economics, Business and International Studies</w:t>
            </w:r>
          </w:p>
        </w:tc>
        <w:tc>
          <w:tcPr>
            <w:tcW w:w="1499" w:type="dxa"/>
          </w:tcPr>
          <w:p w:rsidR="000C2A2F" w:rsidRPr="000C2A2F" w:rsidRDefault="001C3738" w:rsidP="009C196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A2F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Department of Business and Administration</w:t>
            </w:r>
          </w:p>
        </w:tc>
        <w:tc>
          <w:tcPr>
            <w:tcW w:w="6997" w:type="dxa"/>
          </w:tcPr>
          <w:p w:rsidR="001C3738" w:rsidRPr="001C3738" w:rsidRDefault="001C3738">
            <w:pPr>
              <w:rPr>
                <w:lang w:val="en-US"/>
              </w:rPr>
            </w:pPr>
            <w:hyperlink r:id="rId6" w:tgtFrame="_blank" w:history="1">
              <w:r w:rsidRPr="000C2A2F">
                <w:rPr>
                  <w:rFonts w:eastAsia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http://www.ode.unipi.gr/index.php/en/undergrad/curriculum</w:t>
              </w:r>
            </w:hyperlink>
          </w:p>
        </w:tc>
      </w:tr>
      <w:tr w:rsidR="001C3738" w:rsidRPr="001C3738" w:rsidTr="001C3738">
        <w:trPr>
          <w:trHeight w:val="495"/>
        </w:trPr>
        <w:tc>
          <w:tcPr>
            <w:tcW w:w="1535" w:type="dxa"/>
            <w:vMerge/>
          </w:tcPr>
          <w:p w:rsidR="001C3738" w:rsidRPr="000C2A2F" w:rsidRDefault="001C373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99" w:type="dxa"/>
          </w:tcPr>
          <w:p w:rsidR="000C2A2F" w:rsidRPr="000C2A2F" w:rsidRDefault="001C3738" w:rsidP="009C196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A2F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Department of Economics</w:t>
            </w:r>
          </w:p>
        </w:tc>
        <w:tc>
          <w:tcPr>
            <w:tcW w:w="6997" w:type="dxa"/>
          </w:tcPr>
          <w:p w:rsidR="001C3738" w:rsidRPr="001C3738" w:rsidRDefault="001C3738">
            <w:hyperlink r:id="rId7" w:tgtFrame="_blank" w:history="1"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://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unipi</w:t>
              </w:r>
              <w:proofErr w:type="spellEnd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gr</w:t>
              </w:r>
              <w:proofErr w:type="spellEnd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unipi</w:t>
              </w:r>
              <w:proofErr w:type="spellEnd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/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en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oik</w:t>
              </w:r>
              <w:proofErr w:type="spellEnd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spoudes</w:t>
              </w:r>
              <w:proofErr w:type="spellEnd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-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en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oik</w:t>
              </w:r>
              <w:proofErr w:type="spellEnd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erasmus</w:t>
              </w:r>
              <w:proofErr w:type="spellEnd"/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-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en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eastAsia="ru-RU"/>
                </w:rPr>
                <w:t>.</w:t>
              </w:r>
              <w:r w:rsidRPr="000C2A2F">
                <w:rPr>
                  <w:rFonts w:eastAsia="Times New Roman" w:cs="Times New Roman"/>
                  <w:color w:val="0563C1"/>
                  <w:sz w:val="16"/>
                  <w:szCs w:val="16"/>
                  <w:u w:val="single"/>
                  <w:lang w:val="en-US" w:eastAsia="ru-RU"/>
                </w:rPr>
                <w:t>html</w:t>
              </w:r>
            </w:hyperlink>
          </w:p>
        </w:tc>
      </w:tr>
      <w:tr w:rsidR="001C3738" w:rsidRPr="001C3738" w:rsidTr="001C3738">
        <w:trPr>
          <w:trHeight w:val="525"/>
        </w:trPr>
        <w:tc>
          <w:tcPr>
            <w:tcW w:w="1535" w:type="dxa"/>
            <w:vMerge/>
          </w:tcPr>
          <w:p w:rsidR="001C3738" w:rsidRPr="001C3738" w:rsidRDefault="001C373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:rsidR="000C2A2F" w:rsidRPr="000C2A2F" w:rsidRDefault="001C3738" w:rsidP="009C196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A2F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Department of International and European Studies </w:t>
            </w:r>
          </w:p>
        </w:tc>
        <w:tc>
          <w:tcPr>
            <w:tcW w:w="6997" w:type="dxa"/>
          </w:tcPr>
          <w:p w:rsidR="001C3738" w:rsidRPr="001C3738" w:rsidRDefault="001C3738">
            <w:pPr>
              <w:rPr>
                <w:lang w:val="en-US"/>
              </w:rPr>
            </w:pPr>
          </w:p>
        </w:tc>
      </w:tr>
      <w:tr w:rsidR="001C3738" w:rsidRPr="001C3738" w:rsidTr="005B3A34">
        <w:tc>
          <w:tcPr>
            <w:tcW w:w="1535" w:type="dxa"/>
            <w:vAlign w:val="center"/>
          </w:tcPr>
          <w:p w:rsidR="000C2A2F" w:rsidRPr="000C2A2F" w:rsidRDefault="001C3738" w:rsidP="009C1960">
            <w:pPr>
              <w:spacing w:before="100" w:beforeAutospacing="1" w:after="100" w:afterAutospacing="1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A2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DE" w:eastAsia="ru-RU"/>
              </w:rPr>
              <w:t xml:space="preserve">School </w:t>
            </w:r>
            <w:proofErr w:type="spellStart"/>
            <w:r w:rsidRPr="000C2A2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DE" w:eastAsia="ru-RU"/>
              </w:rPr>
              <w:t>of</w:t>
            </w:r>
            <w:proofErr w:type="spellEnd"/>
            <w:r w:rsidRPr="000C2A2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0C2A2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DE" w:eastAsia="ru-RU"/>
              </w:rPr>
              <w:t>Finance</w:t>
            </w:r>
            <w:proofErr w:type="spellEnd"/>
            <w:r w:rsidRPr="000C2A2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0C2A2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DE" w:eastAsia="ru-RU"/>
              </w:rPr>
              <w:t>and</w:t>
            </w:r>
            <w:proofErr w:type="spellEnd"/>
            <w:r w:rsidRPr="000C2A2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0C2A2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de-DE" w:eastAsia="ru-RU"/>
              </w:rPr>
              <w:t>Statistics</w:t>
            </w:r>
            <w:proofErr w:type="spellEnd"/>
          </w:p>
        </w:tc>
        <w:tc>
          <w:tcPr>
            <w:tcW w:w="1499" w:type="dxa"/>
          </w:tcPr>
          <w:p w:rsidR="000C2A2F" w:rsidRPr="000C2A2F" w:rsidRDefault="001C3738" w:rsidP="009C196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A2F">
              <w:rPr>
                <w:rFonts w:ascii="Calibri" w:eastAsia="Times New Roman" w:hAnsi="Calibri" w:cs="Times New Roman"/>
                <w:sz w:val="20"/>
                <w:szCs w:val="20"/>
                <w:lang w:val="de-DE" w:eastAsia="ru-RU"/>
              </w:rPr>
              <w:t xml:space="preserve">Department </w:t>
            </w:r>
            <w:proofErr w:type="spellStart"/>
            <w:r w:rsidRPr="000C2A2F">
              <w:rPr>
                <w:rFonts w:ascii="Calibri" w:eastAsia="Times New Roman" w:hAnsi="Calibri" w:cs="Times New Roman"/>
                <w:sz w:val="20"/>
                <w:szCs w:val="20"/>
                <w:lang w:val="de-DE" w:eastAsia="ru-RU"/>
              </w:rPr>
              <w:t>of</w:t>
            </w:r>
            <w:proofErr w:type="spellEnd"/>
            <w:r w:rsidRPr="000C2A2F">
              <w:rPr>
                <w:rFonts w:ascii="Calibri" w:eastAsia="Times New Roman" w:hAnsi="Calibri" w:cs="Times New Roman"/>
                <w:sz w:val="20"/>
                <w:szCs w:val="20"/>
                <w:lang w:val="de-DE" w:eastAsia="ru-RU"/>
              </w:rPr>
              <w:t xml:space="preserve"> Banking </w:t>
            </w:r>
            <w:proofErr w:type="spellStart"/>
            <w:r w:rsidRPr="000C2A2F">
              <w:rPr>
                <w:rFonts w:ascii="Calibri" w:eastAsia="Times New Roman" w:hAnsi="Calibri" w:cs="Times New Roman"/>
                <w:sz w:val="20"/>
                <w:szCs w:val="20"/>
                <w:lang w:val="de-DE" w:eastAsia="ru-RU"/>
              </w:rPr>
              <w:t>and</w:t>
            </w:r>
            <w:proofErr w:type="spellEnd"/>
            <w:r w:rsidRPr="000C2A2F">
              <w:rPr>
                <w:rFonts w:ascii="Calibri" w:eastAsia="Times New Roman" w:hAnsi="Calibri" w:cs="Times New Roman"/>
                <w:sz w:val="20"/>
                <w:szCs w:val="20"/>
                <w:lang w:val="de-DE" w:eastAsia="ru-RU"/>
              </w:rPr>
              <w:t xml:space="preserve"> Financial Management</w:t>
            </w:r>
          </w:p>
        </w:tc>
        <w:tc>
          <w:tcPr>
            <w:tcW w:w="6997" w:type="dxa"/>
          </w:tcPr>
          <w:p w:rsidR="001C3738" w:rsidRPr="001C3738" w:rsidRDefault="001C3738">
            <w:pPr>
              <w:rPr>
                <w:lang w:val="en-US"/>
              </w:rPr>
            </w:pPr>
            <w:hyperlink r:id="rId8" w:tgtFrame="_blank" w:history="1">
              <w:r w:rsidRPr="000C2A2F">
                <w:rPr>
                  <w:rFonts w:eastAsia="Times New Roman" w:cs="Times New Roman"/>
                  <w:color w:val="0000FF"/>
                  <w:sz w:val="16"/>
                  <w:szCs w:val="16"/>
                  <w:u w:val="single"/>
                  <w:lang w:val="de-DE" w:eastAsia="ru-RU"/>
                </w:rPr>
                <w:t>https://bankfin.unipi.gr/en/undergraduate/</w:t>
              </w:r>
            </w:hyperlink>
          </w:p>
        </w:tc>
      </w:tr>
    </w:tbl>
    <w:p w:rsidR="00300E16" w:rsidRPr="001C3738" w:rsidRDefault="00300E16">
      <w:pPr>
        <w:rPr>
          <w:lang w:val="en-US"/>
        </w:rPr>
      </w:pPr>
    </w:p>
    <w:sectPr w:rsidR="00300E16" w:rsidRPr="001C3738" w:rsidSect="0030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738"/>
    <w:rsid w:val="001C3738"/>
    <w:rsid w:val="00300E16"/>
    <w:rsid w:val="00956062"/>
    <w:rsid w:val="00D7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fin.unipi.gr/en/undergradu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pi.gr/unipi/en/oik-spoudes-en/oik-erasmus-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e.unipi.gr/index.php/en/undergrad/curriculum" TargetMode="External"/><Relationship Id="rId5" Type="http://schemas.openxmlformats.org/officeDocument/2006/relationships/hyperlink" Target="https://www.ds.unipi.gr/en/category/courses/1st-semest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s.unipi.gr/index.php?option=com_k2&amp;view=item&amp;layout=item&amp;id=339&amp;Itemid=494&amp;lang=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>PSU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karimbaeva.z</dc:creator>
  <cp:lastModifiedBy>karimbaeva.z</cp:lastModifiedBy>
  <cp:revision>1</cp:revision>
  <dcterms:created xsi:type="dcterms:W3CDTF">2019-11-11T11:00:00Z</dcterms:created>
  <dcterms:modified xsi:type="dcterms:W3CDTF">2019-11-11T11:08:00Z</dcterms:modified>
</cp:coreProperties>
</file>