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39292" w14:textId="77777777" w:rsidR="009355DC" w:rsidRPr="000F7540" w:rsidRDefault="00535ED4" w:rsidP="00461992">
      <w:pPr>
        <w:jc w:val="center"/>
        <w:rPr>
          <w:rFonts w:ascii="Times New Roman" w:hAnsi="Times New Roman" w:cs="Times New Roman"/>
          <w:b/>
          <w:sz w:val="28"/>
          <w:szCs w:val="28"/>
          <w:lang w:val="kk-KZ"/>
        </w:rPr>
      </w:pPr>
      <w:r>
        <w:rPr>
          <w:rFonts w:ascii="Times New Roman" w:hAnsi="Times New Roman" w:cs="Times New Roman"/>
          <w:b/>
          <w:sz w:val="28"/>
          <w:szCs w:val="28"/>
          <w:lang w:val="kk-KZ"/>
        </w:rPr>
        <w:t>Жоба</w:t>
      </w:r>
      <w:r w:rsidR="00A65327" w:rsidRPr="000F7540">
        <w:rPr>
          <w:rFonts w:ascii="Times New Roman" w:hAnsi="Times New Roman" w:cs="Times New Roman"/>
          <w:b/>
          <w:sz w:val="28"/>
          <w:szCs w:val="28"/>
          <w:lang w:val="kk-KZ"/>
        </w:rPr>
        <w:t xml:space="preserve"> бойынша қысқаша мәліметтер</w:t>
      </w:r>
    </w:p>
    <w:tbl>
      <w:tblPr>
        <w:tblStyle w:val="a3"/>
        <w:tblW w:w="9990" w:type="dxa"/>
        <w:tblLook w:val="04A0" w:firstRow="1" w:lastRow="0" w:firstColumn="1" w:lastColumn="0" w:noHBand="0" w:noVBand="1"/>
      </w:tblPr>
      <w:tblGrid>
        <w:gridCol w:w="2968"/>
        <w:gridCol w:w="464"/>
        <w:gridCol w:w="6558"/>
      </w:tblGrid>
      <w:tr w:rsidR="009355DC" w:rsidRPr="00E37421" w14:paraId="16B4439A" w14:textId="77777777" w:rsidTr="00E37421">
        <w:trPr>
          <w:trHeight w:val="510"/>
        </w:trPr>
        <w:tc>
          <w:tcPr>
            <w:tcW w:w="3432" w:type="dxa"/>
            <w:gridSpan w:val="2"/>
            <w:vAlign w:val="center"/>
          </w:tcPr>
          <w:p w14:paraId="2DEAD1C4" w14:textId="77777777" w:rsidR="009355DC" w:rsidRPr="000F7540" w:rsidRDefault="00A332B3" w:rsidP="00A65327">
            <w:pPr>
              <w:rPr>
                <w:rFonts w:ascii="Times New Roman" w:hAnsi="Times New Roman" w:cs="Times New Roman"/>
                <w:sz w:val="24"/>
                <w:szCs w:val="24"/>
                <w:lang w:val="kk-KZ"/>
              </w:rPr>
            </w:pPr>
            <w:r>
              <w:rPr>
                <w:rFonts w:ascii="Times New Roman" w:hAnsi="Times New Roman" w:cs="Times New Roman"/>
                <w:sz w:val="24"/>
                <w:szCs w:val="24"/>
                <w:lang w:val="kk-KZ"/>
              </w:rPr>
              <w:t>ЖТ</w:t>
            </w:r>
            <w:r w:rsidR="00AA5B6E" w:rsidRPr="000F7540">
              <w:rPr>
                <w:rFonts w:ascii="Times New Roman" w:hAnsi="Times New Roman" w:cs="Times New Roman"/>
                <w:sz w:val="24"/>
                <w:szCs w:val="24"/>
                <w:lang w:val="kk-KZ"/>
              </w:rPr>
              <w:t xml:space="preserve">Н </w:t>
            </w:r>
            <w:r w:rsidR="00A65327" w:rsidRPr="000F7540">
              <w:rPr>
                <w:rFonts w:ascii="Times New Roman" w:hAnsi="Times New Roman" w:cs="Times New Roman"/>
                <w:sz w:val="24"/>
                <w:szCs w:val="24"/>
                <w:lang w:val="kk-KZ"/>
              </w:rPr>
              <w:t>және проектің атауы</w:t>
            </w:r>
            <w:r w:rsidR="009355DC" w:rsidRPr="000F7540">
              <w:rPr>
                <w:rFonts w:ascii="Times New Roman" w:hAnsi="Times New Roman" w:cs="Times New Roman"/>
                <w:sz w:val="24"/>
                <w:szCs w:val="24"/>
                <w:lang w:val="kk-KZ"/>
              </w:rPr>
              <w:t>:</w:t>
            </w:r>
          </w:p>
        </w:tc>
        <w:tc>
          <w:tcPr>
            <w:tcW w:w="6558" w:type="dxa"/>
            <w:vAlign w:val="center"/>
          </w:tcPr>
          <w:p w14:paraId="247E273E" w14:textId="136EA857" w:rsidR="009355DC" w:rsidRPr="000F7540" w:rsidRDefault="00E37421" w:rsidP="00CF077F">
            <w:pPr>
              <w:jc w:val="both"/>
              <w:rPr>
                <w:rFonts w:ascii="Times New Roman" w:hAnsi="Times New Roman" w:cs="Times New Roman"/>
                <w:sz w:val="24"/>
                <w:szCs w:val="24"/>
                <w:lang w:val="kk-KZ"/>
              </w:rPr>
            </w:pPr>
            <w:r w:rsidRPr="00E37421">
              <w:rPr>
                <w:rFonts w:ascii="Times New Roman" w:hAnsi="Times New Roman" w:cs="Times New Roman"/>
                <w:sz w:val="24"/>
                <w:szCs w:val="24"/>
                <w:lang w:val="kk-KZ"/>
              </w:rPr>
              <w:t>AP26198363</w:t>
            </w:r>
            <w:r w:rsidRPr="00E37421">
              <w:rPr>
                <w:rFonts w:ascii="Times New Roman" w:hAnsi="Times New Roman" w:cs="Times New Roman"/>
                <w:sz w:val="24"/>
                <w:szCs w:val="24"/>
                <w:lang w:val="kk-KZ"/>
              </w:rPr>
              <w:tab/>
            </w:r>
            <w:r>
              <w:rPr>
                <w:rFonts w:ascii="Times New Roman" w:hAnsi="Times New Roman" w:cs="Times New Roman"/>
                <w:sz w:val="24"/>
                <w:szCs w:val="24"/>
                <w:lang w:val="kk-KZ"/>
              </w:rPr>
              <w:t>«</w:t>
            </w:r>
            <w:r w:rsidRPr="00E37421">
              <w:rPr>
                <w:rFonts w:ascii="Times New Roman" w:hAnsi="Times New Roman" w:cs="Times New Roman"/>
                <w:sz w:val="24"/>
                <w:szCs w:val="24"/>
                <w:lang w:val="kk-KZ"/>
              </w:rPr>
              <w:t>Өндірістің тұйық циклі жағдайында кешенді металлургиялық қайта бөлу кезеңінде болат пен ферроқорытпалардың тұтынушылық қасиеттерін арттыру</w:t>
            </w:r>
            <w:r>
              <w:rPr>
                <w:rFonts w:ascii="Times New Roman" w:hAnsi="Times New Roman" w:cs="Times New Roman"/>
                <w:sz w:val="24"/>
                <w:szCs w:val="24"/>
                <w:lang w:val="kk-KZ"/>
              </w:rPr>
              <w:t>»</w:t>
            </w:r>
          </w:p>
        </w:tc>
      </w:tr>
      <w:tr w:rsidR="009355DC" w:rsidRPr="009262C0" w14:paraId="658D4095" w14:textId="77777777" w:rsidTr="00E37421">
        <w:trPr>
          <w:trHeight w:val="510"/>
        </w:trPr>
        <w:tc>
          <w:tcPr>
            <w:tcW w:w="3432" w:type="dxa"/>
            <w:gridSpan w:val="2"/>
            <w:vAlign w:val="center"/>
          </w:tcPr>
          <w:p w14:paraId="1C9228C3" w14:textId="77777777" w:rsidR="009355DC" w:rsidRPr="00535ED4" w:rsidRDefault="00535ED4" w:rsidP="00AA5B6E">
            <w:pPr>
              <w:rPr>
                <w:rFonts w:ascii="Times New Roman" w:hAnsi="Times New Roman" w:cs="Times New Roman"/>
                <w:sz w:val="24"/>
                <w:szCs w:val="24"/>
                <w:lang w:val="kk-KZ"/>
              </w:rPr>
            </w:pPr>
            <w:r w:rsidRPr="00535ED4">
              <w:rPr>
                <w:rFonts w:ascii="Times New Roman" w:hAnsi="Times New Roman" w:cs="Times New Roman"/>
                <w:sz w:val="24"/>
                <w:szCs w:val="24"/>
              </w:rPr>
              <w:t>Іске асыру мерзімі</w:t>
            </w:r>
            <w:r w:rsidR="009355DC" w:rsidRPr="00535ED4">
              <w:rPr>
                <w:rFonts w:ascii="Times New Roman" w:hAnsi="Times New Roman" w:cs="Times New Roman"/>
                <w:sz w:val="24"/>
                <w:szCs w:val="24"/>
                <w:lang w:val="kk-KZ"/>
              </w:rPr>
              <w:t>:</w:t>
            </w:r>
          </w:p>
        </w:tc>
        <w:tc>
          <w:tcPr>
            <w:tcW w:w="6558" w:type="dxa"/>
            <w:vAlign w:val="center"/>
          </w:tcPr>
          <w:p w14:paraId="2E329510" w14:textId="62CB33F2" w:rsidR="009355DC" w:rsidRPr="000F7540" w:rsidRDefault="00E37421" w:rsidP="00E759F3">
            <w:pPr>
              <w:rPr>
                <w:rFonts w:ascii="Times New Roman" w:hAnsi="Times New Roman" w:cs="Times New Roman"/>
                <w:sz w:val="24"/>
                <w:szCs w:val="24"/>
                <w:lang w:val="kk-KZ"/>
              </w:rPr>
            </w:pPr>
            <w:r>
              <w:rPr>
                <w:rFonts w:ascii="Times New Roman" w:hAnsi="Times New Roman" w:cs="Times New Roman"/>
                <w:sz w:val="24"/>
                <w:szCs w:val="24"/>
                <w:lang w:val="kk-KZ"/>
              </w:rPr>
              <w:t>01</w:t>
            </w:r>
            <w:r w:rsidRPr="00EB5CB5">
              <w:rPr>
                <w:rFonts w:ascii="Times New Roman" w:hAnsi="Times New Roman" w:cs="Times New Roman"/>
                <w:sz w:val="24"/>
                <w:szCs w:val="24"/>
                <w:lang w:val="kk-KZ"/>
              </w:rPr>
              <w:t>.</w:t>
            </w:r>
            <w:r>
              <w:rPr>
                <w:rFonts w:ascii="Times New Roman" w:hAnsi="Times New Roman" w:cs="Times New Roman"/>
                <w:sz w:val="24"/>
                <w:szCs w:val="24"/>
                <w:lang w:val="kk-KZ"/>
              </w:rPr>
              <w:t>10</w:t>
            </w:r>
            <w:r w:rsidRPr="00EB5CB5">
              <w:rPr>
                <w:rFonts w:ascii="Times New Roman" w:hAnsi="Times New Roman" w:cs="Times New Roman"/>
                <w:sz w:val="24"/>
                <w:szCs w:val="24"/>
                <w:lang w:val="kk-KZ"/>
              </w:rPr>
              <w:t>.202</w:t>
            </w:r>
            <w:r>
              <w:rPr>
                <w:rFonts w:ascii="Times New Roman" w:hAnsi="Times New Roman" w:cs="Times New Roman"/>
                <w:sz w:val="24"/>
                <w:szCs w:val="24"/>
                <w:lang w:val="kk-KZ"/>
              </w:rPr>
              <w:t>5</w:t>
            </w:r>
            <w:r w:rsidRPr="00EB5CB5">
              <w:rPr>
                <w:rFonts w:ascii="Times New Roman" w:hAnsi="Times New Roman" w:cs="Times New Roman"/>
                <w:sz w:val="24"/>
                <w:szCs w:val="24"/>
                <w:lang w:val="kk-KZ"/>
              </w:rPr>
              <w:t>-</w:t>
            </w:r>
            <w:r>
              <w:rPr>
                <w:rFonts w:ascii="Times New Roman" w:hAnsi="Times New Roman" w:cs="Times New Roman"/>
                <w:sz w:val="24"/>
                <w:szCs w:val="24"/>
                <w:lang w:val="kk-KZ"/>
              </w:rPr>
              <w:t>3</w:t>
            </w:r>
            <w:r w:rsidRPr="00EB5CB5">
              <w:rPr>
                <w:rFonts w:ascii="Times New Roman" w:hAnsi="Times New Roman" w:cs="Times New Roman"/>
                <w:sz w:val="24"/>
                <w:szCs w:val="24"/>
                <w:lang w:val="kk-KZ"/>
              </w:rPr>
              <w:t>1.1</w:t>
            </w:r>
            <w:r>
              <w:rPr>
                <w:rFonts w:ascii="Times New Roman" w:hAnsi="Times New Roman" w:cs="Times New Roman"/>
                <w:sz w:val="24"/>
                <w:szCs w:val="24"/>
                <w:lang w:val="kk-KZ"/>
              </w:rPr>
              <w:t>2</w:t>
            </w:r>
            <w:r w:rsidRPr="00EB5CB5">
              <w:rPr>
                <w:rFonts w:ascii="Times New Roman" w:hAnsi="Times New Roman" w:cs="Times New Roman"/>
                <w:sz w:val="24"/>
                <w:szCs w:val="24"/>
                <w:lang w:val="kk-KZ"/>
              </w:rPr>
              <w:t>.202</w:t>
            </w:r>
            <w:r>
              <w:rPr>
                <w:rFonts w:ascii="Times New Roman" w:hAnsi="Times New Roman" w:cs="Times New Roman"/>
                <w:sz w:val="24"/>
                <w:szCs w:val="24"/>
                <w:lang w:val="kk-KZ"/>
              </w:rPr>
              <w:t>7</w:t>
            </w:r>
          </w:p>
        </w:tc>
      </w:tr>
      <w:tr w:rsidR="008E17D8" w:rsidRPr="00E37421" w14:paraId="3F818027" w14:textId="77777777" w:rsidTr="00E37421">
        <w:trPr>
          <w:trHeight w:val="510"/>
        </w:trPr>
        <w:tc>
          <w:tcPr>
            <w:tcW w:w="3432" w:type="dxa"/>
            <w:gridSpan w:val="2"/>
            <w:vAlign w:val="center"/>
          </w:tcPr>
          <w:p w14:paraId="76F36FB0" w14:textId="77777777" w:rsidR="008E17D8" w:rsidRPr="000F7540" w:rsidRDefault="00AC4D2E" w:rsidP="00035C33">
            <w:pPr>
              <w:rPr>
                <w:rFonts w:ascii="Times New Roman" w:hAnsi="Times New Roman" w:cs="Times New Roman"/>
                <w:sz w:val="24"/>
                <w:szCs w:val="24"/>
                <w:lang w:val="kk-KZ"/>
              </w:rPr>
            </w:pPr>
            <w:r w:rsidRPr="000F7540">
              <w:rPr>
                <w:rFonts w:ascii="Times New Roman" w:hAnsi="Times New Roman" w:cs="Times New Roman"/>
                <w:sz w:val="24"/>
                <w:szCs w:val="24"/>
                <w:lang w:val="kk-KZ"/>
              </w:rPr>
              <w:t>Өзектілігі</w:t>
            </w:r>
            <w:r w:rsidR="008E17D8" w:rsidRPr="000F7540">
              <w:rPr>
                <w:rFonts w:ascii="Times New Roman" w:hAnsi="Times New Roman" w:cs="Times New Roman"/>
                <w:sz w:val="24"/>
                <w:szCs w:val="24"/>
                <w:lang w:val="kk-KZ"/>
              </w:rPr>
              <w:t>:</w:t>
            </w:r>
          </w:p>
        </w:tc>
        <w:tc>
          <w:tcPr>
            <w:tcW w:w="6558" w:type="dxa"/>
            <w:vAlign w:val="center"/>
          </w:tcPr>
          <w:p w14:paraId="65A54F82" w14:textId="77777777" w:rsidR="00E37421" w:rsidRPr="00E37421" w:rsidRDefault="00E37421" w:rsidP="00E37421">
            <w:pPr>
              <w:jc w:val="both"/>
              <w:rPr>
                <w:rFonts w:ascii="Times New Roman" w:hAnsi="Times New Roman" w:cs="Times New Roman"/>
                <w:sz w:val="24"/>
                <w:szCs w:val="24"/>
                <w:lang w:val="kk-KZ"/>
              </w:rPr>
            </w:pPr>
            <w:r w:rsidRPr="00E37421">
              <w:rPr>
                <w:rFonts w:ascii="Times New Roman" w:hAnsi="Times New Roman" w:cs="Times New Roman"/>
                <w:sz w:val="24"/>
                <w:szCs w:val="24"/>
                <w:lang w:val="kk-KZ"/>
              </w:rPr>
              <w:tab/>
            </w:r>
          </w:p>
          <w:p w14:paraId="7410B1CA" w14:textId="11E82D62" w:rsidR="008E17D8" w:rsidRPr="000F7540" w:rsidRDefault="00E37421" w:rsidP="00E37421">
            <w:pPr>
              <w:jc w:val="both"/>
              <w:rPr>
                <w:rFonts w:ascii="Times New Roman" w:hAnsi="Times New Roman" w:cs="Times New Roman"/>
                <w:sz w:val="24"/>
                <w:szCs w:val="24"/>
                <w:lang w:val="kk-KZ"/>
              </w:rPr>
            </w:pPr>
            <w:r w:rsidRPr="00E37421">
              <w:rPr>
                <w:rFonts w:ascii="Times New Roman" w:hAnsi="Times New Roman" w:cs="Times New Roman"/>
                <w:sz w:val="24"/>
                <w:szCs w:val="24"/>
                <w:lang w:val="kk-KZ"/>
              </w:rPr>
              <w:t>Негізгі өнімі мұнай-газ сортаментінің жіксіз болат құбырлары, тау-кен металлургия секторы үшін илектелген ұнтақтау шарлары және сорттық прокат болып табылатын Қазақстанның электр балқыту зауыттары бірқатар себептер бойынша өз өнімдерін өткізуде қиындықтарға тап болады: - болат сынықтарының жетіспеушілігі; - болат сынықтарының сапасы төмен (ең алдымен түсті металдардың қоспалары бойынша); - ферроқорытпалардың жекелеген түрлерінің жоғары құны мен тапшылығы; - энергия тасымалдаушылардың жоғары құны және дайын прокат өнімін өндіруді аяқтауға арналған жоғары шығындар; - мемлекет тарапынан өндірістің экологиялылығын қамтамасыз ету жөніндегі жаңа талаптар.</w:t>
            </w:r>
          </w:p>
        </w:tc>
      </w:tr>
      <w:tr w:rsidR="008E17D8" w:rsidRPr="00E37421" w14:paraId="6ACDA08A" w14:textId="77777777" w:rsidTr="00E37421">
        <w:trPr>
          <w:trHeight w:val="510"/>
        </w:trPr>
        <w:tc>
          <w:tcPr>
            <w:tcW w:w="3432" w:type="dxa"/>
            <w:gridSpan w:val="2"/>
            <w:vAlign w:val="center"/>
          </w:tcPr>
          <w:p w14:paraId="661E360D" w14:textId="77777777" w:rsidR="008E17D8" w:rsidRPr="000F7540" w:rsidRDefault="00A65327" w:rsidP="00035C33">
            <w:pPr>
              <w:rPr>
                <w:rFonts w:ascii="Times New Roman" w:hAnsi="Times New Roman" w:cs="Times New Roman"/>
                <w:sz w:val="24"/>
                <w:szCs w:val="24"/>
                <w:lang w:val="kk-KZ"/>
              </w:rPr>
            </w:pPr>
            <w:r w:rsidRPr="000F7540">
              <w:rPr>
                <w:rFonts w:ascii="Times New Roman" w:hAnsi="Times New Roman" w:cs="Times New Roman"/>
                <w:sz w:val="24"/>
                <w:szCs w:val="24"/>
                <w:lang w:val="kk-KZ"/>
              </w:rPr>
              <w:t>Мақсаты</w:t>
            </w:r>
            <w:r w:rsidR="008E17D8" w:rsidRPr="000F7540">
              <w:rPr>
                <w:rFonts w:ascii="Times New Roman" w:hAnsi="Times New Roman" w:cs="Times New Roman"/>
                <w:sz w:val="24"/>
                <w:szCs w:val="24"/>
                <w:lang w:val="kk-KZ"/>
              </w:rPr>
              <w:t>:</w:t>
            </w:r>
          </w:p>
        </w:tc>
        <w:tc>
          <w:tcPr>
            <w:tcW w:w="6558" w:type="dxa"/>
            <w:vAlign w:val="center"/>
          </w:tcPr>
          <w:p w14:paraId="300C816B" w14:textId="4CDC2E9C" w:rsidR="008E17D8" w:rsidRPr="00E37421" w:rsidRDefault="00E37421" w:rsidP="00CA37D3">
            <w:pPr>
              <w:jc w:val="both"/>
              <w:rPr>
                <w:rFonts w:ascii="Times New Roman" w:hAnsi="Times New Roman" w:cs="Times New Roman"/>
                <w:sz w:val="24"/>
                <w:szCs w:val="24"/>
                <w:lang w:val="kk-KZ"/>
              </w:rPr>
            </w:pPr>
            <w:r w:rsidRPr="00E37421">
              <w:rPr>
                <w:rFonts w:ascii="Times New Roman" w:hAnsi="Times New Roman" w:cs="Times New Roman"/>
                <w:sz w:val="24"/>
                <w:szCs w:val="24"/>
                <w:lang w:val="kk-KZ"/>
              </w:rPr>
              <w:t>Өндірістің тұйық циклі жағдайында кешенді металлургиялық қайта өңдеу кезеңінде болат пен ферроқорытпалардың тұтынушылық қасиеттерін арттыру технологиясын зерттеу және әзірлеу</w:t>
            </w:r>
          </w:p>
        </w:tc>
      </w:tr>
      <w:tr w:rsidR="009355DC" w:rsidRPr="00E37421" w14:paraId="1E2917AF" w14:textId="77777777" w:rsidTr="00E37421">
        <w:trPr>
          <w:trHeight w:val="510"/>
        </w:trPr>
        <w:tc>
          <w:tcPr>
            <w:tcW w:w="3432" w:type="dxa"/>
            <w:gridSpan w:val="2"/>
            <w:vAlign w:val="center"/>
          </w:tcPr>
          <w:p w14:paraId="6D94B096" w14:textId="77777777" w:rsidR="009355DC" w:rsidRPr="000F7540" w:rsidRDefault="00A65327" w:rsidP="00A65327">
            <w:pPr>
              <w:rPr>
                <w:rFonts w:ascii="Times New Roman" w:hAnsi="Times New Roman" w:cs="Times New Roman"/>
                <w:sz w:val="24"/>
                <w:szCs w:val="24"/>
                <w:lang w:val="kk-KZ"/>
              </w:rPr>
            </w:pPr>
            <w:r w:rsidRPr="000F7540">
              <w:rPr>
                <w:rFonts w:ascii="Times New Roman" w:hAnsi="Times New Roman" w:cs="Times New Roman"/>
                <w:sz w:val="24"/>
                <w:szCs w:val="24"/>
                <w:lang w:val="kk-KZ"/>
              </w:rPr>
              <w:t>Күтілетін және қол жеткізген нәтижелер</w:t>
            </w:r>
            <w:r w:rsidR="009355DC" w:rsidRPr="000F7540">
              <w:rPr>
                <w:rFonts w:ascii="Times New Roman" w:hAnsi="Times New Roman" w:cs="Times New Roman"/>
                <w:sz w:val="24"/>
                <w:szCs w:val="24"/>
                <w:lang w:val="kk-KZ"/>
              </w:rPr>
              <w:t>:</w:t>
            </w:r>
          </w:p>
        </w:tc>
        <w:tc>
          <w:tcPr>
            <w:tcW w:w="6558" w:type="dxa"/>
            <w:vAlign w:val="center"/>
          </w:tcPr>
          <w:p w14:paraId="3453651D" w14:textId="77777777" w:rsidR="00E37421" w:rsidRPr="00E37421" w:rsidRDefault="00E37421" w:rsidP="00E37421">
            <w:pPr>
              <w:pStyle w:val="Textbody"/>
              <w:spacing w:after="0"/>
              <w:jc w:val="both"/>
              <w:rPr>
                <w:rFonts w:ascii="Times New Roman" w:hAnsi="Times New Roman" w:cs="Times New Roman"/>
                <w:w w:val="110"/>
                <w:lang w:val="kk-KZ"/>
              </w:rPr>
            </w:pPr>
            <w:r w:rsidRPr="00E37421">
              <w:rPr>
                <w:rFonts w:ascii="Times New Roman" w:hAnsi="Times New Roman" w:cs="Times New Roman"/>
                <w:w w:val="110"/>
                <w:lang w:val="kk-KZ"/>
              </w:rPr>
              <w:t>1) Өнеркәсіп кәсіпорындарының құрамында темірі бар қалдықтарынан алынған металдандырылған өнім мен ферроқорытпалар есебінен электр болат қорыту өндірісіне арналған шихта сапасын түрлі-түсті металдар қоспалары бойынша арттыру жөніндегі эксперименттік зерттеулер;</w:t>
            </w:r>
          </w:p>
          <w:p w14:paraId="7E5AE791" w14:textId="77777777" w:rsidR="00E37421" w:rsidRPr="00E37421" w:rsidRDefault="00E37421" w:rsidP="00E37421">
            <w:pPr>
              <w:pStyle w:val="Textbody"/>
              <w:spacing w:after="0"/>
              <w:jc w:val="both"/>
              <w:rPr>
                <w:rFonts w:ascii="Times New Roman" w:hAnsi="Times New Roman" w:cs="Times New Roman"/>
                <w:w w:val="110"/>
                <w:lang w:val="kk-KZ"/>
              </w:rPr>
            </w:pPr>
            <w:r w:rsidRPr="00E37421">
              <w:rPr>
                <w:rFonts w:ascii="Times New Roman" w:hAnsi="Times New Roman" w:cs="Times New Roman"/>
                <w:w w:val="110"/>
                <w:lang w:val="kk-KZ"/>
              </w:rPr>
              <w:t>2) Фторлы қосылыстарды пайдалануды болдырмау есебінен қасиеттерінің деңгейі жоғары және өндіріс экологиялылығы артатын төмен легирленген болаттарды қорыту жөніндегі эксперименттік зерттеулер;</w:t>
            </w:r>
          </w:p>
          <w:p w14:paraId="0072A44F" w14:textId="77777777" w:rsidR="00E37421" w:rsidRPr="00E37421" w:rsidRDefault="00E37421" w:rsidP="00E37421">
            <w:pPr>
              <w:pStyle w:val="Textbody"/>
              <w:spacing w:after="0"/>
              <w:jc w:val="both"/>
              <w:rPr>
                <w:rFonts w:ascii="Times New Roman" w:hAnsi="Times New Roman" w:cs="Times New Roman"/>
                <w:w w:val="110"/>
                <w:lang w:val="kk-KZ"/>
              </w:rPr>
            </w:pPr>
            <w:r w:rsidRPr="00E37421">
              <w:rPr>
                <w:rFonts w:ascii="Times New Roman" w:hAnsi="Times New Roman" w:cs="Times New Roman"/>
                <w:w w:val="110"/>
                <w:lang w:val="kk-KZ"/>
              </w:rPr>
              <w:t>3) Қазақстанның тау-кен өндіру саласы үшін пайдалану қасиеттерінің деңгейі жоғары мұнай-газ сұрыптымындағы құбырларды прокаттық қайта өңдеу технологиясын жетілдіру;</w:t>
            </w:r>
          </w:p>
          <w:p w14:paraId="49161D47" w14:textId="77777777" w:rsidR="00E37421" w:rsidRPr="00E37421" w:rsidRDefault="00E37421" w:rsidP="00E37421">
            <w:pPr>
              <w:pStyle w:val="Textbody"/>
              <w:spacing w:after="0"/>
              <w:jc w:val="both"/>
              <w:rPr>
                <w:rFonts w:ascii="Times New Roman" w:hAnsi="Times New Roman" w:cs="Times New Roman"/>
                <w:w w:val="110"/>
                <w:lang w:val="kk-KZ"/>
              </w:rPr>
            </w:pPr>
            <w:r w:rsidRPr="00E37421">
              <w:rPr>
                <w:rFonts w:ascii="Times New Roman" w:hAnsi="Times New Roman" w:cs="Times New Roman"/>
                <w:w w:val="110"/>
                <w:lang w:val="kk-KZ"/>
              </w:rPr>
              <w:t>4) Қазақстанның тау-кен өндіру саласы үшін пайдалану қасиеттерінің деңгейі жоғары ұнтақтағыш шарларды прокаттық қайта өңдеу технологиясын жетілдіру;</w:t>
            </w:r>
          </w:p>
          <w:p w14:paraId="706DF792" w14:textId="77777777" w:rsidR="00E37421" w:rsidRPr="00E37421" w:rsidRDefault="00E37421" w:rsidP="00E37421">
            <w:pPr>
              <w:pStyle w:val="Textbody"/>
              <w:spacing w:after="0"/>
              <w:jc w:val="both"/>
              <w:rPr>
                <w:rFonts w:ascii="Times New Roman" w:hAnsi="Times New Roman" w:cs="Times New Roman"/>
                <w:w w:val="110"/>
                <w:lang w:val="kk-KZ"/>
              </w:rPr>
            </w:pPr>
            <w:r w:rsidRPr="00E37421">
              <w:rPr>
                <w:rFonts w:ascii="Times New Roman" w:hAnsi="Times New Roman" w:cs="Times New Roman"/>
                <w:w w:val="110"/>
                <w:lang w:val="kk-KZ"/>
              </w:rPr>
              <w:t>5) ESG қағидаттары негізінде электр болат қорыту және прокат өндірісінің жабық циклін ұйымдастыру бойынша оңтайлы шешімдерді негіздеу;</w:t>
            </w:r>
          </w:p>
          <w:p w14:paraId="45BF8BFB" w14:textId="77777777" w:rsidR="00E37421" w:rsidRPr="00E37421" w:rsidRDefault="00E37421" w:rsidP="00E37421">
            <w:pPr>
              <w:pStyle w:val="Textbody"/>
              <w:spacing w:after="0"/>
              <w:jc w:val="both"/>
              <w:rPr>
                <w:rFonts w:ascii="Times New Roman" w:hAnsi="Times New Roman" w:cs="Times New Roman"/>
                <w:w w:val="110"/>
                <w:lang w:val="kk-KZ"/>
              </w:rPr>
            </w:pPr>
            <w:r w:rsidRPr="00E37421">
              <w:rPr>
                <w:rFonts w:ascii="Times New Roman" w:hAnsi="Times New Roman" w:cs="Times New Roman"/>
                <w:w w:val="110"/>
                <w:lang w:val="kk-KZ"/>
              </w:rPr>
              <w:t>6) Зерттеу тобы мүшелерінің кемінде 50 %-ының қатысуымен Web of Science базасының Science Citation Index Expanded индексіне кіретін және (немесе) Scopus базасында CiteScore бойынша процентилі кемінде 50 (елу) болатын рецензияланатын ғылыми басылымдарда кемінде 3 (үш) мақала және (немесе) шолу жариялау;</w:t>
            </w:r>
          </w:p>
          <w:p w14:paraId="606A0468" w14:textId="77777777" w:rsidR="00E37421" w:rsidRPr="00E37421" w:rsidRDefault="00E37421" w:rsidP="00E37421">
            <w:pPr>
              <w:pStyle w:val="Textbody"/>
              <w:spacing w:after="0"/>
              <w:jc w:val="both"/>
              <w:rPr>
                <w:rFonts w:ascii="Times New Roman" w:hAnsi="Times New Roman" w:cs="Times New Roman"/>
                <w:w w:val="110"/>
                <w:lang w:val="kk-KZ"/>
              </w:rPr>
            </w:pPr>
            <w:r w:rsidRPr="00E37421">
              <w:rPr>
                <w:rFonts w:ascii="Times New Roman" w:hAnsi="Times New Roman" w:cs="Times New Roman"/>
                <w:w w:val="110"/>
                <w:lang w:val="kk-KZ"/>
              </w:rPr>
              <w:lastRenderedPageBreak/>
              <w:t xml:space="preserve">Ескертпе: Мақалалардың бірі Қазақстан экономикасының нақты секторы кәсіпорындарының міндеттері бойынша – </w:t>
            </w:r>
            <w:r w:rsidRPr="00E37421">
              <w:rPr>
                <w:rFonts w:ascii="Times New Roman" w:hAnsi="Times New Roman" w:cs="Times New Roman"/>
                <w:i/>
                <w:iCs/>
                <w:w w:val="110"/>
                <w:lang w:val="kk-KZ"/>
              </w:rPr>
              <w:t>multidisciplinary</w:t>
            </w:r>
            <w:r w:rsidRPr="00E37421">
              <w:rPr>
                <w:rFonts w:ascii="Times New Roman" w:hAnsi="Times New Roman" w:cs="Times New Roman"/>
                <w:w w:val="110"/>
                <w:lang w:val="kk-KZ"/>
              </w:rPr>
              <w:t xml:space="preserve"> (мультидисциплинарлық немесе пәнаралық практикалық қолдану) санатында болуы тиіс, сондай-ақ жоба нәтижелері Бірыңғай конструкторлық құжаттама жүйесі (бұдан әрі – БКҚЖ) бойынша дайындалған жобалау-конструкторлық құжаттаманы қамтуы керек;</w:t>
            </w:r>
          </w:p>
          <w:p w14:paraId="5E37FD05" w14:textId="77777777" w:rsidR="00E37421" w:rsidRPr="00E37421" w:rsidRDefault="00E37421" w:rsidP="00E37421">
            <w:pPr>
              <w:pStyle w:val="Textbody"/>
              <w:spacing w:after="0"/>
              <w:jc w:val="both"/>
              <w:rPr>
                <w:rFonts w:ascii="Times New Roman" w:hAnsi="Times New Roman" w:cs="Times New Roman"/>
                <w:w w:val="110"/>
                <w:lang w:val="kk-KZ"/>
              </w:rPr>
            </w:pPr>
            <w:r w:rsidRPr="00E37421">
              <w:rPr>
                <w:rFonts w:ascii="Times New Roman" w:hAnsi="Times New Roman" w:cs="Times New Roman"/>
                <w:w w:val="110"/>
                <w:lang w:val="kk-KZ"/>
              </w:rPr>
              <w:t>7) Зерттеу тобы мүшелерінің кемінде 50 %-ының қатысуымен ҒЖБСҚК (КОКНВО) ұсынған рецензияланатын шетелдік немесе отандық басылымда кемінде 2 (екі) мақала немесе шолу жариялау;</w:t>
            </w:r>
          </w:p>
          <w:p w14:paraId="24F29098" w14:textId="77777777" w:rsidR="00E37421" w:rsidRPr="00E37421" w:rsidRDefault="00E37421" w:rsidP="00E37421">
            <w:pPr>
              <w:pStyle w:val="Textbody"/>
              <w:spacing w:after="0"/>
              <w:jc w:val="both"/>
              <w:rPr>
                <w:rFonts w:ascii="Times New Roman" w:hAnsi="Times New Roman" w:cs="Times New Roman"/>
                <w:w w:val="110"/>
                <w:lang w:val="kk-KZ"/>
              </w:rPr>
            </w:pPr>
            <w:r w:rsidRPr="00E37421">
              <w:rPr>
                <w:rFonts w:ascii="Times New Roman" w:hAnsi="Times New Roman" w:cs="Times New Roman"/>
                <w:w w:val="110"/>
                <w:lang w:val="kk-KZ"/>
              </w:rPr>
              <w:t>8) Зерттеу тобы мүшелерінің кемінде 50 %-ының қатысуымен Қазақстандық патент бюросында өнертабысқа кемінде 1 патентті (оған қатысты оң шешімді қоса алғанда) патенттеу;</w:t>
            </w:r>
          </w:p>
          <w:p w14:paraId="08A1E0A7" w14:textId="77777777" w:rsidR="00E37421" w:rsidRPr="00E37421" w:rsidRDefault="00E37421" w:rsidP="00E37421">
            <w:pPr>
              <w:pStyle w:val="Textbody"/>
              <w:spacing w:after="0"/>
              <w:jc w:val="both"/>
              <w:rPr>
                <w:rFonts w:ascii="Times New Roman" w:hAnsi="Times New Roman" w:cs="Times New Roman"/>
                <w:w w:val="110"/>
                <w:lang w:val="kk-KZ"/>
              </w:rPr>
            </w:pPr>
            <w:r w:rsidRPr="00E37421">
              <w:rPr>
                <w:rFonts w:ascii="Times New Roman" w:hAnsi="Times New Roman" w:cs="Times New Roman"/>
                <w:w w:val="110"/>
                <w:lang w:val="kk-KZ"/>
              </w:rPr>
              <w:t>9) Кемінде 1 (бір) философия докторын (PhD) немесе бейіні бойынша докторды даярлау.</w:t>
            </w:r>
          </w:p>
          <w:p w14:paraId="45341A72" w14:textId="77777777" w:rsidR="00E37421" w:rsidRPr="00E37421" w:rsidRDefault="00E37421" w:rsidP="00E37421">
            <w:pPr>
              <w:pStyle w:val="Textbody"/>
              <w:spacing w:after="0"/>
              <w:jc w:val="both"/>
              <w:rPr>
                <w:rFonts w:ascii="Times New Roman" w:hAnsi="Times New Roman" w:cs="Times New Roman"/>
                <w:w w:val="110"/>
                <w:lang w:val="kk-KZ"/>
              </w:rPr>
            </w:pPr>
            <w:r w:rsidRPr="00E37421">
              <w:rPr>
                <w:rFonts w:ascii="Times New Roman" w:hAnsi="Times New Roman" w:cs="Times New Roman"/>
                <w:w w:val="110"/>
                <w:lang w:val="kk-KZ"/>
              </w:rPr>
              <w:t>Ескертпе: диссертацияны жоба аяқталғаннан кейін 2 (екі) жылдан кешіктірмей қорғауға мүмкіндік бар.</w:t>
            </w:r>
          </w:p>
          <w:p w14:paraId="11B31493" w14:textId="5B4D0205" w:rsidR="009355DC" w:rsidRPr="00E37421" w:rsidRDefault="009355DC" w:rsidP="00E37421">
            <w:pPr>
              <w:widowControl w:val="0"/>
              <w:tabs>
                <w:tab w:val="left" w:pos="851"/>
              </w:tabs>
              <w:jc w:val="both"/>
              <w:rPr>
                <w:rFonts w:ascii="Times New Roman" w:hAnsi="Times New Roman" w:cs="Times New Roman"/>
                <w:sz w:val="24"/>
                <w:szCs w:val="24"/>
                <w:lang w:val="kk-KZ"/>
              </w:rPr>
            </w:pPr>
          </w:p>
        </w:tc>
      </w:tr>
      <w:tr w:rsidR="00C37CF8" w:rsidRPr="00E37421" w14:paraId="0557976F" w14:textId="77777777" w:rsidTr="00E37421">
        <w:trPr>
          <w:trHeight w:val="510"/>
        </w:trPr>
        <w:tc>
          <w:tcPr>
            <w:tcW w:w="3432" w:type="dxa"/>
            <w:gridSpan w:val="2"/>
            <w:vAlign w:val="center"/>
          </w:tcPr>
          <w:p w14:paraId="297E449B" w14:textId="77777777" w:rsidR="00C37CF8" w:rsidRPr="000F7540" w:rsidRDefault="00A65327" w:rsidP="00D00488">
            <w:pPr>
              <w:rPr>
                <w:rFonts w:ascii="Times New Roman" w:hAnsi="Times New Roman" w:cs="Times New Roman"/>
                <w:sz w:val="24"/>
                <w:szCs w:val="24"/>
                <w:lang w:val="kk-KZ"/>
              </w:rPr>
            </w:pPr>
            <w:r w:rsidRPr="000F7540">
              <w:rPr>
                <w:rFonts w:ascii="Times New Roman" w:hAnsi="Times New Roman" w:cs="Times New Roman"/>
                <w:sz w:val="24"/>
                <w:szCs w:val="24"/>
                <w:lang w:val="kk-KZ"/>
              </w:rPr>
              <w:lastRenderedPageBreak/>
              <w:t>1</w:t>
            </w:r>
            <w:r w:rsidR="00561972" w:rsidRPr="000F7540">
              <w:rPr>
                <w:rFonts w:ascii="Times New Roman" w:hAnsi="Times New Roman" w:cs="Times New Roman"/>
                <w:sz w:val="24"/>
                <w:szCs w:val="24"/>
                <w:lang w:val="kk-KZ"/>
              </w:rPr>
              <w:t>-ші</w:t>
            </w:r>
            <w:r w:rsidRPr="000F7540">
              <w:rPr>
                <w:rFonts w:ascii="Times New Roman" w:hAnsi="Times New Roman" w:cs="Times New Roman"/>
                <w:sz w:val="24"/>
                <w:szCs w:val="24"/>
                <w:lang w:val="kk-KZ"/>
              </w:rPr>
              <w:t xml:space="preserve"> жылдық зерттеудің  нәтижелері </w:t>
            </w:r>
          </w:p>
        </w:tc>
        <w:tc>
          <w:tcPr>
            <w:tcW w:w="6558" w:type="dxa"/>
            <w:vAlign w:val="center"/>
          </w:tcPr>
          <w:p w14:paraId="5C1BE24C" w14:textId="310BE995" w:rsidR="00E37421" w:rsidRPr="00E37421" w:rsidRDefault="00E37421" w:rsidP="00E37421">
            <w:pPr>
              <w:tabs>
                <w:tab w:val="left" w:pos="851"/>
              </w:tabs>
              <w:ind w:right="-23"/>
              <w:jc w:val="both"/>
              <w:rPr>
                <w:rFonts w:ascii="Times New Roman" w:hAnsi="Times New Roman" w:cs="Times New Roman"/>
                <w:bCs/>
                <w:sz w:val="24"/>
                <w:szCs w:val="24"/>
                <w:lang w:val="kk-KZ"/>
              </w:rPr>
            </w:pPr>
            <w:r w:rsidRPr="00E37421">
              <w:rPr>
                <w:rFonts w:ascii="Times New Roman" w:hAnsi="Times New Roman" w:cs="Times New Roman"/>
                <w:bCs/>
                <w:sz w:val="24"/>
                <w:szCs w:val="24"/>
                <w:lang w:val="kk-KZ"/>
              </w:rPr>
              <w:t>1) Өнеркәсіп кәсіпорындарының құрамында темірі бар қалдықтарынан алынған металдандырылған өнім мен ферроқорытпалар есебінен электр болат қорыту өндірісіне арналған шихта сапасын түрлі-түсті металдар қоспалары бойынша арттыру жөніндегі эксперименттік зерттеулер жүргізілді. Есеп орындалды. Флюстердің металмен және түрлі-түсті металдар қоспаларымен өзара әрекеттесу реакциялары үшін Chemestry 9.0 бағдарламасын пайдалана отырып жүргізілген компьютерлік термодинамикалық модельдеу нәтижелері магний оксидінің алынатын металдандырылған өнімнің физика-химиялық қасиеттері мен фазалық құрамына әсерін анықтауға және өнеркәсіп кәсіпорындарының құрамында темірі бар қалдықтары үшін доломиттенген әктас шығынының 4-12 % көлеміндегі оңтайлы деңгейін айқындауға мүмкіндік берді.</w:t>
            </w:r>
          </w:p>
          <w:p w14:paraId="15421FB7" w14:textId="310CD704" w:rsidR="00E37421" w:rsidRPr="00E37421" w:rsidRDefault="00E37421" w:rsidP="00E37421">
            <w:pPr>
              <w:tabs>
                <w:tab w:val="left" w:pos="851"/>
              </w:tabs>
              <w:ind w:right="-23"/>
              <w:jc w:val="both"/>
              <w:rPr>
                <w:rFonts w:ascii="Times New Roman" w:hAnsi="Times New Roman" w:cs="Times New Roman"/>
                <w:bCs/>
                <w:sz w:val="24"/>
                <w:szCs w:val="24"/>
                <w:lang w:val="kk-KZ"/>
              </w:rPr>
            </w:pPr>
            <w:r w:rsidRPr="00E37421">
              <w:rPr>
                <w:rFonts w:ascii="Times New Roman" w:hAnsi="Times New Roman" w:cs="Times New Roman"/>
                <w:bCs/>
                <w:sz w:val="24"/>
                <w:szCs w:val="24"/>
                <w:lang w:val="kk-KZ"/>
              </w:rPr>
              <w:t>2) Фторлы қосылыстарды пайдалануды болдырмау есебінен қасиеттерінің деңгейі жоғары және өндіріс экологиялылығы артатын төмен легирленген болаттарды қорыту жөніндегі эксперименттік зерттеулер жүргізілді. Әдеби шолу, компьютерлік модельдеу және зертханалық зерттеулер орындалды. Тұтынушылық қасиеттері жоғары, оның ішінде құрамында H2S бар ортада жарылуға төзімділігі жоғары және өндіріс экологиялылығы артқан төмен легирленген болатты қорыту бойынша термодинамикалық талдау және эксперименттік зерттеулер жүргізілді.</w:t>
            </w:r>
          </w:p>
          <w:p w14:paraId="110978B9" w14:textId="54A17EC8" w:rsidR="00E37421" w:rsidRPr="00E37421" w:rsidRDefault="00E37421" w:rsidP="00E37421">
            <w:pPr>
              <w:tabs>
                <w:tab w:val="left" w:pos="851"/>
              </w:tabs>
              <w:ind w:right="-23"/>
              <w:jc w:val="both"/>
              <w:rPr>
                <w:rFonts w:ascii="Times New Roman" w:hAnsi="Times New Roman" w:cs="Times New Roman"/>
                <w:bCs/>
                <w:sz w:val="24"/>
                <w:szCs w:val="24"/>
                <w:lang w:val="kk-KZ"/>
              </w:rPr>
            </w:pPr>
            <w:r w:rsidRPr="00E37421">
              <w:rPr>
                <w:rFonts w:ascii="Times New Roman" w:hAnsi="Times New Roman" w:cs="Times New Roman"/>
                <w:bCs/>
                <w:sz w:val="24"/>
                <w:szCs w:val="24"/>
                <w:lang w:val="kk-KZ"/>
              </w:rPr>
              <w:t xml:space="preserve">3) Қазақстанның тау-кен өндіру саласы үшін пайдалану қасиеттерінің деңгейі жоғары мұнай-газ сұрыптымындағы құбырларды прокаттық қайта өңдеу технологиясын жетілдіру орындалды. Қазақстанның тау-кен өндіру саласы үшін пайдалану қасиеттерінің деңгейі жоғары прокат өндіру (мұнай-газ сұрыптымындағы құбырлар) технологиясын </w:t>
            </w:r>
            <w:r w:rsidRPr="00E37421">
              <w:rPr>
                <w:rFonts w:ascii="Times New Roman" w:hAnsi="Times New Roman" w:cs="Times New Roman"/>
                <w:bCs/>
                <w:sz w:val="24"/>
                <w:szCs w:val="24"/>
                <w:lang w:val="kk-KZ"/>
              </w:rPr>
              <w:lastRenderedPageBreak/>
              <w:t>жетілдіру бойынша зертханалық жағдайда компьютерлік модельдеу және эксперименттік зерттеулер жүргізілді.</w:t>
            </w:r>
          </w:p>
          <w:p w14:paraId="3368F9D2" w14:textId="77777777" w:rsidR="00E37421" w:rsidRPr="00E37421" w:rsidRDefault="00E37421" w:rsidP="00E37421">
            <w:pPr>
              <w:tabs>
                <w:tab w:val="left" w:pos="851"/>
              </w:tabs>
              <w:ind w:right="-23"/>
              <w:jc w:val="both"/>
              <w:rPr>
                <w:rFonts w:ascii="Times New Roman" w:hAnsi="Times New Roman" w:cs="Times New Roman"/>
                <w:bCs/>
                <w:sz w:val="24"/>
                <w:szCs w:val="24"/>
                <w:lang w:val="kk-KZ"/>
              </w:rPr>
            </w:pPr>
            <w:r w:rsidRPr="00E37421">
              <w:rPr>
                <w:rFonts w:ascii="Times New Roman" w:hAnsi="Times New Roman" w:cs="Times New Roman"/>
                <w:bCs/>
                <w:sz w:val="24"/>
                <w:szCs w:val="24"/>
                <w:lang w:val="kk-KZ"/>
              </w:rPr>
              <w:t>4) Қазақстанның тау-кен өндіру саласы үшін пайдалану қасиеттерінің деңгейі жоғары ұнтақтағыш шарларды прокаттық қайта өңдеу технологиясын жетілдіру орындалды, есеп дайындалды. Әдеби шолу орындалды. Пайдалану қасиеттерінің деңгейі жоғары ұнтақтағыш шарларды прокаттық қайта өңдеу технологиясын жетілдіру үшін диаметрі 125 мм шарды прокаттауға арналған прокат білікшелерін калибрлеу есебі орындалды. Компьютерлік модельдеу нәтижелері бойынша қарқындылықтың тәуелділік графигі алынды.</w:t>
            </w:r>
          </w:p>
          <w:p w14:paraId="2F6D7322" w14:textId="77777777" w:rsidR="00E37421" w:rsidRPr="00E37421" w:rsidRDefault="00E37421" w:rsidP="00E37421">
            <w:pPr>
              <w:tabs>
                <w:tab w:val="left" w:pos="851"/>
              </w:tabs>
              <w:ind w:right="-23"/>
              <w:jc w:val="both"/>
              <w:rPr>
                <w:rFonts w:ascii="Times New Roman" w:hAnsi="Times New Roman" w:cs="Times New Roman"/>
                <w:bCs/>
                <w:sz w:val="24"/>
                <w:szCs w:val="24"/>
                <w:lang w:val="kk-KZ"/>
              </w:rPr>
            </w:pPr>
            <w:r w:rsidRPr="00E37421">
              <w:rPr>
                <w:rFonts w:ascii="Times New Roman" w:hAnsi="Times New Roman" w:cs="Times New Roman"/>
                <w:bCs/>
                <w:sz w:val="24"/>
                <w:szCs w:val="24"/>
                <w:lang w:val="kk-KZ"/>
              </w:rPr>
              <w:t>5) Зерттеу тобы мүшелерінің кемінде 50 %-ының қатысуымен ҚР ҒЖБМ ҒЖБСҚК ұсынған және/немесе соларға теңестірілген ғылыми басылымдарда 1 (бір) мақала жарияланды.</w:t>
            </w:r>
          </w:p>
          <w:p w14:paraId="78FC6264" w14:textId="04C00566" w:rsidR="00590E9B" w:rsidRPr="00E37421" w:rsidRDefault="00E37421" w:rsidP="00E37421">
            <w:pPr>
              <w:pStyle w:val="HTML"/>
              <w:jc w:val="both"/>
              <w:rPr>
                <w:rFonts w:ascii="Times New Roman" w:eastAsia="Times New Roman" w:hAnsi="Times New Roman" w:cs="Times New Roman"/>
                <w:bCs/>
                <w:sz w:val="24"/>
                <w:szCs w:val="24"/>
                <w:lang w:val="kk-KZ" w:eastAsia="ru-RU"/>
              </w:rPr>
            </w:pPr>
            <w:r w:rsidRPr="00E37421">
              <w:rPr>
                <w:rFonts w:ascii="Times New Roman" w:hAnsi="Times New Roman" w:cs="Times New Roman"/>
                <w:bCs/>
                <w:sz w:val="24"/>
                <w:szCs w:val="24"/>
                <w:lang w:val="kk-KZ"/>
              </w:rPr>
              <w:t>Богомолов А.В., Жунусов А.К., Спанов С.С., Кажмухамбетов Ж.Б., Жунусова А.К. Совершенствование технологии прокатного передела помольных шаров диаметром 125 мм. // Наука и техника Казахстана, №3, 2025, Павлодар, 228-237 б. https://doi.org/10.48081/APSR7381</w:t>
            </w:r>
          </w:p>
        </w:tc>
      </w:tr>
      <w:tr w:rsidR="00AE6BC8" w:rsidRPr="000F7540" w14:paraId="4C7E9F3D" w14:textId="77777777" w:rsidTr="00E37421">
        <w:trPr>
          <w:trHeight w:val="510"/>
        </w:trPr>
        <w:tc>
          <w:tcPr>
            <w:tcW w:w="3432" w:type="dxa"/>
            <w:gridSpan w:val="2"/>
            <w:vAlign w:val="center"/>
          </w:tcPr>
          <w:p w14:paraId="0C592F9B" w14:textId="77777777" w:rsidR="00AE6BC8" w:rsidRPr="000F7540" w:rsidRDefault="00561972" w:rsidP="00035C33">
            <w:pPr>
              <w:rPr>
                <w:rFonts w:ascii="Times New Roman" w:hAnsi="Times New Roman" w:cs="Times New Roman"/>
                <w:sz w:val="24"/>
                <w:szCs w:val="24"/>
                <w:lang w:val="kk-KZ"/>
              </w:rPr>
            </w:pPr>
            <w:r w:rsidRPr="000F7540">
              <w:rPr>
                <w:rFonts w:ascii="Times New Roman" w:hAnsi="Times New Roman" w:cs="Times New Roman"/>
                <w:sz w:val="24"/>
                <w:szCs w:val="24"/>
                <w:lang w:val="kk-KZ"/>
              </w:rPr>
              <w:lastRenderedPageBreak/>
              <w:t>2-ші жылдық зерттеудің  нәтижелері</w:t>
            </w:r>
          </w:p>
        </w:tc>
        <w:tc>
          <w:tcPr>
            <w:tcW w:w="6558" w:type="dxa"/>
            <w:vAlign w:val="center"/>
          </w:tcPr>
          <w:p w14:paraId="283BC3C2" w14:textId="77777777" w:rsidR="00E37421" w:rsidRDefault="00E37421" w:rsidP="001E6912">
            <w:pPr>
              <w:tabs>
                <w:tab w:val="left" w:pos="851"/>
              </w:tabs>
              <w:ind w:right="-23"/>
              <w:jc w:val="both"/>
              <w:rPr>
                <w:rFonts w:ascii="Times New Roman" w:hAnsi="Times New Roman" w:cs="Times New Roman"/>
                <w:bCs/>
                <w:sz w:val="24"/>
                <w:szCs w:val="24"/>
                <w:lang w:val="kk-KZ"/>
              </w:rPr>
            </w:pPr>
            <w:r w:rsidRPr="00E37421">
              <w:rPr>
                <w:rFonts w:ascii="Times New Roman" w:hAnsi="Times New Roman" w:cs="Times New Roman"/>
                <w:bCs/>
                <w:sz w:val="24"/>
                <w:szCs w:val="24"/>
                <w:lang w:val="kk-KZ"/>
              </w:rPr>
              <w:t>Зерттеу тобы мүшелерінің кемінде 50 %-ының қатысуымен ҚР ҒЖБМ ҒЖБСҚК ұсынған және/немесе соларға теңестірілген ғылыми басылымдарда 1 (бір) мақала жарияланды.</w:t>
            </w:r>
          </w:p>
          <w:p w14:paraId="2DA5CB8D" w14:textId="08470948" w:rsidR="00AE6BC8" w:rsidRPr="000F7540" w:rsidRDefault="00E37421" w:rsidP="001E6912">
            <w:pPr>
              <w:tabs>
                <w:tab w:val="left" w:pos="851"/>
              </w:tabs>
              <w:ind w:right="-23"/>
              <w:jc w:val="both"/>
              <w:rPr>
                <w:rFonts w:ascii="Times New Roman" w:hAnsi="Times New Roman" w:cs="Times New Roman"/>
                <w:b/>
                <w:sz w:val="24"/>
                <w:szCs w:val="24"/>
              </w:rPr>
            </w:pPr>
            <w:r w:rsidRPr="00E37421">
              <w:rPr>
                <w:rFonts w:ascii="Times New Roman" w:eastAsia="Times New Roman" w:hAnsi="Times New Roman" w:cs="Times New Roman"/>
                <w:sz w:val="24"/>
                <w:szCs w:val="24"/>
                <w:lang w:val="kk-KZ"/>
              </w:rPr>
              <w:t xml:space="preserve">1) Богомолов А.В., Спанов С.С., </w:t>
            </w:r>
            <w:r w:rsidRPr="00F037A2">
              <w:rPr>
                <w:rFonts w:ascii="Times New Roman" w:eastAsia="Times New Roman" w:hAnsi="Times New Roman" w:cs="Times New Roman"/>
                <w:sz w:val="24"/>
                <w:szCs w:val="24"/>
                <w:lang w:val="kk-KZ"/>
              </w:rPr>
              <w:t>Быков П.О</w:t>
            </w:r>
            <w:r w:rsidRPr="00E37421">
              <w:rPr>
                <w:rFonts w:ascii="Times New Roman" w:eastAsia="Times New Roman" w:hAnsi="Times New Roman" w:cs="Times New Roman"/>
                <w:sz w:val="24"/>
                <w:szCs w:val="24"/>
                <w:lang w:val="kk-KZ"/>
              </w:rPr>
              <w:t xml:space="preserve">., Каменов А.А. Қасиеттер деңгейі жоғары төмен қоспаланған болаттарды алуды және өндірістің экологиялылығын зерттеу. // Наука и техника Казахстана, №1, 2026, Павлодар, с.233-246. </w:t>
            </w:r>
            <w:hyperlink r:id="rId5" w:history="1">
              <w:r w:rsidRPr="00F037A2">
                <w:rPr>
                  <w:rFonts w:ascii="Times New Roman" w:eastAsia="Times New Roman" w:hAnsi="Times New Roman" w:cs="Times New Roman"/>
                  <w:color w:val="0000FF"/>
                  <w:sz w:val="24"/>
                  <w:szCs w:val="24"/>
                  <w:u w:val="single"/>
                  <w:lang w:eastAsia="ru-RU"/>
                </w:rPr>
                <w:t>https://doi.org/10.48081/BGQF1921</w:t>
              </w:r>
            </w:hyperlink>
          </w:p>
        </w:tc>
      </w:tr>
      <w:tr w:rsidR="009355DC" w:rsidRPr="000F7540" w14:paraId="602A5E94" w14:textId="77777777" w:rsidTr="00E37421">
        <w:trPr>
          <w:trHeight w:val="510"/>
        </w:trPr>
        <w:tc>
          <w:tcPr>
            <w:tcW w:w="9990" w:type="dxa"/>
            <w:gridSpan w:val="3"/>
            <w:vAlign w:val="center"/>
          </w:tcPr>
          <w:p w14:paraId="30AFB7C9" w14:textId="77777777" w:rsidR="009355DC" w:rsidRPr="000F7540" w:rsidRDefault="00494832" w:rsidP="00494832">
            <w:pPr>
              <w:jc w:val="center"/>
              <w:rPr>
                <w:rFonts w:ascii="Times New Roman" w:hAnsi="Times New Roman" w:cs="Times New Roman"/>
                <w:b/>
                <w:sz w:val="24"/>
                <w:szCs w:val="24"/>
                <w:lang w:val="kk-KZ"/>
              </w:rPr>
            </w:pPr>
            <w:r w:rsidRPr="000F7540">
              <w:rPr>
                <w:rFonts w:ascii="Times New Roman" w:hAnsi="Times New Roman" w:cs="Times New Roman"/>
                <w:b/>
                <w:sz w:val="24"/>
                <w:szCs w:val="24"/>
                <w:lang w:val="kk-KZ"/>
              </w:rPr>
              <w:t>Ғылыми-зерттеу тобының құрамы</w:t>
            </w:r>
          </w:p>
        </w:tc>
      </w:tr>
      <w:tr w:rsidR="00E37421" w:rsidRPr="00EB5CB5" w14:paraId="61CCBCF9" w14:textId="77777777" w:rsidTr="008F67E5">
        <w:trPr>
          <w:trHeight w:val="510"/>
        </w:trPr>
        <w:tc>
          <w:tcPr>
            <w:tcW w:w="2968" w:type="dxa"/>
            <w:vMerge w:val="restart"/>
          </w:tcPr>
          <w:p w14:paraId="7DC6E4AA" w14:textId="77777777" w:rsidR="00E37421" w:rsidRPr="00EB5CB5" w:rsidRDefault="00E37421" w:rsidP="008F67E5">
            <w:pPr>
              <w:jc w:val="center"/>
              <w:rPr>
                <w:rFonts w:ascii="Times New Roman" w:hAnsi="Times New Roman" w:cs="Times New Roman"/>
                <w:sz w:val="28"/>
                <w:szCs w:val="28"/>
                <w:lang w:val="kk-KZ"/>
              </w:rPr>
            </w:pPr>
            <w:r>
              <w:rPr>
                <w:rFonts w:ascii="Times New Roman" w:hAnsi="Times New Roman" w:cs="Times New Roman"/>
                <w:noProof/>
                <w:sz w:val="28"/>
                <w:szCs w:val="28"/>
                <w:lang w:val="kk-KZ"/>
              </w:rPr>
              <w:drawing>
                <wp:inline distT="0" distB="0" distL="0" distR="0" wp14:anchorId="7D487912" wp14:editId="2F8AE53B">
                  <wp:extent cx="1457325" cy="1926590"/>
                  <wp:effectExtent l="0" t="0" r="9525" b="0"/>
                  <wp:docPr id="14573786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7325" cy="1926590"/>
                          </a:xfrm>
                          <a:prstGeom prst="rect">
                            <a:avLst/>
                          </a:prstGeom>
                          <a:noFill/>
                        </pic:spPr>
                      </pic:pic>
                    </a:graphicData>
                  </a:graphic>
                </wp:inline>
              </w:drawing>
            </w:r>
          </w:p>
        </w:tc>
        <w:tc>
          <w:tcPr>
            <w:tcW w:w="7022" w:type="dxa"/>
            <w:gridSpan w:val="2"/>
            <w:vAlign w:val="center"/>
          </w:tcPr>
          <w:p w14:paraId="523F4F29" w14:textId="77777777" w:rsidR="00E37421" w:rsidRPr="003F6A7C" w:rsidRDefault="00E37421" w:rsidP="008F67E5">
            <w:pPr>
              <w:rPr>
                <w:rFonts w:ascii="Times New Roman" w:hAnsi="Times New Roman" w:cs="Times New Roman"/>
                <w:b/>
                <w:sz w:val="28"/>
                <w:szCs w:val="28"/>
              </w:rPr>
            </w:pPr>
            <w:r w:rsidRPr="003F6A7C">
              <w:rPr>
                <w:rFonts w:ascii="Times New Roman" w:hAnsi="Times New Roman" w:cs="Times New Roman"/>
                <w:b/>
                <w:sz w:val="24"/>
                <w:szCs w:val="24"/>
              </w:rPr>
              <w:t>Богомолов Алексей Витальевич</w:t>
            </w:r>
          </w:p>
        </w:tc>
      </w:tr>
      <w:tr w:rsidR="00E37421" w:rsidRPr="00EB5CB5" w14:paraId="66B292AF" w14:textId="77777777" w:rsidTr="008F67E5">
        <w:trPr>
          <w:trHeight w:val="510"/>
        </w:trPr>
        <w:tc>
          <w:tcPr>
            <w:tcW w:w="2968" w:type="dxa"/>
            <w:vMerge/>
            <w:vAlign w:val="center"/>
          </w:tcPr>
          <w:p w14:paraId="067A7793"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vAlign w:val="center"/>
          </w:tcPr>
          <w:p w14:paraId="2349F116" w14:textId="6E872240" w:rsidR="00E37421" w:rsidRPr="00EB5CB5" w:rsidRDefault="00E37421" w:rsidP="008F67E5">
            <w:pPr>
              <w:rPr>
                <w:rFonts w:ascii="Times New Roman" w:hAnsi="Times New Roman" w:cs="Times New Roman"/>
                <w:sz w:val="28"/>
                <w:szCs w:val="28"/>
                <w:lang w:val="kk-KZ"/>
              </w:rPr>
            </w:pPr>
            <w:r>
              <w:rPr>
                <w:rFonts w:ascii="Times New Roman" w:hAnsi="Times New Roman" w:cs="Times New Roman"/>
                <w:sz w:val="24"/>
                <w:szCs w:val="24"/>
                <w:lang w:val="kk-KZ"/>
              </w:rPr>
              <w:t>Жобаның ғылыми жетекшісі</w:t>
            </w:r>
          </w:p>
        </w:tc>
      </w:tr>
      <w:tr w:rsidR="00E37421" w:rsidRPr="00EB5CB5" w14:paraId="4E0DBAC6" w14:textId="77777777" w:rsidTr="008F67E5">
        <w:trPr>
          <w:trHeight w:val="510"/>
        </w:trPr>
        <w:tc>
          <w:tcPr>
            <w:tcW w:w="2968" w:type="dxa"/>
            <w:vMerge/>
            <w:vAlign w:val="center"/>
          </w:tcPr>
          <w:p w14:paraId="6BB23E87"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vAlign w:val="center"/>
          </w:tcPr>
          <w:p w14:paraId="3015C405" w14:textId="0906A5AF" w:rsidR="00E37421" w:rsidRPr="00EB5CB5" w:rsidRDefault="00E37421" w:rsidP="008F67E5">
            <w:pPr>
              <w:rPr>
                <w:rFonts w:ascii="Times New Roman" w:hAnsi="Times New Roman" w:cs="Times New Roman"/>
                <w:sz w:val="28"/>
                <w:szCs w:val="28"/>
                <w:lang w:val="kk-KZ"/>
              </w:rPr>
            </w:pPr>
            <w:r>
              <w:rPr>
                <w:rFonts w:ascii="Times New Roman" w:hAnsi="Times New Roman" w:cs="Times New Roman"/>
                <w:sz w:val="24"/>
                <w:szCs w:val="24"/>
                <w:lang w:val="kk-KZ"/>
              </w:rPr>
              <w:t>Туған күні:</w:t>
            </w:r>
            <w:r w:rsidRPr="00CA320D">
              <w:rPr>
                <w:rFonts w:ascii="Times New Roman" w:hAnsi="Times New Roman" w:cs="Times New Roman"/>
                <w:sz w:val="24"/>
                <w:szCs w:val="24"/>
              </w:rPr>
              <w:t>24</w:t>
            </w:r>
            <w:r w:rsidRPr="00CA320D">
              <w:rPr>
                <w:rFonts w:ascii="Times New Roman" w:hAnsi="Times New Roman" w:cs="Times New Roman"/>
                <w:sz w:val="24"/>
                <w:szCs w:val="24"/>
                <w:lang w:val="kk-KZ"/>
              </w:rPr>
              <w:t>.09.1971 г.</w:t>
            </w:r>
          </w:p>
        </w:tc>
      </w:tr>
      <w:tr w:rsidR="00E37421" w:rsidRPr="00EB5CB5" w14:paraId="47768CDC" w14:textId="77777777" w:rsidTr="008F67E5">
        <w:trPr>
          <w:trHeight w:val="510"/>
        </w:trPr>
        <w:tc>
          <w:tcPr>
            <w:tcW w:w="2968" w:type="dxa"/>
            <w:vMerge/>
            <w:vAlign w:val="center"/>
          </w:tcPr>
          <w:p w14:paraId="7FC3184A"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vAlign w:val="center"/>
          </w:tcPr>
          <w:p w14:paraId="7A87D154" w14:textId="038FB501" w:rsidR="00E37421" w:rsidRPr="00EB5CB5" w:rsidRDefault="00E37421" w:rsidP="008F67E5">
            <w:pPr>
              <w:rPr>
                <w:rFonts w:ascii="Times New Roman" w:hAnsi="Times New Roman" w:cs="Times New Roman"/>
                <w:sz w:val="28"/>
                <w:szCs w:val="28"/>
                <w:lang w:val="kk-KZ"/>
              </w:rPr>
            </w:pPr>
            <w:r>
              <w:rPr>
                <w:rFonts w:ascii="Times New Roman" w:hAnsi="Times New Roman" w:cs="Times New Roman"/>
                <w:sz w:val="24"/>
                <w:szCs w:val="24"/>
                <w:lang w:val="kk-KZ"/>
              </w:rPr>
              <w:t xml:space="preserve">Ғылыми дәрежесі/академиялық дәреже: </w:t>
            </w:r>
            <w:r w:rsidRPr="00CA320D">
              <w:rPr>
                <w:rFonts w:ascii="Times New Roman" w:hAnsi="Times New Roman" w:cs="Times New Roman"/>
                <w:sz w:val="24"/>
                <w:szCs w:val="24"/>
                <w:lang w:val="kk-KZ"/>
              </w:rPr>
              <w:t>кандидат технических наук, ассоциированный профессор</w:t>
            </w:r>
          </w:p>
        </w:tc>
      </w:tr>
      <w:tr w:rsidR="00E37421" w:rsidRPr="00EB5CB5" w14:paraId="03B230D3" w14:textId="77777777" w:rsidTr="008F67E5">
        <w:trPr>
          <w:trHeight w:val="510"/>
        </w:trPr>
        <w:tc>
          <w:tcPr>
            <w:tcW w:w="2968" w:type="dxa"/>
            <w:vMerge/>
            <w:vAlign w:val="center"/>
          </w:tcPr>
          <w:p w14:paraId="2A06ABD0"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vAlign w:val="center"/>
          </w:tcPr>
          <w:p w14:paraId="5CFA26DF" w14:textId="5C04B6D9" w:rsidR="00E37421" w:rsidRPr="00EB5CB5" w:rsidRDefault="00E37421" w:rsidP="008F67E5">
            <w:pPr>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жұмыс орны: </w:t>
            </w:r>
            <w:r w:rsidRPr="000F7540">
              <w:rPr>
                <w:rFonts w:ascii="Times New Roman" w:hAnsi="Times New Roman" w:cs="Times New Roman"/>
                <w:sz w:val="24"/>
                <w:szCs w:val="24"/>
                <w:lang w:val="kk-KZ"/>
              </w:rPr>
              <w:t>«Торайғыров университеті» КЕАҚ</w:t>
            </w:r>
          </w:p>
        </w:tc>
      </w:tr>
      <w:tr w:rsidR="00E37421" w:rsidRPr="00EB5CB5" w14:paraId="704D3AF6" w14:textId="77777777" w:rsidTr="008F67E5">
        <w:trPr>
          <w:trHeight w:val="510"/>
        </w:trPr>
        <w:tc>
          <w:tcPr>
            <w:tcW w:w="2968" w:type="dxa"/>
            <w:vMerge/>
            <w:vAlign w:val="center"/>
          </w:tcPr>
          <w:p w14:paraId="6607D323"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vAlign w:val="center"/>
          </w:tcPr>
          <w:p w14:paraId="553BC04D" w14:textId="00DB34CA" w:rsidR="00E37421" w:rsidRPr="00EB5CB5" w:rsidRDefault="00E37421" w:rsidP="008F67E5">
            <w:pPr>
              <w:rPr>
                <w:rFonts w:ascii="Times New Roman" w:hAnsi="Times New Roman" w:cs="Times New Roman"/>
                <w:sz w:val="24"/>
                <w:szCs w:val="24"/>
                <w:lang w:val="kk-KZ"/>
              </w:rPr>
            </w:pPr>
            <w:r>
              <w:rPr>
                <w:rFonts w:ascii="Times New Roman" w:hAnsi="Times New Roman" w:cs="Times New Roman"/>
                <w:sz w:val="24"/>
                <w:szCs w:val="24"/>
                <w:lang w:val="kk-KZ"/>
              </w:rPr>
              <w:t xml:space="preserve">Ғылыми қызығушылығы: </w:t>
            </w:r>
            <w:r w:rsidRPr="009E0F41">
              <w:rPr>
                <w:rFonts w:ascii="Times New Roman" w:eastAsia="Times New Roman" w:hAnsi="Times New Roman" w:cs="Times New Roman"/>
                <w:sz w:val="24"/>
                <w:szCs w:val="24"/>
                <w:lang w:eastAsia="ru-RU"/>
              </w:rPr>
              <w:t>Металл материалдарды беріктендіру, пәнаралық материалтану, металтану және металдарды термиялық өңдеу.</w:t>
            </w:r>
          </w:p>
        </w:tc>
      </w:tr>
      <w:tr w:rsidR="00E37421" w:rsidRPr="00EB5CB5" w14:paraId="0B391D31" w14:textId="77777777" w:rsidTr="008F67E5">
        <w:trPr>
          <w:trHeight w:val="510"/>
        </w:trPr>
        <w:tc>
          <w:tcPr>
            <w:tcW w:w="2968" w:type="dxa"/>
            <w:vMerge/>
            <w:vAlign w:val="center"/>
          </w:tcPr>
          <w:p w14:paraId="5DDBEC45"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vAlign w:val="center"/>
          </w:tcPr>
          <w:p w14:paraId="59040B7A" w14:textId="77777777" w:rsidR="00E37421" w:rsidRPr="00EB5CB5" w:rsidRDefault="00E37421" w:rsidP="008F67E5">
            <w:pPr>
              <w:rPr>
                <w:rFonts w:ascii="Times New Roman" w:hAnsi="Times New Roman" w:cs="Times New Roman"/>
                <w:sz w:val="24"/>
                <w:szCs w:val="24"/>
                <w:lang w:val="kk-KZ"/>
              </w:rPr>
            </w:pPr>
            <w:r w:rsidRPr="00CA320D">
              <w:rPr>
                <w:rFonts w:ascii="Times New Roman" w:hAnsi="Times New Roman" w:cs="Times New Roman"/>
                <w:sz w:val="24"/>
                <w:szCs w:val="24"/>
                <w:lang w:val="en-US"/>
              </w:rPr>
              <w:t>Researcher</w:t>
            </w:r>
            <w:r w:rsidRPr="00CA320D">
              <w:rPr>
                <w:rFonts w:ascii="Times New Roman" w:hAnsi="Times New Roman" w:cs="Times New Roman"/>
                <w:sz w:val="24"/>
                <w:szCs w:val="24"/>
              </w:rPr>
              <w:t xml:space="preserve"> </w:t>
            </w:r>
            <w:r w:rsidRPr="00CA320D">
              <w:rPr>
                <w:rFonts w:ascii="Times New Roman" w:hAnsi="Times New Roman" w:cs="Times New Roman"/>
                <w:sz w:val="24"/>
                <w:szCs w:val="24"/>
                <w:lang w:val="en-US"/>
              </w:rPr>
              <w:t>ID</w:t>
            </w:r>
            <w:r w:rsidRPr="00CA320D">
              <w:rPr>
                <w:rFonts w:ascii="Times New Roman" w:hAnsi="Times New Roman" w:cs="Times New Roman"/>
                <w:sz w:val="24"/>
                <w:szCs w:val="24"/>
              </w:rPr>
              <w:t>*F-6699-2017</w:t>
            </w:r>
          </w:p>
        </w:tc>
      </w:tr>
      <w:tr w:rsidR="00E37421" w:rsidRPr="000429CE" w14:paraId="78A3499C" w14:textId="77777777" w:rsidTr="008F67E5">
        <w:trPr>
          <w:trHeight w:val="510"/>
        </w:trPr>
        <w:tc>
          <w:tcPr>
            <w:tcW w:w="2968" w:type="dxa"/>
            <w:vMerge/>
            <w:vAlign w:val="center"/>
          </w:tcPr>
          <w:p w14:paraId="29219A6C"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vAlign w:val="center"/>
          </w:tcPr>
          <w:p w14:paraId="092DEEDD" w14:textId="77777777" w:rsidR="00E37421" w:rsidRPr="00CA320D" w:rsidRDefault="00E37421" w:rsidP="008F67E5">
            <w:pPr>
              <w:jc w:val="both"/>
              <w:rPr>
                <w:rFonts w:ascii="Times New Roman" w:hAnsi="Times New Roman" w:cs="Times New Roman"/>
                <w:sz w:val="24"/>
                <w:szCs w:val="24"/>
                <w:lang w:val="en-US"/>
              </w:rPr>
            </w:pPr>
            <w:r w:rsidRPr="00CA320D">
              <w:rPr>
                <w:rFonts w:ascii="Times New Roman" w:hAnsi="Times New Roman" w:cs="Times New Roman"/>
                <w:sz w:val="24"/>
                <w:szCs w:val="24"/>
                <w:lang w:val="en-US"/>
              </w:rPr>
              <w:t>Scopus Author ID*</w:t>
            </w:r>
            <w:r w:rsidRPr="00CA320D">
              <w:rPr>
                <w:rFonts w:ascii="Times New Roman" w:hAnsi="Times New Roman" w:cs="Times New Roman"/>
                <w:sz w:val="24"/>
                <w:szCs w:val="24"/>
                <w:lang w:val="kk-KZ"/>
              </w:rPr>
              <w:t>57190678324</w:t>
            </w:r>
          </w:p>
          <w:p w14:paraId="42314EA8" w14:textId="77777777" w:rsidR="00E37421" w:rsidRPr="00EB5CB5" w:rsidRDefault="00E37421" w:rsidP="008F67E5">
            <w:pPr>
              <w:rPr>
                <w:rFonts w:ascii="Times New Roman" w:hAnsi="Times New Roman" w:cs="Times New Roman"/>
                <w:sz w:val="24"/>
                <w:szCs w:val="24"/>
                <w:lang w:val="en-US"/>
              </w:rPr>
            </w:pPr>
            <w:r w:rsidRPr="00CA320D">
              <w:rPr>
                <w:rFonts w:ascii="Times New Roman" w:hAnsi="Times New Roman" w:cs="Times New Roman"/>
                <w:sz w:val="24"/>
                <w:szCs w:val="24"/>
                <w:lang w:val="kk-KZ"/>
              </w:rPr>
              <w:t>https://www.scopus.com/authid/detail.uri?authorId=57190678324</w:t>
            </w:r>
          </w:p>
        </w:tc>
      </w:tr>
      <w:tr w:rsidR="00E37421" w:rsidRPr="00EB5CB5" w14:paraId="123F0DD1" w14:textId="77777777" w:rsidTr="008F67E5">
        <w:trPr>
          <w:trHeight w:val="510"/>
        </w:trPr>
        <w:tc>
          <w:tcPr>
            <w:tcW w:w="2968" w:type="dxa"/>
            <w:vMerge/>
            <w:vAlign w:val="center"/>
          </w:tcPr>
          <w:p w14:paraId="2B4BE9EC" w14:textId="77777777" w:rsidR="00E37421" w:rsidRPr="00EB5CB5" w:rsidRDefault="00E37421" w:rsidP="008F67E5">
            <w:pPr>
              <w:rPr>
                <w:rFonts w:ascii="Times New Roman" w:hAnsi="Times New Roman" w:cs="Times New Roman"/>
                <w:noProof/>
                <w:sz w:val="28"/>
                <w:szCs w:val="28"/>
                <w:lang w:val="en-US" w:eastAsia="ru-RU"/>
              </w:rPr>
            </w:pPr>
          </w:p>
        </w:tc>
        <w:tc>
          <w:tcPr>
            <w:tcW w:w="7022" w:type="dxa"/>
            <w:gridSpan w:val="2"/>
            <w:vAlign w:val="center"/>
          </w:tcPr>
          <w:p w14:paraId="1A59CD24" w14:textId="77777777" w:rsidR="00E37421" w:rsidRPr="00CA320D" w:rsidRDefault="00E37421" w:rsidP="008F67E5">
            <w:pPr>
              <w:jc w:val="both"/>
              <w:rPr>
                <w:rFonts w:ascii="Times New Roman" w:hAnsi="Times New Roman" w:cs="Times New Roman"/>
                <w:sz w:val="24"/>
                <w:szCs w:val="24"/>
                <w:lang w:val="kk-KZ"/>
              </w:rPr>
            </w:pPr>
            <w:r w:rsidRPr="00CA320D">
              <w:rPr>
                <w:rFonts w:ascii="Times New Roman" w:hAnsi="Times New Roman" w:cs="Times New Roman"/>
                <w:sz w:val="24"/>
                <w:szCs w:val="24"/>
                <w:lang w:val="en-US"/>
              </w:rPr>
              <w:t>ORCID</w:t>
            </w:r>
            <w:r w:rsidRPr="00CA320D">
              <w:rPr>
                <w:rFonts w:ascii="Times New Roman" w:hAnsi="Times New Roman" w:cs="Times New Roman"/>
                <w:sz w:val="24"/>
                <w:szCs w:val="24"/>
                <w:lang w:val="kk-KZ"/>
              </w:rPr>
              <w:t>*0000-0002-4926-0925</w:t>
            </w:r>
          </w:p>
          <w:p w14:paraId="021F9FB8" w14:textId="77777777" w:rsidR="00E37421" w:rsidRPr="00EB5CB5" w:rsidRDefault="00E37421" w:rsidP="008F67E5">
            <w:pPr>
              <w:rPr>
                <w:rFonts w:ascii="Times New Roman" w:hAnsi="Times New Roman" w:cs="Times New Roman"/>
                <w:sz w:val="24"/>
                <w:szCs w:val="24"/>
              </w:rPr>
            </w:pPr>
            <w:r w:rsidRPr="00CA320D">
              <w:rPr>
                <w:rFonts w:ascii="Times New Roman" w:hAnsi="Times New Roman" w:cs="Times New Roman"/>
                <w:sz w:val="24"/>
                <w:szCs w:val="24"/>
                <w:lang w:val="kk-KZ"/>
              </w:rPr>
              <w:t>https://orcid.org/0000-0002-4926-0925</w:t>
            </w:r>
          </w:p>
        </w:tc>
      </w:tr>
      <w:tr w:rsidR="00E37421" w:rsidRPr="000429CE" w14:paraId="27EF024A" w14:textId="77777777" w:rsidTr="008F67E5">
        <w:trPr>
          <w:trHeight w:val="2590"/>
        </w:trPr>
        <w:tc>
          <w:tcPr>
            <w:tcW w:w="2968" w:type="dxa"/>
            <w:vMerge/>
            <w:vAlign w:val="center"/>
          </w:tcPr>
          <w:p w14:paraId="1801D8B5"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vAlign w:val="center"/>
          </w:tcPr>
          <w:p w14:paraId="19E350B4" w14:textId="5E999EB8" w:rsidR="00E37421" w:rsidRPr="0053537A" w:rsidRDefault="00E37421" w:rsidP="008F67E5">
            <w:pPr>
              <w:jc w:val="both"/>
              <w:rPr>
                <w:rFonts w:ascii="Times New Roman" w:hAnsi="Times New Roman" w:cs="Times New Roman"/>
                <w:sz w:val="24"/>
                <w:szCs w:val="24"/>
                <w:lang w:val="en-US"/>
              </w:rPr>
            </w:pPr>
            <w:r>
              <w:rPr>
                <w:rFonts w:ascii="Times New Roman" w:hAnsi="Times New Roman" w:cs="Times New Roman"/>
                <w:sz w:val="24"/>
                <w:szCs w:val="24"/>
              </w:rPr>
              <w:t>Басылымдар тізімі:</w:t>
            </w:r>
          </w:p>
          <w:p w14:paraId="409BBEAA" w14:textId="77777777" w:rsidR="00E37421" w:rsidRPr="0053537A" w:rsidRDefault="00E37421" w:rsidP="008F67E5">
            <w:pPr>
              <w:jc w:val="both"/>
              <w:rPr>
                <w:rFonts w:ascii="Times New Roman" w:hAnsi="Times New Roman" w:cs="Times New Roman"/>
                <w:sz w:val="24"/>
                <w:szCs w:val="24"/>
                <w:lang w:val="en-US"/>
              </w:rPr>
            </w:pPr>
            <w:r w:rsidRPr="0053537A">
              <w:rPr>
                <w:rFonts w:ascii="Times New Roman" w:hAnsi="Times New Roman" w:cs="Times New Roman"/>
                <w:sz w:val="24"/>
                <w:szCs w:val="24"/>
                <w:lang w:val="en-US"/>
              </w:rPr>
              <w:t>1) Multiparameter Magnetic Method for Mechanical Properties Determination of Products Made of 13CrV Steel /</w:t>
            </w:r>
            <w:r w:rsidRPr="0053537A">
              <w:rPr>
                <w:rFonts w:ascii="Times New Roman" w:hAnsi="Times New Roman" w:cs="Times New Roman"/>
                <w:sz w:val="24"/>
                <w:szCs w:val="24"/>
                <w:lang w:val="en-US"/>
              </w:rPr>
              <w:tab/>
              <w:t xml:space="preserve">International Review of Mechanical Engineering, Vol 17, No 12 (2023), 599-604  </w:t>
            </w:r>
            <w:hyperlink r:id="rId7" w:history="1">
              <w:r w:rsidRPr="00035146">
                <w:rPr>
                  <w:rStyle w:val="a5"/>
                  <w:rFonts w:ascii="Times New Roman" w:hAnsi="Times New Roman" w:cs="Times New Roman"/>
                  <w:sz w:val="24"/>
                  <w:szCs w:val="24"/>
                  <w:lang w:val="en-US"/>
                </w:rPr>
                <w:t>https://doi.org/10.15866/ireme.v17i12.23986</w:t>
              </w:r>
            </w:hyperlink>
          </w:p>
          <w:p w14:paraId="31EE5F38" w14:textId="77777777" w:rsidR="00E37421" w:rsidRPr="0053537A" w:rsidRDefault="00E37421" w:rsidP="008F67E5">
            <w:pPr>
              <w:jc w:val="both"/>
              <w:rPr>
                <w:rFonts w:ascii="Times New Roman" w:hAnsi="Times New Roman" w:cs="Times New Roman"/>
                <w:sz w:val="24"/>
                <w:szCs w:val="24"/>
                <w:lang w:val="en-US"/>
              </w:rPr>
            </w:pPr>
            <w:r w:rsidRPr="0053537A">
              <w:rPr>
                <w:rFonts w:ascii="Times New Roman" w:hAnsi="Times New Roman" w:cs="Times New Roman"/>
                <w:sz w:val="24"/>
                <w:szCs w:val="24"/>
                <w:lang w:val="en-US"/>
              </w:rPr>
              <w:t xml:space="preserve"> (Scopus, </w:t>
            </w:r>
            <w:r w:rsidRPr="0053537A">
              <w:rPr>
                <w:rFonts w:ascii="Times New Roman" w:hAnsi="Times New Roman" w:cs="Times New Roman"/>
                <w:sz w:val="24"/>
                <w:szCs w:val="24"/>
              </w:rPr>
              <w:t>процентиль</w:t>
            </w:r>
            <w:r w:rsidRPr="0053537A">
              <w:rPr>
                <w:rFonts w:ascii="Times New Roman" w:hAnsi="Times New Roman" w:cs="Times New Roman"/>
                <w:sz w:val="24"/>
                <w:szCs w:val="24"/>
                <w:lang w:val="en-US"/>
              </w:rPr>
              <w:t xml:space="preserve"> 74%)</w:t>
            </w:r>
            <w:r w:rsidRPr="0053537A">
              <w:rPr>
                <w:rFonts w:ascii="Times New Roman" w:hAnsi="Times New Roman" w:cs="Times New Roman"/>
                <w:sz w:val="24"/>
                <w:szCs w:val="24"/>
                <w:lang w:val="en-US"/>
              </w:rPr>
              <w:tab/>
            </w:r>
          </w:p>
          <w:p w14:paraId="20C7AA8F" w14:textId="77777777" w:rsidR="00E37421" w:rsidRPr="0053537A" w:rsidRDefault="00E37421" w:rsidP="008F67E5">
            <w:pPr>
              <w:jc w:val="both"/>
              <w:rPr>
                <w:rFonts w:ascii="Times New Roman" w:hAnsi="Times New Roman" w:cs="Times New Roman"/>
                <w:sz w:val="24"/>
                <w:szCs w:val="24"/>
                <w:lang w:val="en-US"/>
              </w:rPr>
            </w:pPr>
            <w:r w:rsidRPr="0053537A">
              <w:rPr>
                <w:rFonts w:ascii="Times New Roman" w:hAnsi="Times New Roman" w:cs="Times New Roman"/>
                <w:sz w:val="24"/>
                <w:szCs w:val="24"/>
                <w:lang w:val="en-US"/>
              </w:rPr>
              <w:t xml:space="preserve">2) Research of iron extraction from primary steelmaking slag/ Journal of Applied Engineering Science/ Vol. 21, No. 4, 2023, 1149, 1094-1097 </w:t>
            </w:r>
            <w:hyperlink r:id="rId8" w:history="1">
              <w:r w:rsidRPr="00035146">
                <w:rPr>
                  <w:rStyle w:val="a5"/>
                  <w:rFonts w:ascii="Times New Roman" w:hAnsi="Times New Roman" w:cs="Times New Roman"/>
                  <w:sz w:val="24"/>
                  <w:szCs w:val="24"/>
                  <w:lang w:val="en-US"/>
                </w:rPr>
                <w:t>https://doi.org/10.5937/jaes0-44128</w:t>
              </w:r>
            </w:hyperlink>
          </w:p>
          <w:p w14:paraId="26E6E0CE" w14:textId="77777777" w:rsidR="00E37421" w:rsidRPr="0053537A" w:rsidRDefault="00E37421" w:rsidP="008F67E5">
            <w:pPr>
              <w:jc w:val="both"/>
              <w:rPr>
                <w:rFonts w:ascii="Times New Roman" w:hAnsi="Times New Roman" w:cs="Times New Roman"/>
                <w:sz w:val="24"/>
                <w:szCs w:val="24"/>
                <w:lang w:val="en-US"/>
              </w:rPr>
            </w:pPr>
            <w:r w:rsidRPr="0053537A">
              <w:rPr>
                <w:rFonts w:ascii="Times New Roman" w:hAnsi="Times New Roman" w:cs="Times New Roman"/>
                <w:sz w:val="24"/>
                <w:szCs w:val="24"/>
                <w:lang w:val="en-US"/>
              </w:rPr>
              <w:t xml:space="preserve">(Scopus, </w:t>
            </w:r>
            <w:r w:rsidRPr="0053537A">
              <w:rPr>
                <w:rFonts w:ascii="Times New Roman" w:hAnsi="Times New Roman" w:cs="Times New Roman"/>
                <w:sz w:val="24"/>
                <w:szCs w:val="24"/>
              </w:rPr>
              <w:t>процентиль</w:t>
            </w:r>
            <w:r w:rsidRPr="0053537A">
              <w:rPr>
                <w:rFonts w:ascii="Times New Roman" w:hAnsi="Times New Roman" w:cs="Times New Roman"/>
                <w:sz w:val="24"/>
                <w:szCs w:val="24"/>
                <w:lang w:val="en-US"/>
              </w:rPr>
              <w:t xml:space="preserve"> 48%);</w:t>
            </w:r>
          </w:p>
          <w:p w14:paraId="024B02CD" w14:textId="77777777" w:rsidR="00E37421" w:rsidRPr="0053537A" w:rsidRDefault="00E37421" w:rsidP="008F67E5">
            <w:pPr>
              <w:jc w:val="both"/>
              <w:rPr>
                <w:rFonts w:ascii="Times New Roman" w:hAnsi="Times New Roman" w:cs="Times New Roman"/>
                <w:sz w:val="24"/>
                <w:szCs w:val="24"/>
                <w:lang w:val="en-US"/>
              </w:rPr>
            </w:pPr>
            <w:r w:rsidRPr="0053537A">
              <w:rPr>
                <w:rFonts w:ascii="Times New Roman" w:hAnsi="Times New Roman" w:cs="Times New Roman"/>
                <w:sz w:val="24"/>
                <w:szCs w:val="24"/>
                <w:lang w:val="en-US"/>
              </w:rPr>
              <w:t xml:space="preserve">3) Sensitivity Analysis of Multi-Parameter Magnetic Control Indicators for determining the Mechanical Properties of Steel/ Vol. 14, No. 6, 2024, 17906-17911 DOI: </w:t>
            </w:r>
            <w:hyperlink r:id="rId9" w:history="1">
              <w:r w:rsidRPr="00035146">
                <w:rPr>
                  <w:rStyle w:val="a5"/>
                  <w:rFonts w:ascii="Times New Roman" w:hAnsi="Times New Roman" w:cs="Times New Roman"/>
                  <w:sz w:val="24"/>
                  <w:szCs w:val="24"/>
                  <w:lang w:val="en-US"/>
                </w:rPr>
                <w:t>https://doi.org/10.48084/etasr.8745</w:t>
              </w:r>
            </w:hyperlink>
          </w:p>
          <w:p w14:paraId="12B71C49" w14:textId="77777777" w:rsidR="00E37421" w:rsidRPr="0053537A" w:rsidRDefault="00E37421" w:rsidP="008F67E5">
            <w:pPr>
              <w:jc w:val="both"/>
              <w:rPr>
                <w:rFonts w:ascii="Times New Roman" w:hAnsi="Times New Roman" w:cs="Times New Roman"/>
                <w:sz w:val="24"/>
                <w:szCs w:val="24"/>
                <w:lang w:val="en-US"/>
              </w:rPr>
            </w:pPr>
            <w:r w:rsidRPr="0053537A">
              <w:rPr>
                <w:rFonts w:ascii="Times New Roman" w:hAnsi="Times New Roman" w:cs="Times New Roman"/>
                <w:sz w:val="24"/>
                <w:szCs w:val="24"/>
                <w:lang w:val="en-US"/>
              </w:rPr>
              <w:t>(Scopus Q2, процентиль 61%)</w:t>
            </w:r>
          </w:p>
          <w:p w14:paraId="15C4DDA3" w14:textId="77777777" w:rsidR="00E37421" w:rsidRPr="000429CE" w:rsidRDefault="00E37421" w:rsidP="008F67E5">
            <w:pPr>
              <w:jc w:val="both"/>
              <w:rPr>
                <w:rFonts w:ascii="Times New Roman" w:hAnsi="Times New Roman" w:cs="Times New Roman"/>
                <w:sz w:val="24"/>
                <w:szCs w:val="24"/>
                <w:lang w:val="en-US"/>
              </w:rPr>
            </w:pPr>
            <w:r w:rsidRPr="0053537A">
              <w:rPr>
                <w:rFonts w:ascii="Times New Roman" w:hAnsi="Times New Roman" w:cs="Times New Roman"/>
                <w:sz w:val="24"/>
                <w:szCs w:val="24"/>
                <w:lang w:val="en-US"/>
              </w:rPr>
              <w:t>4)</w:t>
            </w:r>
            <w:r w:rsidRPr="0053537A">
              <w:rPr>
                <w:lang w:val="en-US"/>
              </w:rPr>
              <w:t xml:space="preserve"> </w:t>
            </w:r>
            <w:r w:rsidRPr="0053537A">
              <w:rPr>
                <w:rFonts w:ascii="Times New Roman" w:hAnsi="Times New Roman" w:cs="Times New Roman"/>
                <w:sz w:val="24"/>
                <w:szCs w:val="24"/>
                <w:lang w:val="en-US"/>
              </w:rPr>
              <w:t xml:space="preserve">Study on the Iron Extraction from Kazakhstan bauxite // Engineering, Technology &amp; Applied Science Research, Vol. 15, No. 5, 2025, pp. 28294-28299. </w:t>
            </w:r>
            <w:r w:rsidRPr="000429CE">
              <w:rPr>
                <w:rFonts w:ascii="Times New Roman" w:hAnsi="Times New Roman" w:cs="Times New Roman"/>
                <w:sz w:val="24"/>
                <w:szCs w:val="24"/>
                <w:lang w:val="en-US"/>
              </w:rPr>
              <w:t xml:space="preserve">DOI: </w:t>
            </w:r>
            <w:hyperlink r:id="rId10" w:history="1">
              <w:r w:rsidRPr="000429CE">
                <w:rPr>
                  <w:rStyle w:val="a5"/>
                  <w:rFonts w:ascii="Times New Roman" w:hAnsi="Times New Roman" w:cs="Times New Roman"/>
                  <w:sz w:val="24"/>
                  <w:szCs w:val="24"/>
                  <w:lang w:val="en-US"/>
                </w:rPr>
                <w:t>https://doi.org/10.48084/etasr.12927</w:t>
              </w:r>
            </w:hyperlink>
            <w:r w:rsidRPr="000429CE">
              <w:rPr>
                <w:rFonts w:ascii="Times New Roman" w:hAnsi="Times New Roman" w:cs="Times New Roman"/>
                <w:sz w:val="24"/>
                <w:szCs w:val="24"/>
                <w:lang w:val="en-US"/>
              </w:rPr>
              <w:t xml:space="preserve">(Scopus Q2, </w:t>
            </w:r>
            <w:r w:rsidRPr="0053537A">
              <w:rPr>
                <w:rFonts w:ascii="Times New Roman" w:hAnsi="Times New Roman" w:cs="Times New Roman"/>
                <w:sz w:val="24"/>
                <w:szCs w:val="24"/>
              </w:rPr>
              <w:t>процентиль</w:t>
            </w:r>
            <w:r w:rsidRPr="000429CE">
              <w:rPr>
                <w:rFonts w:ascii="Times New Roman" w:hAnsi="Times New Roman" w:cs="Times New Roman"/>
                <w:sz w:val="24"/>
                <w:szCs w:val="24"/>
                <w:lang w:val="en-US"/>
              </w:rPr>
              <w:t xml:space="preserve"> 56%)</w:t>
            </w:r>
          </w:p>
          <w:p w14:paraId="3C777AC6" w14:textId="77777777" w:rsidR="00E37421" w:rsidRPr="0053537A" w:rsidRDefault="00E37421" w:rsidP="008F67E5">
            <w:pPr>
              <w:jc w:val="both"/>
              <w:rPr>
                <w:rFonts w:ascii="Times New Roman" w:hAnsi="Times New Roman" w:cs="Times New Roman"/>
                <w:sz w:val="24"/>
                <w:szCs w:val="24"/>
                <w:lang w:val="en-US"/>
              </w:rPr>
            </w:pPr>
            <w:r w:rsidRPr="0053537A">
              <w:rPr>
                <w:rFonts w:ascii="Times New Roman" w:hAnsi="Times New Roman" w:cs="Times New Roman"/>
                <w:sz w:val="24"/>
                <w:szCs w:val="24"/>
                <w:lang w:val="en-US"/>
              </w:rPr>
              <w:t>5)</w:t>
            </w:r>
            <w:r w:rsidRPr="0053537A">
              <w:rPr>
                <w:lang w:val="en-US"/>
              </w:rPr>
              <w:t xml:space="preserve"> </w:t>
            </w:r>
            <w:r w:rsidRPr="0053537A">
              <w:rPr>
                <w:rFonts w:ascii="Times New Roman" w:hAnsi="Times New Roman" w:cs="Times New Roman"/>
                <w:sz w:val="24"/>
                <w:szCs w:val="24"/>
                <w:lang w:val="en-US"/>
              </w:rPr>
              <w:t>Method of electromagnetic quality inspection of thermal treatment of product, involves determining values of coercive force, maximum magnetic permeability of circuits and residual induction. Патент Derwent KZ33106-B DIIDW: 2021-E3481E</w:t>
            </w:r>
          </w:p>
          <w:p w14:paraId="4EADDF7C" w14:textId="77777777" w:rsidR="00E37421" w:rsidRPr="0053537A" w:rsidRDefault="00E37421" w:rsidP="008F67E5">
            <w:pPr>
              <w:jc w:val="both"/>
              <w:rPr>
                <w:rFonts w:ascii="Times New Roman" w:hAnsi="Times New Roman" w:cs="Times New Roman"/>
                <w:sz w:val="24"/>
                <w:szCs w:val="24"/>
                <w:lang w:val="en-US"/>
              </w:rPr>
            </w:pPr>
            <w:hyperlink r:id="rId11" w:history="1">
              <w:r w:rsidRPr="00035146">
                <w:rPr>
                  <w:rStyle w:val="a5"/>
                  <w:rFonts w:ascii="Times New Roman" w:hAnsi="Times New Roman" w:cs="Times New Roman"/>
                  <w:sz w:val="24"/>
                  <w:szCs w:val="24"/>
                  <w:lang w:val="en-US"/>
                </w:rPr>
                <w:t>https://www.webofscience.com/wos/diidw/full-record/DIIDW:2021E3481E</w:t>
              </w:r>
            </w:hyperlink>
          </w:p>
          <w:p w14:paraId="7F6384EA" w14:textId="77777777" w:rsidR="00E37421" w:rsidRPr="0053537A" w:rsidRDefault="00E37421" w:rsidP="008F67E5">
            <w:pPr>
              <w:jc w:val="both"/>
              <w:rPr>
                <w:rFonts w:ascii="Times New Roman" w:hAnsi="Times New Roman" w:cs="Times New Roman"/>
                <w:sz w:val="24"/>
                <w:szCs w:val="24"/>
                <w:lang w:val="en-US"/>
              </w:rPr>
            </w:pPr>
          </w:p>
        </w:tc>
      </w:tr>
      <w:tr w:rsidR="00E37421" w:rsidRPr="00EB5CB5" w14:paraId="2CCC4DC0" w14:textId="77777777" w:rsidTr="008F67E5">
        <w:trPr>
          <w:trHeight w:val="510"/>
        </w:trPr>
        <w:tc>
          <w:tcPr>
            <w:tcW w:w="2968" w:type="dxa"/>
            <w:vMerge w:val="restart"/>
          </w:tcPr>
          <w:p w14:paraId="17379F56" w14:textId="77777777" w:rsidR="00E37421" w:rsidRPr="00EB5CB5" w:rsidRDefault="00E37421" w:rsidP="008F67E5">
            <w:pPr>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drawing>
                <wp:inline distT="0" distB="0" distL="0" distR="0" wp14:anchorId="6A627752" wp14:editId="5E88703C">
                  <wp:extent cx="1712474" cy="2295525"/>
                  <wp:effectExtent l="0" t="0" r="2540" b="0"/>
                  <wp:docPr id="93146547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7781" cy="2302638"/>
                          </a:xfrm>
                          <a:prstGeom prst="rect">
                            <a:avLst/>
                          </a:prstGeom>
                          <a:noFill/>
                        </pic:spPr>
                      </pic:pic>
                    </a:graphicData>
                  </a:graphic>
                </wp:inline>
              </w:drawing>
            </w:r>
          </w:p>
        </w:tc>
        <w:tc>
          <w:tcPr>
            <w:tcW w:w="7022" w:type="dxa"/>
            <w:gridSpan w:val="2"/>
            <w:vAlign w:val="center"/>
          </w:tcPr>
          <w:p w14:paraId="4BE86089" w14:textId="77777777" w:rsidR="00E37421" w:rsidRPr="00EB5CB5" w:rsidRDefault="00E37421" w:rsidP="008F67E5">
            <w:pPr>
              <w:jc w:val="both"/>
              <w:rPr>
                <w:rFonts w:ascii="Times New Roman" w:hAnsi="Times New Roman" w:cs="Times New Roman"/>
                <w:b/>
                <w:sz w:val="24"/>
                <w:szCs w:val="24"/>
                <w:lang w:val="kk-KZ"/>
              </w:rPr>
            </w:pPr>
            <w:r>
              <w:rPr>
                <w:rFonts w:ascii="Times New Roman" w:hAnsi="Times New Roman" w:cs="Times New Roman"/>
                <w:b/>
                <w:sz w:val="24"/>
                <w:szCs w:val="24"/>
                <w:lang w:val="kk-KZ"/>
              </w:rPr>
              <w:t>Жунусов Аблай Каиртасович</w:t>
            </w:r>
          </w:p>
        </w:tc>
      </w:tr>
      <w:tr w:rsidR="00E37421" w:rsidRPr="00EB5CB5" w14:paraId="434B247F" w14:textId="77777777" w:rsidTr="008F67E5">
        <w:trPr>
          <w:trHeight w:val="510"/>
        </w:trPr>
        <w:tc>
          <w:tcPr>
            <w:tcW w:w="2968" w:type="dxa"/>
            <w:vMerge/>
            <w:vAlign w:val="center"/>
          </w:tcPr>
          <w:p w14:paraId="34CF7A65"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vAlign w:val="center"/>
          </w:tcPr>
          <w:p w14:paraId="16973EA6" w14:textId="3F859D8B" w:rsidR="00E37421" w:rsidRPr="00EB5CB5" w:rsidRDefault="00E37421" w:rsidP="008F67E5">
            <w:pPr>
              <w:jc w:val="both"/>
              <w:rPr>
                <w:rFonts w:ascii="Times New Roman" w:hAnsi="Times New Roman" w:cs="Times New Roman"/>
                <w:sz w:val="24"/>
                <w:szCs w:val="24"/>
                <w:lang w:val="kk-KZ"/>
              </w:rPr>
            </w:pPr>
            <w:r>
              <w:rPr>
                <w:rFonts w:ascii="Times New Roman" w:hAnsi="Times New Roman" w:cs="Times New Roman"/>
                <w:sz w:val="24"/>
                <w:szCs w:val="24"/>
                <w:lang w:val="kk-KZ"/>
              </w:rPr>
              <w:t>Ғылыми қызметкер</w:t>
            </w:r>
          </w:p>
        </w:tc>
      </w:tr>
      <w:tr w:rsidR="00E37421" w:rsidRPr="00EB5CB5" w14:paraId="4A41C980" w14:textId="77777777" w:rsidTr="008F67E5">
        <w:trPr>
          <w:trHeight w:val="510"/>
        </w:trPr>
        <w:tc>
          <w:tcPr>
            <w:tcW w:w="2968" w:type="dxa"/>
            <w:vMerge/>
            <w:vAlign w:val="center"/>
          </w:tcPr>
          <w:p w14:paraId="34C3ECD6"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vAlign w:val="center"/>
          </w:tcPr>
          <w:p w14:paraId="5B619945" w14:textId="58F08451" w:rsidR="00E37421" w:rsidRPr="00EB5CB5" w:rsidRDefault="00E37421" w:rsidP="008F67E5">
            <w:pPr>
              <w:jc w:val="both"/>
              <w:rPr>
                <w:rFonts w:ascii="Times New Roman" w:hAnsi="Times New Roman" w:cs="Times New Roman"/>
                <w:sz w:val="24"/>
                <w:szCs w:val="24"/>
                <w:lang w:val="kk-KZ"/>
              </w:rPr>
            </w:pPr>
            <w:r>
              <w:rPr>
                <w:rFonts w:ascii="Times New Roman" w:hAnsi="Times New Roman" w:cs="Times New Roman"/>
                <w:sz w:val="24"/>
                <w:szCs w:val="24"/>
                <w:lang w:val="kk-KZ"/>
              </w:rPr>
              <w:t>Туған күні:</w:t>
            </w:r>
            <w:r>
              <w:rPr>
                <w:rFonts w:ascii="Times New Roman" w:hAnsi="Times New Roman" w:cs="Times New Roman"/>
                <w:sz w:val="24"/>
                <w:szCs w:val="24"/>
                <w:lang w:val="kk-KZ"/>
              </w:rPr>
              <w:t>09</w:t>
            </w:r>
            <w:r w:rsidRPr="00EB5CB5">
              <w:rPr>
                <w:rFonts w:ascii="Times New Roman" w:hAnsi="Times New Roman" w:cs="Times New Roman"/>
                <w:sz w:val="24"/>
                <w:szCs w:val="24"/>
                <w:lang w:val="kk-KZ"/>
              </w:rPr>
              <w:t>.</w:t>
            </w:r>
            <w:r>
              <w:rPr>
                <w:rFonts w:ascii="Times New Roman" w:hAnsi="Times New Roman" w:cs="Times New Roman"/>
                <w:sz w:val="24"/>
                <w:szCs w:val="24"/>
                <w:lang w:val="kk-KZ"/>
              </w:rPr>
              <w:t>10</w:t>
            </w:r>
            <w:r w:rsidRPr="00EB5CB5">
              <w:rPr>
                <w:rFonts w:ascii="Times New Roman" w:hAnsi="Times New Roman" w:cs="Times New Roman"/>
                <w:sz w:val="24"/>
                <w:szCs w:val="24"/>
                <w:lang w:val="kk-KZ"/>
              </w:rPr>
              <w:t>.19</w:t>
            </w:r>
            <w:r>
              <w:rPr>
                <w:rFonts w:ascii="Times New Roman" w:hAnsi="Times New Roman" w:cs="Times New Roman"/>
                <w:sz w:val="24"/>
                <w:szCs w:val="24"/>
                <w:lang w:val="kk-KZ"/>
              </w:rPr>
              <w:t>71</w:t>
            </w:r>
            <w:r w:rsidRPr="00EB5CB5">
              <w:rPr>
                <w:rFonts w:ascii="Times New Roman" w:hAnsi="Times New Roman" w:cs="Times New Roman"/>
                <w:sz w:val="24"/>
                <w:szCs w:val="24"/>
                <w:lang w:val="kk-KZ"/>
              </w:rPr>
              <w:t>г.</w:t>
            </w:r>
          </w:p>
        </w:tc>
      </w:tr>
      <w:tr w:rsidR="00E37421" w:rsidRPr="00EB5CB5" w14:paraId="489A62DD" w14:textId="77777777" w:rsidTr="008F67E5">
        <w:trPr>
          <w:trHeight w:val="510"/>
        </w:trPr>
        <w:tc>
          <w:tcPr>
            <w:tcW w:w="2968" w:type="dxa"/>
            <w:vMerge/>
            <w:vAlign w:val="center"/>
          </w:tcPr>
          <w:p w14:paraId="58DC20BF"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vAlign w:val="center"/>
          </w:tcPr>
          <w:p w14:paraId="0FE112C9" w14:textId="5D1B78EE" w:rsidR="00E37421" w:rsidRPr="00E37421" w:rsidRDefault="00E37421" w:rsidP="008F67E5">
            <w:pPr>
              <w:jc w:val="both"/>
              <w:rPr>
                <w:rFonts w:ascii="Times New Roman" w:hAnsi="Times New Roman" w:cs="Times New Roman"/>
                <w:sz w:val="24"/>
                <w:szCs w:val="24"/>
              </w:rPr>
            </w:pPr>
            <w:r>
              <w:rPr>
                <w:rFonts w:ascii="Times New Roman" w:hAnsi="Times New Roman" w:cs="Times New Roman"/>
                <w:sz w:val="24"/>
                <w:szCs w:val="24"/>
                <w:lang w:val="kk-KZ"/>
              </w:rPr>
              <w:t>Ғылыми дәрежесі/академиялық дәреже: техника ғылымдарының кандидаты</w:t>
            </w:r>
            <w:r>
              <w:rPr>
                <w:rFonts w:ascii="Times New Roman" w:hAnsi="Times New Roman" w:cs="Times New Roman"/>
                <w:sz w:val="24"/>
                <w:szCs w:val="24"/>
              </w:rPr>
              <w:t>, профессор</w:t>
            </w:r>
          </w:p>
        </w:tc>
      </w:tr>
      <w:tr w:rsidR="00E37421" w:rsidRPr="00EB5CB5" w14:paraId="2277E351" w14:textId="77777777" w:rsidTr="008F67E5">
        <w:trPr>
          <w:trHeight w:val="510"/>
        </w:trPr>
        <w:tc>
          <w:tcPr>
            <w:tcW w:w="2968" w:type="dxa"/>
            <w:vMerge/>
            <w:vAlign w:val="center"/>
          </w:tcPr>
          <w:p w14:paraId="65CF9AD0"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vAlign w:val="center"/>
          </w:tcPr>
          <w:p w14:paraId="6873184B" w14:textId="3C424252" w:rsidR="00E37421" w:rsidRPr="00EB5CB5" w:rsidRDefault="00E37421" w:rsidP="008F67E5">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жұмыс орны: </w:t>
            </w:r>
            <w:r w:rsidRPr="000F7540">
              <w:rPr>
                <w:rFonts w:ascii="Times New Roman" w:hAnsi="Times New Roman" w:cs="Times New Roman"/>
                <w:sz w:val="24"/>
                <w:szCs w:val="24"/>
                <w:lang w:val="kk-KZ"/>
              </w:rPr>
              <w:t>«Торайғыров университеті» КЕАҚ</w:t>
            </w:r>
          </w:p>
        </w:tc>
      </w:tr>
      <w:tr w:rsidR="00E37421" w:rsidRPr="00EB5CB5" w14:paraId="4DEC0DDA" w14:textId="77777777" w:rsidTr="008F67E5">
        <w:trPr>
          <w:trHeight w:val="510"/>
        </w:trPr>
        <w:tc>
          <w:tcPr>
            <w:tcW w:w="2968" w:type="dxa"/>
            <w:vMerge/>
            <w:vAlign w:val="center"/>
          </w:tcPr>
          <w:p w14:paraId="6C586DBE"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vAlign w:val="center"/>
          </w:tcPr>
          <w:p w14:paraId="177711A1" w14:textId="4493FFC0" w:rsidR="00E37421" w:rsidRPr="00EB5CB5" w:rsidRDefault="00E37421" w:rsidP="008F67E5">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Ғылыми қызығушылығы: </w:t>
            </w:r>
            <w:r w:rsidRPr="00E37421">
              <w:rPr>
                <w:rFonts w:ascii="Times New Roman" w:hAnsi="Times New Roman" w:cs="Times New Roman"/>
                <w:sz w:val="24"/>
                <w:szCs w:val="24"/>
                <w:lang w:val="kk-KZ"/>
              </w:rPr>
              <w:t>Қара металдар металлургиясы (кен шикізатын дайындау және байыту, шойын, болат және ферроқорытпа өндіру процестері), техногендік қалдықтарды қайта өңдеу.</w:t>
            </w:r>
          </w:p>
        </w:tc>
      </w:tr>
      <w:tr w:rsidR="00E37421" w:rsidRPr="00EB5CB5" w14:paraId="53651B60" w14:textId="77777777" w:rsidTr="008F67E5">
        <w:trPr>
          <w:trHeight w:val="510"/>
        </w:trPr>
        <w:tc>
          <w:tcPr>
            <w:tcW w:w="2968" w:type="dxa"/>
            <w:vMerge/>
            <w:vAlign w:val="center"/>
          </w:tcPr>
          <w:p w14:paraId="73DC3F28"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vAlign w:val="center"/>
          </w:tcPr>
          <w:p w14:paraId="636FCF00" w14:textId="77777777" w:rsidR="00E37421" w:rsidRPr="00EB5CB5" w:rsidRDefault="00E37421" w:rsidP="008F67E5">
            <w:pPr>
              <w:jc w:val="both"/>
              <w:rPr>
                <w:rFonts w:ascii="Times New Roman" w:hAnsi="Times New Roman" w:cs="Times New Roman"/>
                <w:sz w:val="24"/>
                <w:szCs w:val="24"/>
                <w:lang w:val="kk-KZ"/>
              </w:rPr>
            </w:pPr>
            <w:r w:rsidRPr="00EB5CB5">
              <w:rPr>
                <w:rFonts w:ascii="Times New Roman" w:hAnsi="Times New Roman" w:cs="Times New Roman"/>
                <w:sz w:val="24"/>
                <w:szCs w:val="24"/>
                <w:lang w:val="en-US"/>
              </w:rPr>
              <w:t>Researcher</w:t>
            </w:r>
            <w:r w:rsidRPr="00EB5CB5">
              <w:rPr>
                <w:rFonts w:ascii="Times New Roman" w:hAnsi="Times New Roman" w:cs="Times New Roman"/>
                <w:sz w:val="24"/>
                <w:szCs w:val="24"/>
              </w:rPr>
              <w:t xml:space="preserve"> </w:t>
            </w:r>
            <w:r w:rsidRPr="00EB5CB5">
              <w:rPr>
                <w:rFonts w:ascii="Times New Roman" w:hAnsi="Times New Roman" w:cs="Times New Roman"/>
                <w:sz w:val="24"/>
                <w:szCs w:val="24"/>
                <w:lang w:val="en-US"/>
              </w:rPr>
              <w:t>ID</w:t>
            </w:r>
            <w:r w:rsidRPr="00EB5CB5">
              <w:rPr>
                <w:rFonts w:ascii="Times New Roman" w:hAnsi="Times New Roman" w:cs="Times New Roman"/>
                <w:sz w:val="24"/>
                <w:szCs w:val="24"/>
              </w:rPr>
              <w:t>*</w:t>
            </w:r>
          </w:p>
        </w:tc>
      </w:tr>
      <w:tr w:rsidR="00E37421" w:rsidRPr="000429CE" w14:paraId="124180D0" w14:textId="77777777" w:rsidTr="008F67E5">
        <w:trPr>
          <w:trHeight w:val="510"/>
        </w:trPr>
        <w:tc>
          <w:tcPr>
            <w:tcW w:w="2968" w:type="dxa"/>
            <w:vMerge/>
            <w:vAlign w:val="center"/>
          </w:tcPr>
          <w:p w14:paraId="68D80CB0"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vAlign w:val="center"/>
          </w:tcPr>
          <w:p w14:paraId="436B9B79" w14:textId="77777777" w:rsidR="00E37421" w:rsidRDefault="00E37421" w:rsidP="008F67E5">
            <w:pPr>
              <w:jc w:val="both"/>
              <w:rPr>
                <w:rFonts w:ascii="Times New Roman" w:hAnsi="Times New Roman" w:cs="Times New Roman"/>
                <w:sz w:val="24"/>
                <w:szCs w:val="24"/>
                <w:lang w:val="en-US"/>
              </w:rPr>
            </w:pPr>
            <w:r w:rsidRPr="00EB5CB5">
              <w:rPr>
                <w:rFonts w:ascii="Times New Roman" w:hAnsi="Times New Roman" w:cs="Times New Roman"/>
                <w:sz w:val="24"/>
                <w:szCs w:val="24"/>
                <w:lang w:val="en-US"/>
              </w:rPr>
              <w:t>Scopus Author ID*</w:t>
            </w:r>
            <w:r w:rsidRPr="00022A11">
              <w:rPr>
                <w:rFonts w:ascii="Times New Roman" w:hAnsi="Times New Roman" w:cs="Times New Roman"/>
                <w:sz w:val="24"/>
                <w:szCs w:val="24"/>
                <w:lang w:val="kk-KZ"/>
              </w:rPr>
              <w:t>55624812500</w:t>
            </w:r>
          </w:p>
          <w:p w14:paraId="12383B24" w14:textId="77777777" w:rsidR="00E37421" w:rsidRPr="00EB5CB5" w:rsidRDefault="00E37421" w:rsidP="008F67E5">
            <w:pPr>
              <w:jc w:val="both"/>
              <w:rPr>
                <w:rFonts w:ascii="Times New Roman" w:hAnsi="Times New Roman" w:cs="Times New Roman"/>
                <w:sz w:val="24"/>
                <w:szCs w:val="24"/>
                <w:lang w:val="kk-KZ"/>
              </w:rPr>
            </w:pPr>
            <w:r w:rsidRPr="00EB5CB5">
              <w:rPr>
                <w:rFonts w:ascii="Times New Roman" w:hAnsi="Times New Roman" w:cs="Times New Roman"/>
                <w:sz w:val="24"/>
                <w:szCs w:val="24"/>
                <w:lang w:val="kk-KZ"/>
              </w:rPr>
              <w:t>https://www.scopus.com/authid/detail.uri?authorId=</w:t>
            </w:r>
            <w:r w:rsidRPr="00022A11">
              <w:rPr>
                <w:rFonts w:ascii="Times New Roman" w:hAnsi="Times New Roman" w:cs="Times New Roman"/>
                <w:sz w:val="24"/>
                <w:szCs w:val="24"/>
                <w:lang w:val="kk-KZ"/>
              </w:rPr>
              <w:t>55624812500</w:t>
            </w:r>
          </w:p>
        </w:tc>
      </w:tr>
      <w:tr w:rsidR="00E37421" w:rsidRPr="00EB5CB5" w14:paraId="1995444B" w14:textId="77777777" w:rsidTr="008F67E5">
        <w:trPr>
          <w:trHeight w:val="510"/>
        </w:trPr>
        <w:tc>
          <w:tcPr>
            <w:tcW w:w="2968" w:type="dxa"/>
            <w:vMerge/>
            <w:vAlign w:val="center"/>
          </w:tcPr>
          <w:p w14:paraId="75F76FE5" w14:textId="77777777" w:rsidR="00E37421" w:rsidRPr="00EB5CB5" w:rsidRDefault="00E37421" w:rsidP="008F67E5">
            <w:pPr>
              <w:rPr>
                <w:rFonts w:ascii="Times New Roman" w:hAnsi="Times New Roman" w:cs="Times New Roman"/>
                <w:noProof/>
                <w:sz w:val="28"/>
                <w:szCs w:val="28"/>
                <w:lang w:val="en-US" w:eastAsia="ru-RU"/>
              </w:rPr>
            </w:pPr>
          </w:p>
        </w:tc>
        <w:tc>
          <w:tcPr>
            <w:tcW w:w="7022" w:type="dxa"/>
            <w:gridSpan w:val="2"/>
            <w:vAlign w:val="center"/>
          </w:tcPr>
          <w:p w14:paraId="308C9735" w14:textId="77777777" w:rsidR="00E37421" w:rsidRPr="00022A11" w:rsidRDefault="00E37421" w:rsidP="008F67E5">
            <w:pPr>
              <w:jc w:val="both"/>
              <w:rPr>
                <w:rFonts w:ascii="Times New Roman" w:hAnsi="Times New Roman" w:cs="Times New Roman"/>
                <w:sz w:val="24"/>
                <w:szCs w:val="24"/>
                <w:lang w:val="en-US"/>
              </w:rPr>
            </w:pPr>
            <w:r w:rsidRPr="00EB5CB5">
              <w:rPr>
                <w:rFonts w:ascii="Times New Roman" w:hAnsi="Times New Roman" w:cs="Times New Roman"/>
                <w:sz w:val="24"/>
                <w:szCs w:val="24"/>
                <w:lang w:val="en-US"/>
              </w:rPr>
              <w:t>ORCID</w:t>
            </w:r>
            <w:r w:rsidRPr="00EB5CB5">
              <w:rPr>
                <w:rFonts w:ascii="Times New Roman" w:hAnsi="Times New Roman" w:cs="Times New Roman"/>
                <w:sz w:val="24"/>
                <w:szCs w:val="24"/>
                <w:lang w:val="kk-KZ"/>
              </w:rPr>
              <w:t>*</w:t>
            </w:r>
            <w:r w:rsidRPr="00ED22CE">
              <w:rPr>
                <w:rFonts w:ascii="Times New Roman" w:hAnsi="Times New Roman" w:cs="Times New Roman"/>
                <w:sz w:val="24"/>
                <w:szCs w:val="24"/>
                <w:lang w:val="kk-KZ"/>
              </w:rPr>
              <w:t>0000-0001-9119-9737</w:t>
            </w:r>
          </w:p>
          <w:p w14:paraId="1C919F34" w14:textId="77777777" w:rsidR="00E37421" w:rsidRPr="00EB5CB5" w:rsidRDefault="00E37421" w:rsidP="008F67E5">
            <w:pPr>
              <w:jc w:val="both"/>
              <w:rPr>
                <w:rFonts w:ascii="Times New Roman" w:hAnsi="Times New Roman" w:cs="Times New Roman"/>
                <w:sz w:val="24"/>
                <w:szCs w:val="24"/>
                <w:lang w:val="kk-KZ"/>
              </w:rPr>
            </w:pPr>
            <w:r w:rsidRPr="00ED22CE">
              <w:rPr>
                <w:rFonts w:ascii="Times New Roman" w:hAnsi="Times New Roman" w:cs="Times New Roman"/>
                <w:sz w:val="24"/>
                <w:szCs w:val="24"/>
                <w:lang w:val="kk-KZ"/>
              </w:rPr>
              <w:t>https://orcid.org/0000-0001-9119-9737</w:t>
            </w:r>
          </w:p>
        </w:tc>
      </w:tr>
      <w:tr w:rsidR="00E37421" w:rsidRPr="000429CE" w14:paraId="45E532A8" w14:textId="77777777" w:rsidTr="008F67E5">
        <w:trPr>
          <w:trHeight w:val="510"/>
        </w:trPr>
        <w:tc>
          <w:tcPr>
            <w:tcW w:w="2968" w:type="dxa"/>
            <w:vMerge/>
            <w:vAlign w:val="center"/>
          </w:tcPr>
          <w:p w14:paraId="0E699FC8"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vAlign w:val="center"/>
          </w:tcPr>
          <w:p w14:paraId="0523676B" w14:textId="0B972FF2" w:rsidR="00E37421" w:rsidRPr="00EB5CB5" w:rsidRDefault="00E37421" w:rsidP="008F67E5">
            <w:pPr>
              <w:jc w:val="both"/>
              <w:rPr>
                <w:rFonts w:ascii="Times New Roman" w:hAnsi="Times New Roman" w:cs="Times New Roman"/>
                <w:sz w:val="24"/>
                <w:szCs w:val="24"/>
                <w:lang w:val="en-US"/>
              </w:rPr>
            </w:pPr>
            <w:r>
              <w:rPr>
                <w:rFonts w:ascii="Times New Roman" w:hAnsi="Times New Roman" w:cs="Times New Roman"/>
                <w:sz w:val="24"/>
                <w:szCs w:val="24"/>
                <w:lang w:val="kk-KZ"/>
              </w:rPr>
              <w:t>Басылымдар тізімі:</w:t>
            </w:r>
          </w:p>
          <w:p w14:paraId="3A432A58" w14:textId="77777777" w:rsidR="00E37421" w:rsidRPr="009202FF" w:rsidRDefault="00E37421" w:rsidP="008F67E5">
            <w:pPr>
              <w:pStyle w:val="a4"/>
              <w:numPr>
                <w:ilvl w:val="0"/>
                <w:numId w:val="1"/>
              </w:numPr>
              <w:ind w:left="0" w:firstLine="357"/>
              <w:jc w:val="both"/>
              <w:rPr>
                <w:rFonts w:ascii="Times New Roman" w:hAnsi="Times New Roman" w:cs="Times New Roman"/>
                <w:sz w:val="24"/>
                <w:szCs w:val="24"/>
                <w:lang w:val="en-US"/>
              </w:rPr>
            </w:pPr>
            <w:r w:rsidRPr="009202FF">
              <w:rPr>
                <w:rFonts w:ascii="Times New Roman" w:hAnsi="Times New Roman" w:cs="Times New Roman"/>
                <w:sz w:val="24"/>
                <w:szCs w:val="24"/>
                <w:lang w:val="kk-KZ"/>
              </w:rPr>
              <w:t xml:space="preserve">Studies of the sintering method of ash and slag waste for the production of alumina from self-disintegrating sinters // Heliyon. - 2024. -V. 21. - P. 39117 - 39117. - </w:t>
            </w:r>
            <w:hyperlink r:id="rId13" w:history="1">
              <w:r w:rsidRPr="00035146">
                <w:rPr>
                  <w:rStyle w:val="a5"/>
                  <w:rFonts w:ascii="Times New Roman" w:hAnsi="Times New Roman" w:cs="Times New Roman"/>
                  <w:sz w:val="24"/>
                  <w:szCs w:val="24"/>
                  <w:lang w:val="kk-KZ"/>
                </w:rPr>
                <w:t>https://doi.org/10.1016/j.heliyon.2024.e39117</w:t>
              </w:r>
            </w:hyperlink>
          </w:p>
          <w:p w14:paraId="3DBC4DD5" w14:textId="77777777" w:rsidR="00E37421" w:rsidRDefault="00E37421" w:rsidP="008F67E5">
            <w:pPr>
              <w:pStyle w:val="a4"/>
              <w:numPr>
                <w:ilvl w:val="0"/>
                <w:numId w:val="1"/>
              </w:numPr>
              <w:ind w:left="0" w:firstLine="357"/>
              <w:jc w:val="both"/>
              <w:rPr>
                <w:rFonts w:ascii="Times New Roman" w:hAnsi="Times New Roman" w:cs="Times New Roman"/>
                <w:sz w:val="24"/>
                <w:szCs w:val="24"/>
                <w:lang w:val="en-US"/>
              </w:rPr>
            </w:pPr>
            <w:r w:rsidRPr="009202FF">
              <w:rPr>
                <w:rFonts w:ascii="Times New Roman" w:hAnsi="Times New Roman" w:cs="Times New Roman"/>
                <w:sz w:val="24"/>
                <w:szCs w:val="24"/>
                <w:lang w:val="kk-KZ"/>
              </w:rPr>
              <w:t xml:space="preserve">Research of the Enrichment of Ash and Slag Waste from Coal Combustion at Thermal Power Plants Using the Flotation Enrichment Method // International Review of Mechanical Engineering. -2024. - </w:t>
            </w:r>
            <w:r w:rsidRPr="009202FF">
              <w:rPr>
                <w:rFonts w:ascii="Times New Roman" w:hAnsi="Times New Roman" w:cs="Times New Roman"/>
                <w:sz w:val="24"/>
                <w:szCs w:val="24"/>
                <w:lang w:val="kk-KZ"/>
              </w:rPr>
              <w:lastRenderedPageBreak/>
              <w:t>V. 18. - № 8. - P. 396-405. -</w:t>
            </w:r>
            <w:r>
              <w:rPr>
                <w:rFonts w:ascii="Times New Roman" w:hAnsi="Times New Roman" w:cs="Times New Roman"/>
                <w:sz w:val="24"/>
                <w:szCs w:val="24"/>
                <w:lang w:val="en-US"/>
              </w:rPr>
              <w:t xml:space="preserve"> </w:t>
            </w:r>
            <w:hyperlink r:id="rId14" w:history="1">
              <w:r w:rsidRPr="00035146">
                <w:rPr>
                  <w:rStyle w:val="a5"/>
                  <w:rFonts w:ascii="Times New Roman" w:hAnsi="Times New Roman" w:cs="Times New Roman"/>
                  <w:sz w:val="24"/>
                  <w:szCs w:val="24"/>
                  <w:lang w:val="kk-KZ"/>
                </w:rPr>
                <w:t>https://doi.org/10.15866/ireme.v18i8.24625</w:t>
              </w:r>
            </w:hyperlink>
          </w:p>
          <w:p w14:paraId="7C02B260" w14:textId="77777777" w:rsidR="00E37421" w:rsidRPr="009202FF" w:rsidRDefault="00E37421" w:rsidP="008F67E5">
            <w:pPr>
              <w:pStyle w:val="a4"/>
              <w:numPr>
                <w:ilvl w:val="0"/>
                <w:numId w:val="1"/>
              </w:numPr>
              <w:ind w:left="0" w:firstLine="357"/>
              <w:jc w:val="both"/>
              <w:rPr>
                <w:rFonts w:ascii="Times New Roman" w:hAnsi="Times New Roman" w:cs="Times New Roman"/>
                <w:sz w:val="24"/>
                <w:szCs w:val="24"/>
                <w:lang w:val="en-US"/>
              </w:rPr>
            </w:pPr>
            <w:r w:rsidRPr="009202FF">
              <w:rPr>
                <w:rFonts w:ascii="Times New Roman" w:hAnsi="Times New Roman" w:cs="Times New Roman"/>
                <w:sz w:val="24"/>
                <w:szCs w:val="24"/>
                <w:lang w:val="kk-KZ"/>
              </w:rPr>
              <w:t xml:space="preserve">Research of physicochemical properties of ferrous sands from alumina production // Acta Metallurgica Slovaka. - 2024. - V. 30. - № 4. - P. 161-166. - </w:t>
            </w:r>
            <w:hyperlink r:id="rId15" w:history="1">
              <w:r w:rsidRPr="00035146">
                <w:rPr>
                  <w:rStyle w:val="a5"/>
                  <w:rFonts w:ascii="Times New Roman" w:hAnsi="Times New Roman" w:cs="Times New Roman"/>
                  <w:sz w:val="24"/>
                  <w:szCs w:val="24"/>
                  <w:lang w:val="kk-KZ"/>
                </w:rPr>
                <w:t>https://doi.org/10.36547/ams.30.4.2086</w:t>
              </w:r>
            </w:hyperlink>
          </w:p>
          <w:p w14:paraId="0E821074" w14:textId="77777777" w:rsidR="00E37421" w:rsidRPr="009248B3" w:rsidRDefault="00E37421" w:rsidP="008F67E5">
            <w:pPr>
              <w:pStyle w:val="a4"/>
              <w:numPr>
                <w:ilvl w:val="0"/>
                <w:numId w:val="1"/>
              </w:numPr>
              <w:ind w:left="0" w:firstLine="357"/>
              <w:jc w:val="both"/>
              <w:rPr>
                <w:rFonts w:ascii="Times New Roman" w:hAnsi="Times New Roman" w:cs="Times New Roman"/>
                <w:sz w:val="24"/>
                <w:szCs w:val="24"/>
                <w:lang w:val="en-US"/>
              </w:rPr>
            </w:pPr>
            <w:r w:rsidRPr="009248B3">
              <w:rPr>
                <w:rFonts w:ascii="Times New Roman" w:hAnsi="Times New Roman" w:cs="Times New Roman"/>
                <w:sz w:val="24"/>
                <w:szCs w:val="24"/>
                <w:lang w:val="kk-KZ"/>
              </w:rPr>
              <w:t xml:space="preserve">Thermodynamic Simulation of the Flux Refining of Primary Aluminum in a Ladle // Russian Metallurgy (Metally). -2025. - V. 4. P. 811-817. - </w:t>
            </w:r>
            <w:hyperlink r:id="rId16" w:history="1">
              <w:r w:rsidRPr="00035146">
                <w:rPr>
                  <w:rStyle w:val="a5"/>
                  <w:rFonts w:ascii="Times New Roman" w:hAnsi="Times New Roman" w:cs="Times New Roman"/>
                  <w:sz w:val="24"/>
                  <w:szCs w:val="24"/>
                  <w:lang w:val="kk-KZ"/>
                </w:rPr>
                <w:t>https://doi.org/10.1134/S0036029524701696</w:t>
              </w:r>
            </w:hyperlink>
          </w:p>
          <w:p w14:paraId="2EBDE41F" w14:textId="77777777" w:rsidR="00E37421" w:rsidRPr="009248B3" w:rsidRDefault="00E37421" w:rsidP="008F67E5">
            <w:pPr>
              <w:pStyle w:val="a4"/>
              <w:numPr>
                <w:ilvl w:val="0"/>
                <w:numId w:val="1"/>
              </w:numPr>
              <w:ind w:left="0" w:firstLine="357"/>
              <w:jc w:val="both"/>
              <w:rPr>
                <w:rFonts w:ascii="Times New Roman" w:hAnsi="Times New Roman" w:cs="Times New Roman"/>
                <w:sz w:val="24"/>
                <w:szCs w:val="24"/>
                <w:lang w:val="kk-KZ"/>
              </w:rPr>
            </w:pPr>
            <w:r w:rsidRPr="009248B3">
              <w:rPr>
                <w:rFonts w:ascii="Times New Roman" w:hAnsi="Times New Roman" w:cs="Times New Roman"/>
                <w:sz w:val="24"/>
                <w:szCs w:val="24"/>
                <w:lang w:val="kk-KZ"/>
              </w:rPr>
              <w:t xml:space="preserve">Analysis of the compositions of manganese ores and charges for the production of agglomerate from the position of phase structure diagrams of manganese-containing systems // Acta Metallurgica Slovaka. - 2025. - V. 31. - № 1. -P. 22-26. - </w:t>
            </w:r>
            <w:hyperlink r:id="rId17" w:history="1">
              <w:r w:rsidRPr="00035146">
                <w:rPr>
                  <w:rStyle w:val="a5"/>
                  <w:rFonts w:ascii="Times New Roman" w:hAnsi="Times New Roman" w:cs="Times New Roman"/>
                  <w:sz w:val="24"/>
                  <w:szCs w:val="24"/>
                  <w:lang w:val="kk-KZ"/>
                </w:rPr>
                <w:t>https://doi.org/10.36547/ams.31.1.2131</w:t>
              </w:r>
            </w:hyperlink>
          </w:p>
        </w:tc>
      </w:tr>
      <w:tr w:rsidR="00E37421" w:rsidRPr="00EB5CB5" w14:paraId="7EEE834E" w14:textId="77777777" w:rsidTr="008F67E5">
        <w:trPr>
          <w:trHeight w:val="510"/>
        </w:trPr>
        <w:tc>
          <w:tcPr>
            <w:tcW w:w="2968" w:type="dxa"/>
            <w:vMerge w:val="restart"/>
          </w:tcPr>
          <w:p w14:paraId="04D5361F" w14:textId="77777777" w:rsidR="00E37421" w:rsidRPr="00F4641E" w:rsidRDefault="00E37421" w:rsidP="008F67E5">
            <w:pPr>
              <w:jc w:val="center"/>
              <w:rPr>
                <w:rFonts w:ascii="Times New Roman" w:hAnsi="Times New Roman" w:cs="Times New Roman"/>
                <w:sz w:val="28"/>
                <w:szCs w:val="28"/>
                <w:lang w:val="kk-KZ"/>
              </w:rPr>
            </w:pPr>
            <w:r>
              <w:rPr>
                <w:rFonts w:ascii="Times New Roman" w:hAnsi="Times New Roman" w:cs="Times New Roman"/>
                <w:noProof/>
                <w:sz w:val="28"/>
                <w:szCs w:val="28"/>
                <w:lang w:val="kk-KZ"/>
              </w:rPr>
              <w:lastRenderedPageBreak/>
              <w:drawing>
                <wp:inline distT="0" distB="0" distL="0" distR="0" wp14:anchorId="334699C5" wp14:editId="3685EA97">
                  <wp:extent cx="1650029" cy="2200275"/>
                  <wp:effectExtent l="0" t="0" r="7620" b="0"/>
                  <wp:docPr id="157131167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50029" cy="2200275"/>
                          </a:xfrm>
                          <a:prstGeom prst="rect">
                            <a:avLst/>
                          </a:prstGeom>
                          <a:noFill/>
                        </pic:spPr>
                      </pic:pic>
                    </a:graphicData>
                  </a:graphic>
                </wp:inline>
              </w:drawing>
            </w:r>
          </w:p>
        </w:tc>
        <w:tc>
          <w:tcPr>
            <w:tcW w:w="7022" w:type="dxa"/>
            <w:gridSpan w:val="2"/>
            <w:vAlign w:val="center"/>
          </w:tcPr>
          <w:p w14:paraId="0289E3A3" w14:textId="77777777" w:rsidR="00E37421" w:rsidRPr="00F4641E" w:rsidRDefault="00E37421" w:rsidP="008F67E5">
            <w:pPr>
              <w:rPr>
                <w:rFonts w:ascii="Times New Roman" w:hAnsi="Times New Roman" w:cs="Times New Roman"/>
                <w:b/>
                <w:bCs/>
                <w:sz w:val="24"/>
                <w:szCs w:val="24"/>
                <w:lang w:val="kk-KZ"/>
              </w:rPr>
            </w:pPr>
            <w:r w:rsidRPr="00F4641E">
              <w:rPr>
                <w:rFonts w:ascii="Times New Roman" w:hAnsi="Times New Roman" w:cs="Times New Roman"/>
                <w:b/>
                <w:bCs/>
                <w:sz w:val="24"/>
                <w:szCs w:val="24"/>
              </w:rPr>
              <w:t>Быков Петр Олегович</w:t>
            </w:r>
          </w:p>
        </w:tc>
      </w:tr>
      <w:tr w:rsidR="00E37421" w:rsidRPr="00EB5CB5" w14:paraId="0C9B9B13" w14:textId="77777777" w:rsidTr="008F67E5">
        <w:trPr>
          <w:trHeight w:val="510"/>
        </w:trPr>
        <w:tc>
          <w:tcPr>
            <w:tcW w:w="2968" w:type="dxa"/>
            <w:vMerge/>
            <w:vAlign w:val="center"/>
          </w:tcPr>
          <w:p w14:paraId="1F305627"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vAlign w:val="center"/>
          </w:tcPr>
          <w:p w14:paraId="1C65E8AB" w14:textId="200098A3" w:rsidR="00E37421" w:rsidRPr="00F4641E" w:rsidRDefault="00E37421" w:rsidP="008F67E5">
            <w:pPr>
              <w:rPr>
                <w:rFonts w:ascii="Times New Roman" w:hAnsi="Times New Roman" w:cs="Times New Roman"/>
                <w:sz w:val="24"/>
                <w:szCs w:val="24"/>
                <w:lang w:val="kk-KZ"/>
              </w:rPr>
            </w:pPr>
            <w:r>
              <w:rPr>
                <w:rFonts w:ascii="Times New Roman" w:hAnsi="Times New Roman" w:cs="Times New Roman"/>
                <w:sz w:val="24"/>
                <w:szCs w:val="24"/>
                <w:lang w:val="kk-KZ"/>
              </w:rPr>
              <w:t>Ғылыми қызметкер</w:t>
            </w:r>
          </w:p>
        </w:tc>
      </w:tr>
      <w:tr w:rsidR="00E37421" w:rsidRPr="00EB5CB5" w14:paraId="7ACB9C2A" w14:textId="77777777" w:rsidTr="008F67E5">
        <w:trPr>
          <w:trHeight w:val="510"/>
        </w:trPr>
        <w:tc>
          <w:tcPr>
            <w:tcW w:w="2968" w:type="dxa"/>
            <w:vMerge/>
            <w:vAlign w:val="center"/>
          </w:tcPr>
          <w:p w14:paraId="4898EF29"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vAlign w:val="center"/>
          </w:tcPr>
          <w:p w14:paraId="2E1BC7C5" w14:textId="6E6AE6E8" w:rsidR="00E37421" w:rsidRPr="00F4641E" w:rsidRDefault="00E37421" w:rsidP="008F67E5">
            <w:pPr>
              <w:rPr>
                <w:rFonts w:ascii="Times New Roman" w:hAnsi="Times New Roman" w:cs="Times New Roman"/>
                <w:sz w:val="28"/>
                <w:szCs w:val="28"/>
                <w:lang w:val="kk-KZ"/>
              </w:rPr>
            </w:pPr>
            <w:r>
              <w:rPr>
                <w:rFonts w:ascii="Times New Roman" w:hAnsi="Times New Roman" w:cs="Times New Roman"/>
                <w:sz w:val="24"/>
                <w:szCs w:val="24"/>
                <w:lang w:val="kk-KZ"/>
              </w:rPr>
              <w:t xml:space="preserve">Туған күні: </w:t>
            </w:r>
            <w:r w:rsidRPr="00F4641E">
              <w:rPr>
                <w:rFonts w:ascii="Times New Roman" w:hAnsi="Times New Roman" w:cs="Times New Roman"/>
                <w:sz w:val="24"/>
                <w:szCs w:val="24"/>
                <w:lang w:val="kk-KZ"/>
              </w:rPr>
              <w:t>03.08.1979</w:t>
            </w:r>
            <w:r w:rsidRPr="00F4641E">
              <w:rPr>
                <w:rFonts w:ascii="Times New Roman" w:hAnsi="Times New Roman" w:cs="Times New Roman"/>
                <w:sz w:val="24"/>
                <w:szCs w:val="24"/>
                <w:lang w:val="en-US"/>
              </w:rPr>
              <w:t xml:space="preserve"> </w:t>
            </w:r>
            <w:r w:rsidRPr="00F4641E">
              <w:rPr>
                <w:rFonts w:ascii="Times New Roman" w:hAnsi="Times New Roman" w:cs="Times New Roman"/>
                <w:sz w:val="24"/>
                <w:szCs w:val="24"/>
                <w:lang w:val="kk-KZ"/>
              </w:rPr>
              <w:t>г.</w:t>
            </w:r>
          </w:p>
        </w:tc>
      </w:tr>
      <w:tr w:rsidR="00E37421" w:rsidRPr="00EB5CB5" w14:paraId="3A5D492E" w14:textId="77777777" w:rsidTr="008F67E5">
        <w:trPr>
          <w:trHeight w:val="510"/>
        </w:trPr>
        <w:tc>
          <w:tcPr>
            <w:tcW w:w="2968" w:type="dxa"/>
            <w:vMerge/>
            <w:vAlign w:val="center"/>
          </w:tcPr>
          <w:p w14:paraId="70330206"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vAlign w:val="center"/>
          </w:tcPr>
          <w:p w14:paraId="6FE1894D" w14:textId="5869D05A" w:rsidR="00E37421" w:rsidRPr="00F4641E" w:rsidRDefault="00E37421" w:rsidP="008F67E5">
            <w:pPr>
              <w:rPr>
                <w:rFonts w:ascii="Times New Roman" w:hAnsi="Times New Roman" w:cs="Times New Roman"/>
                <w:sz w:val="28"/>
                <w:szCs w:val="28"/>
                <w:lang w:val="kk-KZ"/>
              </w:rPr>
            </w:pPr>
            <w:r>
              <w:rPr>
                <w:rFonts w:ascii="Times New Roman" w:hAnsi="Times New Roman" w:cs="Times New Roman"/>
                <w:sz w:val="24"/>
                <w:szCs w:val="24"/>
                <w:lang w:val="kk-KZ"/>
              </w:rPr>
              <w:t xml:space="preserve">Ғылыми дәрежесі/академиялық дәреже: </w:t>
            </w:r>
            <w:r>
              <w:rPr>
                <w:rFonts w:ascii="Times New Roman" w:hAnsi="Times New Roman" w:cs="Times New Roman"/>
                <w:sz w:val="24"/>
                <w:szCs w:val="24"/>
                <w:lang w:val="kk-KZ"/>
              </w:rPr>
              <w:t>техника ғылымдарының кандидаты</w:t>
            </w:r>
            <w:r>
              <w:rPr>
                <w:rFonts w:ascii="Times New Roman" w:hAnsi="Times New Roman" w:cs="Times New Roman"/>
                <w:sz w:val="24"/>
                <w:szCs w:val="24"/>
              </w:rPr>
              <w:t>, профессор</w:t>
            </w:r>
          </w:p>
        </w:tc>
      </w:tr>
      <w:tr w:rsidR="00E37421" w:rsidRPr="00EB5CB5" w14:paraId="245F4927" w14:textId="77777777" w:rsidTr="008F67E5">
        <w:trPr>
          <w:trHeight w:val="510"/>
        </w:trPr>
        <w:tc>
          <w:tcPr>
            <w:tcW w:w="2968" w:type="dxa"/>
            <w:vMerge/>
            <w:vAlign w:val="center"/>
          </w:tcPr>
          <w:p w14:paraId="27CD4D71"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vAlign w:val="center"/>
          </w:tcPr>
          <w:p w14:paraId="0A20B8D4" w14:textId="7DB111F4" w:rsidR="00E37421" w:rsidRPr="00404C92" w:rsidRDefault="00E37421" w:rsidP="008F67E5">
            <w:pPr>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жұмыс орны: </w:t>
            </w:r>
            <w:r w:rsidRPr="000F7540">
              <w:rPr>
                <w:rFonts w:ascii="Times New Roman" w:hAnsi="Times New Roman" w:cs="Times New Roman"/>
                <w:sz w:val="24"/>
                <w:szCs w:val="24"/>
                <w:lang w:val="kk-KZ"/>
              </w:rPr>
              <w:t>«Торайғыров университеті» КЕАҚ</w:t>
            </w:r>
          </w:p>
        </w:tc>
      </w:tr>
      <w:tr w:rsidR="00E37421" w:rsidRPr="00EB5CB5" w14:paraId="7F8F8A43" w14:textId="77777777" w:rsidTr="008F67E5">
        <w:trPr>
          <w:trHeight w:val="510"/>
        </w:trPr>
        <w:tc>
          <w:tcPr>
            <w:tcW w:w="2968" w:type="dxa"/>
            <w:vMerge/>
            <w:vAlign w:val="center"/>
          </w:tcPr>
          <w:p w14:paraId="7686101E"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vAlign w:val="center"/>
          </w:tcPr>
          <w:p w14:paraId="10253C86" w14:textId="7A18AF84" w:rsidR="00E37421" w:rsidRPr="00404C92" w:rsidRDefault="00E37421" w:rsidP="008F67E5">
            <w:pPr>
              <w:rPr>
                <w:rFonts w:ascii="Times New Roman" w:hAnsi="Times New Roman" w:cs="Times New Roman"/>
                <w:sz w:val="24"/>
                <w:szCs w:val="24"/>
                <w:lang w:val="kk-KZ"/>
              </w:rPr>
            </w:pPr>
            <w:r>
              <w:rPr>
                <w:rFonts w:ascii="Times New Roman" w:hAnsi="Times New Roman" w:cs="Times New Roman"/>
                <w:sz w:val="24"/>
                <w:szCs w:val="24"/>
                <w:lang w:val="kk-KZ"/>
              </w:rPr>
              <w:t xml:space="preserve">Ғылыми қызығушылығы: </w:t>
            </w:r>
            <w:r w:rsidRPr="00404C92">
              <w:rPr>
                <w:rFonts w:ascii="Times New Roman" w:hAnsi="Times New Roman" w:cs="Times New Roman"/>
                <w:sz w:val="24"/>
                <w:szCs w:val="24"/>
                <w:lang w:val="kk-KZ"/>
              </w:rPr>
              <w:t xml:space="preserve">металлургия, </w:t>
            </w:r>
            <w:r>
              <w:rPr>
                <w:rFonts w:ascii="Times New Roman" w:hAnsi="Times New Roman" w:cs="Times New Roman"/>
                <w:sz w:val="24"/>
                <w:szCs w:val="24"/>
                <w:lang w:val="kk-KZ"/>
              </w:rPr>
              <w:t>өндірістік қалдықтар рециклингі</w:t>
            </w:r>
          </w:p>
        </w:tc>
      </w:tr>
      <w:tr w:rsidR="00E37421" w:rsidRPr="000429CE" w14:paraId="53C62294" w14:textId="77777777" w:rsidTr="008F67E5">
        <w:trPr>
          <w:trHeight w:val="510"/>
        </w:trPr>
        <w:tc>
          <w:tcPr>
            <w:tcW w:w="2968" w:type="dxa"/>
            <w:vMerge/>
            <w:vAlign w:val="center"/>
          </w:tcPr>
          <w:p w14:paraId="40B82546"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vAlign w:val="center"/>
          </w:tcPr>
          <w:p w14:paraId="737ACEDC" w14:textId="77777777" w:rsidR="00E37421" w:rsidRPr="00C87C9A" w:rsidRDefault="00E37421" w:rsidP="008F67E5">
            <w:pPr>
              <w:rPr>
                <w:rFonts w:ascii="Times New Roman" w:hAnsi="Times New Roman" w:cs="Times New Roman"/>
                <w:color w:val="000000"/>
                <w:sz w:val="24"/>
                <w:szCs w:val="24"/>
                <w:shd w:val="clear" w:color="auto" w:fill="FFFFFF"/>
                <w:lang w:val="en-US"/>
              </w:rPr>
            </w:pPr>
            <w:r w:rsidRPr="00404C92">
              <w:rPr>
                <w:rFonts w:ascii="Times New Roman" w:hAnsi="Times New Roman" w:cs="Times New Roman"/>
                <w:sz w:val="24"/>
                <w:szCs w:val="24"/>
                <w:lang w:val="en-US"/>
              </w:rPr>
              <w:t>Researcher</w:t>
            </w:r>
            <w:r w:rsidRPr="00C87C9A">
              <w:rPr>
                <w:rFonts w:ascii="Times New Roman" w:hAnsi="Times New Roman" w:cs="Times New Roman"/>
                <w:sz w:val="24"/>
                <w:szCs w:val="24"/>
                <w:lang w:val="en-US"/>
              </w:rPr>
              <w:t xml:space="preserve"> </w:t>
            </w:r>
            <w:r w:rsidRPr="00404C92">
              <w:rPr>
                <w:rFonts w:ascii="Times New Roman" w:hAnsi="Times New Roman" w:cs="Times New Roman"/>
                <w:sz w:val="24"/>
                <w:szCs w:val="24"/>
                <w:lang w:val="en-US"/>
              </w:rPr>
              <w:t>ID</w:t>
            </w:r>
            <w:r w:rsidRPr="00C87C9A">
              <w:rPr>
                <w:rFonts w:ascii="Times New Roman" w:hAnsi="Times New Roman" w:cs="Times New Roman"/>
                <w:sz w:val="24"/>
                <w:szCs w:val="24"/>
                <w:lang w:val="en-US"/>
              </w:rPr>
              <w:t xml:space="preserve"> *</w:t>
            </w:r>
            <w:r w:rsidRPr="00404C92">
              <w:rPr>
                <w:rFonts w:ascii="Times New Roman" w:hAnsi="Times New Roman" w:cs="Times New Roman"/>
                <w:sz w:val="24"/>
                <w:szCs w:val="24"/>
                <w:lang w:val="en-US"/>
              </w:rPr>
              <w:t xml:space="preserve"> </w:t>
            </w:r>
            <w:r w:rsidRPr="00C87C9A">
              <w:rPr>
                <w:rFonts w:ascii="Times New Roman" w:hAnsi="Times New Roman" w:cs="Times New Roman"/>
                <w:color w:val="000000"/>
                <w:sz w:val="24"/>
                <w:szCs w:val="24"/>
                <w:shd w:val="clear" w:color="auto" w:fill="FFFFFF"/>
                <w:lang w:val="en-US"/>
              </w:rPr>
              <w:t>JLN-1407-2023</w:t>
            </w:r>
          </w:p>
          <w:p w14:paraId="495EC55B" w14:textId="77777777" w:rsidR="00E37421" w:rsidRPr="00C87C9A" w:rsidRDefault="00E37421" w:rsidP="008F67E5">
            <w:pPr>
              <w:rPr>
                <w:rFonts w:ascii="Times New Roman" w:hAnsi="Times New Roman" w:cs="Times New Roman"/>
                <w:sz w:val="24"/>
                <w:szCs w:val="24"/>
                <w:lang w:val="en-US"/>
              </w:rPr>
            </w:pPr>
            <w:hyperlink r:id="rId19" w:history="1">
              <w:r w:rsidRPr="00404C92">
                <w:rPr>
                  <w:rStyle w:val="a5"/>
                  <w:rFonts w:ascii="Times New Roman" w:hAnsi="Times New Roman" w:cs="Times New Roman"/>
                  <w:sz w:val="24"/>
                  <w:szCs w:val="24"/>
                  <w:lang w:val="en-US"/>
                </w:rPr>
                <w:t>https</w:t>
              </w:r>
              <w:r w:rsidRPr="00C87C9A">
                <w:rPr>
                  <w:rStyle w:val="a5"/>
                  <w:rFonts w:ascii="Times New Roman" w:hAnsi="Times New Roman" w:cs="Times New Roman"/>
                  <w:sz w:val="24"/>
                  <w:szCs w:val="24"/>
                  <w:lang w:val="en-US"/>
                </w:rPr>
                <w:t>://</w:t>
              </w:r>
              <w:r w:rsidRPr="00404C92">
                <w:rPr>
                  <w:rStyle w:val="a5"/>
                  <w:rFonts w:ascii="Times New Roman" w:hAnsi="Times New Roman" w:cs="Times New Roman"/>
                  <w:sz w:val="24"/>
                  <w:szCs w:val="24"/>
                  <w:lang w:val="en-US"/>
                </w:rPr>
                <w:t>www</w:t>
              </w:r>
              <w:r w:rsidRPr="00C87C9A">
                <w:rPr>
                  <w:rStyle w:val="a5"/>
                  <w:rFonts w:ascii="Times New Roman" w:hAnsi="Times New Roman" w:cs="Times New Roman"/>
                  <w:sz w:val="24"/>
                  <w:szCs w:val="24"/>
                  <w:lang w:val="en-US"/>
                </w:rPr>
                <w:t>.</w:t>
              </w:r>
              <w:r w:rsidRPr="00404C92">
                <w:rPr>
                  <w:rStyle w:val="a5"/>
                  <w:rFonts w:ascii="Times New Roman" w:hAnsi="Times New Roman" w:cs="Times New Roman"/>
                  <w:sz w:val="24"/>
                  <w:szCs w:val="24"/>
                  <w:lang w:val="en-US"/>
                </w:rPr>
                <w:t>webofscience</w:t>
              </w:r>
              <w:r w:rsidRPr="00C87C9A">
                <w:rPr>
                  <w:rStyle w:val="a5"/>
                  <w:rFonts w:ascii="Times New Roman" w:hAnsi="Times New Roman" w:cs="Times New Roman"/>
                  <w:sz w:val="24"/>
                  <w:szCs w:val="24"/>
                  <w:lang w:val="en-US"/>
                </w:rPr>
                <w:t>.</w:t>
              </w:r>
              <w:r w:rsidRPr="00404C92">
                <w:rPr>
                  <w:rStyle w:val="a5"/>
                  <w:rFonts w:ascii="Times New Roman" w:hAnsi="Times New Roman" w:cs="Times New Roman"/>
                  <w:sz w:val="24"/>
                  <w:szCs w:val="24"/>
                  <w:lang w:val="en-US"/>
                </w:rPr>
                <w:t>com</w:t>
              </w:r>
              <w:r w:rsidRPr="00C87C9A">
                <w:rPr>
                  <w:rStyle w:val="a5"/>
                  <w:rFonts w:ascii="Times New Roman" w:hAnsi="Times New Roman" w:cs="Times New Roman"/>
                  <w:sz w:val="24"/>
                  <w:szCs w:val="24"/>
                  <w:lang w:val="en-US"/>
                </w:rPr>
                <w:t>/</w:t>
              </w:r>
              <w:r w:rsidRPr="00404C92">
                <w:rPr>
                  <w:rStyle w:val="a5"/>
                  <w:rFonts w:ascii="Times New Roman" w:hAnsi="Times New Roman" w:cs="Times New Roman"/>
                  <w:sz w:val="24"/>
                  <w:szCs w:val="24"/>
                  <w:lang w:val="en-US"/>
                </w:rPr>
                <w:t>wos</w:t>
              </w:r>
              <w:r w:rsidRPr="00C87C9A">
                <w:rPr>
                  <w:rStyle w:val="a5"/>
                  <w:rFonts w:ascii="Times New Roman" w:hAnsi="Times New Roman" w:cs="Times New Roman"/>
                  <w:sz w:val="24"/>
                  <w:szCs w:val="24"/>
                  <w:lang w:val="en-US"/>
                </w:rPr>
                <w:t>/</w:t>
              </w:r>
              <w:r w:rsidRPr="00404C92">
                <w:rPr>
                  <w:rStyle w:val="a5"/>
                  <w:rFonts w:ascii="Times New Roman" w:hAnsi="Times New Roman" w:cs="Times New Roman"/>
                  <w:sz w:val="24"/>
                  <w:szCs w:val="24"/>
                  <w:lang w:val="en-US"/>
                </w:rPr>
                <w:t>author</w:t>
              </w:r>
              <w:r w:rsidRPr="00C87C9A">
                <w:rPr>
                  <w:rStyle w:val="a5"/>
                  <w:rFonts w:ascii="Times New Roman" w:hAnsi="Times New Roman" w:cs="Times New Roman"/>
                  <w:sz w:val="24"/>
                  <w:szCs w:val="24"/>
                  <w:lang w:val="en-US"/>
                </w:rPr>
                <w:t>/</w:t>
              </w:r>
              <w:r w:rsidRPr="00404C92">
                <w:rPr>
                  <w:rStyle w:val="a5"/>
                  <w:rFonts w:ascii="Times New Roman" w:hAnsi="Times New Roman" w:cs="Times New Roman"/>
                  <w:sz w:val="24"/>
                  <w:szCs w:val="24"/>
                  <w:lang w:val="en-US"/>
                </w:rPr>
                <w:t>record</w:t>
              </w:r>
              <w:r w:rsidRPr="00C87C9A">
                <w:rPr>
                  <w:rStyle w:val="a5"/>
                  <w:rFonts w:ascii="Times New Roman" w:hAnsi="Times New Roman" w:cs="Times New Roman"/>
                  <w:sz w:val="24"/>
                  <w:szCs w:val="24"/>
                  <w:lang w:val="en-US"/>
                </w:rPr>
                <w:t>/50956373</w:t>
              </w:r>
            </w:hyperlink>
            <w:r w:rsidRPr="00C87C9A">
              <w:rPr>
                <w:rFonts w:ascii="Times New Roman" w:hAnsi="Times New Roman" w:cs="Times New Roman"/>
                <w:sz w:val="24"/>
                <w:szCs w:val="24"/>
                <w:lang w:val="en-US"/>
              </w:rPr>
              <w:t xml:space="preserve"> </w:t>
            </w:r>
          </w:p>
        </w:tc>
      </w:tr>
      <w:tr w:rsidR="00E37421" w:rsidRPr="000429CE" w14:paraId="19C84330" w14:textId="77777777" w:rsidTr="008F67E5">
        <w:trPr>
          <w:trHeight w:val="510"/>
        </w:trPr>
        <w:tc>
          <w:tcPr>
            <w:tcW w:w="2968" w:type="dxa"/>
            <w:vMerge/>
            <w:vAlign w:val="center"/>
          </w:tcPr>
          <w:p w14:paraId="73295E88" w14:textId="77777777" w:rsidR="00E37421" w:rsidRPr="00C87C9A" w:rsidRDefault="00E37421" w:rsidP="008F67E5">
            <w:pPr>
              <w:rPr>
                <w:rFonts w:ascii="Times New Roman" w:hAnsi="Times New Roman" w:cs="Times New Roman"/>
                <w:noProof/>
                <w:sz w:val="28"/>
                <w:szCs w:val="28"/>
                <w:lang w:val="en-US" w:eastAsia="ru-RU"/>
              </w:rPr>
            </w:pPr>
          </w:p>
        </w:tc>
        <w:tc>
          <w:tcPr>
            <w:tcW w:w="7022" w:type="dxa"/>
            <w:gridSpan w:val="2"/>
            <w:vAlign w:val="center"/>
          </w:tcPr>
          <w:p w14:paraId="151C6E49" w14:textId="77777777" w:rsidR="00E37421" w:rsidRPr="00404C92" w:rsidRDefault="00E37421" w:rsidP="008F67E5">
            <w:pPr>
              <w:rPr>
                <w:rFonts w:ascii="Times New Roman" w:hAnsi="Times New Roman" w:cs="Times New Roman"/>
                <w:sz w:val="24"/>
                <w:szCs w:val="24"/>
                <w:lang w:val="en-US"/>
              </w:rPr>
            </w:pPr>
            <w:r w:rsidRPr="00404C92">
              <w:rPr>
                <w:rFonts w:ascii="Times New Roman" w:hAnsi="Times New Roman" w:cs="Times New Roman"/>
                <w:sz w:val="24"/>
                <w:szCs w:val="24"/>
                <w:lang w:val="en-US"/>
              </w:rPr>
              <w:t>Scopus Author ID*</w:t>
            </w:r>
            <w:r w:rsidRPr="00404C92">
              <w:rPr>
                <w:rFonts w:ascii="Times New Roman" w:hAnsi="Times New Roman" w:cs="Times New Roman"/>
                <w:color w:val="2E2E2E"/>
                <w:sz w:val="24"/>
                <w:szCs w:val="24"/>
                <w:shd w:val="clear" w:color="auto" w:fill="FFFFFF"/>
                <w:lang w:val="en-US"/>
              </w:rPr>
              <w:t>55508163400</w:t>
            </w:r>
          </w:p>
          <w:p w14:paraId="7EBFA921" w14:textId="77777777" w:rsidR="00E37421" w:rsidRPr="00404C92" w:rsidRDefault="00E37421" w:rsidP="008F67E5">
            <w:pPr>
              <w:rPr>
                <w:rFonts w:ascii="Times New Roman" w:hAnsi="Times New Roman" w:cs="Times New Roman"/>
                <w:sz w:val="24"/>
                <w:szCs w:val="24"/>
                <w:lang w:val="en-US"/>
              </w:rPr>
            </w:pPr>
            <w:hyperlink r:id="rId20" w:history="1">
              <w:r w:rsidRPr="00404C92">
                <w:rPr>
                  <w:rStyle w:val="a5"/>
                  <w:rFonts w:ascii="Times New Roman" w:hAnsi="Times New Roman" w:cs="Times New Roman"/>
                  <w:sz w:val="24"/>
                  <w:szCs w:val="24"/>
                  <w:lang w:val="en-US"/>
                </w:rPr>
                <w:t>https://www.scopus.com/authid/detail.uri?authorId=55508163400</w:t>
              </w:r>
            </w:hyperlink>
            <w:r w:rsidRPr="00404C92">
              <w:rPr>
                <w:rFonts w:ascii="Times New Roman" w:hAnsi="Times New Roman" w:cs="Times New Roman"/>
                <w:sz w:val="24"/>
                <w:szCs w:val="24"/>
                <w:lang w:val="en-US"/>
              </w:rPr>
              <w:t xml:space="preserve"> </w:t>
            </w:r>
          </w:p>
        </w:tc>
      </w:tr>
      <w:tr w:rsidR="00E37421" w:rsidRPr="00EB5CB5" w14:paraId="74D79540" w14:textId="77777777" w:rsidTr="008F67E5">
        <w:trPr>
          <w:trHeight w:val="510"/>
        </w:trPr>
        <w:tc>
          <w:tcPr>
            <w:tcW w:w="2968" w:type="dxa"/>
            <w:vMerge/>
            <w:vAlign w:val="center"/>
          </w:tcPr>
          <w:p w14:paraId="32C64701" w14:textId="77777777" w:rsidR="00E37421" w:rsidRPr="00EB5CB5" w:rsidRDefault="00E37421" w:rsidP="008F67E5">
            <w:pPr>
              <w:rPr>
                <w:rFonts w:ascii="Times New Roman" w:hAnsi="Times New Roman" w:cs="Times New Roman"/>
                <w:noProof/>
                <w:sz w:val="28"/>
                <w:szCs w:val="28"/>
                <w:lang w:val="en-US" w:eastAsia="ru-RU"/>
              </w:rPr>
            </w:pPr>
          </w:p>
        </w:tc>
        <w:tc>
          <w:tcPr>
            <w:tcW w:w="7022" w:type="dxa"/>
            <w:gridSpan w:val="2"/>
            <w:vAlign w:val="center"/>
          </w:tcPr>
          <w:p w14:paraId="7B9EBE89" w14:textId="77777777" w:rsidR="00E37421" w:rsidRPr="00B55C6F" w:rsidRDefault="00E37421" w:rsidP="008F67E5">
            <w:pPr>
              <w:rPr>
                <w:rFonts w:ascii="Times New Roman" w:hAnsi="Times New Roman" w:cs="Times New Roman"/>
                <w:sz w:val="24"/>
                <w:szCs w:val="24"/>
                <w:lang w:val="en-US"/>
              </w:rPr>
            </w:pPr>
            <w:r w:rsidRPr="00B55C6F">
              <w:rPr>
                <w:rFonts w:ascii="Times New Roman" w:hAnsi="Times New Roman" w:cs="Times New Roman"/>
                <w:sz w:val="24"/>
                <w:szCs w:val="24"/>
                <w:lang w:val="en-US"/>
              </w:rPr>
              <w:t>ORCID</w:t>
            </w:r>
            <w:r w:rsidRPr="00B55C6F">
              <w:rPr>
                <w:rFonts w:ascii="Times New Roman" w:hAnsi="Times New Roman" w:cs="Times New Roman"/>
                <w:sz w:val="24"/>
                <w:szCs w:val="24"/>
              </w:rPr>
              <w:t>*0000-000</w:t>
            </w:r>
            <w:r w:rsidRPr="00B55C6F">
              <w:rPr>
                <w:rFonts w:ascii="Times New Roman" w:hAnsi="Times New Roman" w:cs="Times New Roman"/>
                <w:sz w:val="24"/>
                <w:szCs w:val="24"/>
                <w:lang w:val="en-US"/>
              </w:rPr>
              <w:t>1</w:t>
            </w:r>
            <w:r w:rsidRPr="00B55C6F">
              <w:rPr>
                <w:rFonts w:ascii="Times New Roman" w:hAnsi="Times New Roman" w:cs="Times New Roman"/>
                <w:sz w:val="24"/>
                <w:szCs w:val="24"/>
              </w:rPr>
              <w:t>-</w:t>
            </w:r>
            <w:r w:rsidRPr="00B55C6F">
              <w:rPr>
                <w:rFonts w:ascii="Times New Roman" w:hAnsi="Times New Roman" w:cs="Times New Roman"/>
                <w:sz w:val="24"/>
                <w:szCs w:val="24"/>
                <w:lang w:val="en-US"/>
              </w:rPr>
              <w:t>7540</w:t>
            </w:r>
            <w:r w:rsidRPr="00B55C6F">
              <w:rPr>
                <w:rFonts w:ascii="Times New Roman" w:hAnsi="Times New Roman" w:cs="Times New Roman"/>
                <w:sz w:val="24"/>
                <w:szCs w:val="24"/>
              </w:rPr>
              <w:t>-</w:t>
            </w:r>
            <w:r w:rsidRPr="00B55C6F">
              <w:rPr>
                <w:rFonts w:ascii="Times New Roman" w:hAnsi="Times New Roman" w:cs="Times New Roman"/>
                <w:sz w:val="24"/>
                <w:szCs w:val="24"/>
                <w:lang w:val="en-US"/>
              </w:rPr>
              <w:t>7882</w:t>
            </w:r>
          </w:p>
          <w:p w14:paraId="1400916C" w14:textId="77777777" w:rsidR="00E37421" w:rsidRPr="00B55C6F" w:rsidRDefault="00E37421" w:rsidP="008F67E5">
            <w:pPr>
              <w:rPr>
                <w:rFonts w:ascii="Times New Roman" w:hAnsi="Times New Roman" w:cs="Times New Roman"/>
                <w:sz w:val="24"/>
                <w:szCs w:val="24"/>
                <w:lang w:val="en-US"/>
              </w:rPr>
            </w:pPr>
            <w:r w:rsidRPr="00B55C6F">
              <w:rPr>
                <w:rFonts w:ascii="Times New Roman" w:hAnsi="Times New Roman" w:cs="Times New Roman"/>
                <w:sz w:val="24"/>
                <w:szCs w:val="24"/>
              </w:rPr>
              <w:t xml:space="preserve"> </w:t>
            </w:r>
            <w:hyperlink r:id="rId21" w:history="1">
              <w:r w:rsidRPr="00B55C6F">
                <w:rPr>
                  <w:rStyle w:val="a5"/>
                  <w:rFonts w:ascii="Times New Roman" w:hAnsi="Times New Roman" w:cs="Times New Roman"/>
                  <w:sz w:val="24"/>
                  <w:szCs w:val="24"/>
                </w:rPr>
                <w:t>https://orcid.org/0000-0001-7540-7882</w:t>
              </w:r>
            </w:hyperlink>
            <w:r w:rsidRPr="00B55C6F">
              <w:rPr>
                <w:rFonts w:ascii="Times New Roman" w:hAnsi="Times New Roman" w:cs="Times New Roman"/>
                <w:sz w:val="24"/>
                <w:szCs w:val="24"/>
                <w:lang w:val="en-US"/>
              </w:rPr>
              <w:t xml:space="preserve"> </w:t>
            </w:r>
          </w:p>
        </w:tc>
      </w:tr>
      <w:tr w:rsidR="00E37421" w:rsidRPr="00B55C6F" w14:paraId="304ACC7E" w14:textId="77777777" w:rsidTr="008F67E5">
        <w:trPr>
          <w:trHeight w:val="510"/>
        </w:trPr>
        <w:tc>
          <w:tcPr>
            <w:tcW w:w="2968" w:type="dxa"/>
            <w:vMerge/>
            <w:vAlign w:val="center"/>
          </w:tcPr>
          <w:p w14:paraId="0D85C139"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vAlign w:val="center"/>
          </w:tcPr>
          <w:p w14:paraId="5F525CAE" w14:textId="0C51E956" w:rsidR="00E37421" w:rsidRPr="00B55C6F" w:rsidRDefault="00E37421" w:rsidP="008F67E5">
            <w:pPr>
              <w:rPr>
                <w:rFonts w:ascii="Times New Roman" w:hAnsi="Times New Roman" w:cs="Times New Roman"/>
                <w:sz w:val="24"/>
                <w:szCs w:val="24"/>
                <w:lang w:val="en-US"/>
              </w:rPr>
            </w:pPr>
            <w:r>
              <w:rPr>
                <w:rFonts w:ascii="Times New Roman" w:hAnsi="Times New Roman" w:cs="Times New Roman"/>
                <w:sz w:val="24"/>
                <w:szCs w:val="24"/>
                <w:lang w:val="kk-KZ"/>
              </w:rPr>
              <w:t>Басылымдар тізімі:</w:t>
            </w:r>
          </w:p>
          <w:p w14:paraId="75BA6928" w14:textId="77777777" w:rsidR="00E37421" w:rsidRPr="00C66052" w:rsidRDefault="00E37421" w:rsidP="008F67E5">
            <w:pPr>
              <w:jc w:val="both"/>
              <w:rPr>
                <w:rFonts w:ascii="Times New Roman" w:hAnsi="Times New Roman" w:cs="Times New Roman"/>
                <w:sz w:val="24"/>
                <w:szCs w:val="24"/>
              </w:rPr>
            </w:pPr>
            <w:r w:rsidRPr="00B55C6F">
              <w:rPr>
                <w:rFonts w:ascii="Times New Roman" w:hAnsi="Times New Roman" w:cs="Times New Roman"/>
                <w:sz w:val="24"/>
                <w:szCs w:val="24"/>
                <w:lang w:val="en-US"/>
              </w:rPr>
              <w:t>1) Bykov P.O., Chaikin V.A., Kuandykov A.B., Suyundikov M.M., Salina V.A., Zhunusov A.K., Kulumbaev N.K. Thermodynamic Simulation of the Flux Refining of Primary Aluminum in a Ladle // Russian Metallurgy (Metally), Vol. 2024, №8, pp. 55 – 61. DOI</w:t>
            </w:r>
            <w:r w:rsidRPr="00B55C6F">
              <w:rPr>
                <w:rFonts w:ascii="Times New Roman" w:hAnsi="Times New Roman" w:cs="Times New Roman"/>
                <w:sz w:val="24"/>
                <w:szCs w:val="24"/>
              </w:rPr>
              <w:t>: 10.1134/</w:t>
            </w:r>
            <w:r w:rsidRPr="00B55C6F">
              <w:rPr>
                <w:rFonts w:ascii="Times New Roman" w:hAnsi="Times New Roman" w:cs="Times New Roman"/>
                <w:sz w:val="24"/>
                <w:szCs w:val="24"/>
                <w:lang w:val="en-US"/>
              </w:rPr>
              <w:t>S</w:t>
            </w:r>
            <w:r w:rsidRPr="00B55C6F">
              <w:rPr>
                <w:rFonts w:ascii="Times New Roman" w:hAnsi="Times New Roman" w:cs="Times New Roman"/>
                <w:sz w:val="24"/>
                <w:szCs w:val="24"/>
              </w:rPr>
              <w:t>0036029524701696</w:t>
            </w:r>
            <w:r w:rsidRPr="00C66052">
              <w:rPr>
                <w:rFonts w:ascii="Times New Roman" w:hAnsi="Times New Roman" w:cs="Times New Roman"/>
                <w:sz w:val="24"/>
                <w:szCs w:val="24"/>
              </w:rPr>
              <w:t>.</w:t>
            </w:r>
          </w:p>
          <w:p w14:paraId="0B611D98" w14:textId="77777777" w:rsidR="00E37421" w:rsidRPr="00CF7710" w:rsidRDefault="00E37421" w:rsidP="008F67E5">
            <w:pPr>
              <w:jc w:val="both"/>
              <w:rPr>
                <w:rFonts w:ascii="Times New Roman" w:hAnsi="Times New Roman" w:cs="Times New Roman"/>
                <w:i/>
                <w:iCs/>
                <w:sz w:val="24"/>
                <w:szCs w:val="24"/>
                <w:lang w:val="kk-KZ"/>
              </w:rPr>
            </w:pPr>
            <w:r w:rsidRPr="00CF7710">
              <w:rPr>
                <w:rFonts w:ascii="Times New Roman" w:hAnsi="Times New Roman" w:cs="Times New Roman"/>
                <w:i/>
                <w:iCs/>
                <w:sz w:val="24"/>
                <w:szCs w:val="24"/>
                <w:lang w:val="kk-KZ"/>
              </w:rPr>
              <w:t xml:space="preserve">(Scopus, процентиль </w:t>
            </w:r>
            <w:r>
              <w:rPr>
                <w:rFonts w:ascii="Times New Roman" w:hAnsi="Times New Roman" w:cs="Times New Roman"/>
                <w:i/>
                <w:iCs/>
                <w:sz w:val="24"/>
                <w:szCs w:val="24"/>
                <w:lang w:val="kk-KZ"/>
              </w:rPr>
              <w:t>19</w:t>
            </w:r>
            <w:r w:rsidRPr="00CF7710">
              <w:rPr>
                <w:rFonts w:ascii="Times New Roman" w:hAnsi="Times New Roman" w:cs="Times New Roman"/>
                <w:i/>
                <w:iCs/>
                <w:sz w:val="24"/>
                <w:szCs w:val="24"/>
                <w:lang w:val="kk-KZ"/>
              </w:rPr>
              <w:t>%)</w:t>
            </w:r>
            <w:r w:rsidRPr="00CF7710">
              <w:rPr>
                <w:rFonts w:ascii="Times New Roman" w:hAnsi="Times New Roman" w:cs="Times New Roman"/>
                <w:i/>
                <w:iCs/>
                <w:sz w:val="24"/>
                <w:szCs w:val="24"/>
              </w:rPr>
              <w:t>;</w:t>
            </w:r>
          </w:p>
          <w:p w14:paraId="27B8FFA6" w14:textId="77777777" w:rsidR="00E37421" w:rsidRPr="00B55C6F" w:rsidRDefault="00E37421" w:rsidP="008F67E5">
            <w:pPr>
              <w:jc w:val="both"/>
              <w:rPr>
                <w:rFonts w:ascii="Times New Roman" w:hAnsi="Times New Roman" w:cs="Times New Roman"/>
                <w:sz w:val="24"/>
                <w:szCs w:val="24"/>
                <w:lang w:val="en-US"/>
              </w:rPr>
            </w:pPr>
            <w:r w:rsidRPr="00B55C6F">
              <w:rPr>
                <w:rFonts w:ascii="Times New Roman" w:hAnsi="Times New Roman" w:cs="Times New Roman"/>
                <w:sz w:val="24"/>
                <w:szCs w:val="24"/>
              </w:rPr>
              <w:t xml:space="preserve">2) Быков П.О., Жунусова А.К., Куандыков А.Б., Муканов Р.Б., Сименс Э. Сравнительные исследования по доизвлечению железа из бокситов Казахстана альтернативными восстановителями (восстановление углеродом) // Наука и техника Казахстана, 2024, №3. – С. 162 – 174. </w:t>
            </w:r>
            <w:r w:rsidRPr="00B55C6F">
              <w:rPr>
                <w:rFonts w:ascii="Times New Roman" w:hAnsi="Times New Roman" w:cs="Times New Roman"/>
                <w:sz w:val="24"/>
                <w:szCs w:val="24"/>
                <w:lang w:val="en-US"/>
              </w:rPr>
              <w:t xml:space="preserve">DOI: </w:t>
            </w:r>
            <w:hyperlink r:id="rId22" w:history="1">
              <w:r w:rsidRPr="00B55C6F">
                <w:rPr>
                  <w:rStyle w:val="a5"/>
                  <w:rFonts w:ascii="Times New Roman" w:hAnsi="Times New Roman" w:cs="Times New Roman"/>
                  <w:sz w:val="24"/>
                  <w:szCs w:val="24"/>
                  <w:lang w:val="en-US"/>
                </w:rPr>
                <w:t>https://doi.org/10.48081/NWNR2833</w:t>
              </w:r>
            </w:hyperlink>
            <w:r w:rsidRPr="00B55C6F">
              <w:rPr>
                <w:rFonts w:ascii="Times New Roman" w:hAnsi="Times New Roman" w:cs="Times New Roman"/>
                <w:sz w:val="24"/>
                <w:szCs w:val="24"/>
                <w:lang w:val="en-US"/>
              </w:rPr>
              <w:t>;</w:t>
            </w:r>
          </w:p>
          <w:p w14:paraId="7F345C51" w14:textId="77777777" w:rsidR="00E37421" w:rsidRDefault="00E37421" w:rsidP="008F67E5">
            <w:pPr>
              <w:jc w:val="both"/>
              <w:rPr>
                <w:rFonts w:ascii="Times New Roman" w:hAnsi="Times New Roman" w:cs="Times New Roman"/>
                <w:sz w:val="24"/>
                <w:szCs w:val="24"/>
                <w:lang w:val="en-US"/>
              </w:rPr>
            </w:pPr>
            <w:r w:rsidRPr="00B55C6F">
              <w:rPr>
                <w:rFonts w:ascii="Times New Roman" w:hAnsi="Times New Roman" w:cs="Times New Roman"/>
                <w:sz w:val="24"/>
                <w:szCs w:val="24"/>
                <w:lang w:val="en-US"/>
              </w:rPr>
              <w:t>3) Abdrakhmanov Ye., Bykov P., Kulumbaev N., Temirtas K. Investigation of methods for obtaining large-diameter steel grinding balls // Journal of Applied Engineering Science, Vol. 22, № 2, 2024. – P. 380 – 385. DOI: 10.5937/jaes0-45245</w:t>
            </w:r>
            <w:r>
              <w:rPr>
                <w:rFonts w:ascii="Times New Roman" w:hAnsi="Times New Roman" w:cs="Times New Roman"/>
                <w:sz w:val="24"/>
                <w:szCs w:val="24"/>
                <w:lang w:val="en-US"/>
              </w:rPr>
              <w:t>.</w:t>
            </w:r>
          </w:p>
          <w:p w14:paraId="16C6878A" w14:textId="77777777" w:rsidR="00E37421" w:rsidRPr="00CF7710" w:rsidRDefault="00E37421" w:rsidP="008F67E5">
            <w:pPr>
              <w:jc w:val="both"/>
              <w:rPr>
                <w:rFonts w:ascii="Times New Roman" w:hAnsi="Times New Roman" w:cs="Times New Roman"/>
                <w:i/>
                <w:iCs/>
                <w:sz w:val="24"/>
                <w:szCs w:val="24"/>
                <w:lang w:val="kk-KZ"/>
              </w:rPr>
            </w:pPr>
            <w:r w:rsidRPr="00CF7710">
              <w:rPr>
                <w:rFonts w:ascii="Times New Roman" w:hAnsi="Times New Roman" w:cs="Times New Roman"/>
                <w:i/>
                <w:iCs/>
                <w:sz w:val="24"/>
                <w:szCs w:val="24"/>
                <w:lang w:val="kk-KZ"/>
              </w:rPr>
              <w:t xml:space="preserve">(Scopus, процентиль </w:t>
            </w:r>
            <w:r>
              <w:rPr>
                <w:rFonts w:ascii="Times New Roman" w:hAnsi="Times New Roman" w:cs="Times New Roman"/>
                <w:i/>
                <w:iCs/>
                <w:sz w:val="24"/>
                <w:szCs w:val="24"/>
                <w:lang w:val="kk-KZ"/>
              </w:rPr>
              <w:t>48</w:t>
            </w:r>
            <w:r w:rsidRPr="00CF7710">
              <w:rPr>
                <w:rFonts w:ascii="Times New Roman" w:hAnsi="Times New Roman" w:cs="Times New Roman"/>
                <w:i/>
                <w:iCs/>
                <w:sz w:val="24"/>
                <w:szCs w:val="24"/>
                <w:lang w:val="kk-KZ"/>
              </w:rPr>
              <w:t>%)</w:t>
            </w:r>
            <w:r w:rsidRPr="00C66052">
              <w:rPr>
                <w:rFonts w:ascii="Times New Roman" w:hAnsi="Times New Roman" w:cs="Times New Roman"/>
                <w:i/>
                <w:iCs/>
                <w:sz w:val="24"/>
                <w:szCs w:val="24"/>
                <w:lang w:val="en-US"/>
              </w:rPr>
              <w:t>;</w:t>
            </w:r>
          </w:p>
          <w:p w14:paraId="594A7333" w14:textId="77777777" w:rsidR="00E37421" w:rsidRPr="000742AB" w:rsidRDefault="00E37421" w:rsidP="008F67E5">
            <w:pPr>
              <w:jc w:val="both"/>
              <w:rPr>
                <w:rFonts w:ascii="Times New Roman" w:hAnsi="Times New Roman" w:cs="Times New Roman"/>
                <w:sz w:val="24"/>
                <w:szCs w:val="24"/>
                <w:lang w:val="en-US"/>
              </w:rPr>
            </w:pPr>
            <w:r w:rsidRPr="00B55C6F">
              <w:rPr>
                <w:rFonts w:ascii="Times New Roman" w:hAnsi="Times New Roman" w:cs="Times New Roman"/>
                <w:sz w:val="24"/>
                <w:szCs w:val="24"/>
                <w:lang w:val="en-US"/>
              </w:rPr>
              <w:t xml:space="preserve">4) </w:t>
            </w:r>
            <w:r w:rsidRPr="000742AB">
              <w:rPr>
                <w:rFonts w:ascii="Times New Roman" w:hAnsi="Times New Roman" w:cs="Times New Roman"/>
                <w:sz w:val="24"/>
                <w:szCs w:val="24"/>
                <w:lang w:val="en-US"/>
              </w:rPr>
              <w:t>Bykov P.O., Bogomolov A.V., Bitkeyeva A.A., Nurgozhin R.Zh. Research of iron extraction from primary steelmaking slag // Journal of Applied Engineering Science, Vol. 21, № 4, 2023. – P. 1094 – 1097. DOI: 10.5937/jaes0-44128</w:t>
            </w:r>
            <w:r>
              <w:rPr>
                <w:rFonts w:ascii="Times New Roman" w:hAnsi="Times New Roman" w:cs="Times New Roman"/>
                <w:sz w:val="24"/>
                <w:szCs w:val="24"/>
                <w:lang w:val="en-US"/>
              </w:rPr>
              <w:t>.</w:t>
            </w:r>
          </w:p>
          <w:p w14:paraId="183262F7" w14:textId="77777777" w:rsidR="00E37421" w:rsidRPr="000742AB" w:rsidRDefault="00E37421" w:rsidP="008F67E5">
            <w:pPr>
              <w:jc w:val="both"/>
              <w:rPr>
                <w:rFonts w:ascii="Times New Roman" w:hAnsi="Times New Roman" w:cs="Times New Roman"/>
                <w:i/>
                <w:iCs/>
                <w:sz w:val="24"/>
                <w:szCs w:val="24"/>
                <w:lang w:val="kk-KZ"/>
              </w:rPr>
            </w:pPr>
            <w:r w:rsidRPr="000742AB">
              <w:rPr>
                <w:rFonts w:ascii="Times New Roman" w:hAnsi="Times New Roman" w:cs="Times New Roman"/>
                <w:i/>
                <w:iCs/>
                <w:sz w:val="24"/>
                <w:szCs w:val="24"/>
                <w:lang w:val="kk-KZ"/>
              </w:rPr>
              <w:lastRenderedPageBreak/>
              <w:t>(Scopus, процентиль 48%)</w:t>
            </w:r>
            <w:r w:rsidRPr="000742AB">
              <w:rPr>
                <w:rFonts w:ascii="Times New Roman" w:hAnsi="Times New Roman" w:cs="Times New Roman"/>
                <w:i/>
                <w:iCs/>
                <w:sz w:val="24"/>
                <w:szCs w:val="24"/>
                <w:lang w:val="en-US"/>
              </w:rPr>
              <w:t>;</w:t>
            </w:r>
          </w:p>
          <w:p w14:paraId="600B65BC" w14:textId="77777777" w:rsidR="00E37421" w:rsidRPr="00A51C30" w:rsidRDefault="00E37421" w:rsidP="008F67E5">
            <w:pPr>
              <w:jc w:val="both"/>
              <w:rPr>
                <w:rFonts w:ascii="Times New Roman" w:hAnsi="Times New Roman" w:cs="Times New Roman"/>
                <w:sz w:val="24"/>
                <w:szCs w:val="24"/>
              </w:rPr>
            </w:pPr>
            <w:r w:rsidRPr="00A51C30">
              <w:rPr>
                <w:rFonts w:ascii="Times New Roman" w:hAnsi="Times New Roman" w:cs="Times New Roman"/>
                <w:sz w:val="24"/>
                <w:szCs w:val="24"/>
                <w:lang w:val="en-US"/>
              </w:rPr>
              <w:t>5</w:t>
            </w:r>
            <w:r w:rsidRPr="000742AB">
              <w:rPr>
                <w:rFonts w:ascii="Times New Roman" w:hAnsi="Times New Roman" w:cs="Times New Roman"/>
                <w:sz w:val="24"/>
                <w:szCs w:val="24"/>
                <w:lang w:val="en-US"/>
              </w:rPr>
              <w:t>) Zhunusov A.K., Tolymbekova L.B., Bykov P.O., Zayakin O.V. Melting ferrochrome using chrome-ore briquettes // Metallurgist, Vol. 67, № 5-6, September, 2023. – P. 606 – 613. DOI</w:t>
            </w:r>
            <w:r w:rsidRPr="000742AB">
              <w:rPr>
                <w:rFonts w:ascii="Times New Roman" w:hAnsi="Times New Roman" w:cs="Times New Roman"/>
                <w:sz w:val="24"/>
                <w:szCs w:val="24"/>
              </w:rPr>
              <w:t>: 10.1007/</w:t>
            </w:r>
            <w:r w:rsidRPr="000742AB">
              <w:rPr>
                <w:rFonts w:ascii="Times New Roman" w:hAnsi="Times New Roman" w:cs="Times New Roman"/>
                <w:sz w:val="24"/>
                <w:szCs w:val="24"/>
                <w:lang w:val="en-US"/>
              </w:rPr>
              <w:t>s</w:t>
            </w:r>
            <w:r w:rsidRPr="000742AB">
              <w:rPr>
                <w:rFonts w:ascii="Times New Roman" w:hAnsi="Times New Roman" w:cs="Times New Roman"/>
                <w:sz w:val="24"/>
                <w:szCs w:val="24"/>
              </w:rPr>
              <w:t>11015-023-01549-6</w:t>
            </w:r>
            <w:r>
              <w:rPr>
                <w:rFonts w:ascii="Times New Roman" w:hAnsi="Times New Roman" w:cs="Times New Roman"/>
                <w:sz w:val="24"/>
                <w:szCs w:val="24"/>
              </w:rPr>
              <w:t xml:space="preserve">. </w:t>
            </w:r>
            <w:r w:rsidRPr="000742AB">
              <w:rPr>
                <w:rFonts w:ascii="Times New Roman" w:hAnsi="Times New Roman" w:cs="Times New Roman"/>
                <w:i/>
                <w:iCs/>
                <w:sz w:val="24"/>
                <w:szCs w:val="24"/>
                <w:lang w:val="kk-KZ"/>
              </w:rPr>
              <w:t>(Scopus, процентиль 4</w:t>
            </w:r>
            <w:r w:rsidRPr="00C66052">
              <w:rPr>
                <w:rFonts w:ascii="Times New Roman" w:hAnsi="Times New Roman" w:cs="Times New Roman"/>
                <w:i/>
                <w:iCs/>
                <w:sz w:val="24"/>
                <w:szCs w:val="24"/>
              </w:rPr>
              <w:t>2</w:t>
            </w:r>
            <w:r w:rsidRPr="000742AB">
              <w:rPr>
                <w:rFonts w:ascii="Times New Roman" w:hAnsi="Times New Roman" w:cs="Times New Roman"/>
                <w:i/>
                <w:iCs/>
                <w:sz w:val="24"/>
                <w:szCs w:val="24"/>
                <w:lang w:val="kk-KZ"/>
              </w:rPr>
              <w:t>%)</w:t>
            </w:r>
            <w:r>
              <w:rPr>
                <w:rFonts w:ascii="Times New Roman" w:hAnsi="Times New Roman" w:cs="Times New Roman"/>
                <w:i/>
                <w:iCs/>
                <w:sz w:val="24"/>
                <w:szCs w:val="24"/>
                <w:lang w:val="kk-KZ"/>
              </w:rPr>
              <w:t>.</w:t>
            </w:r>
          </w:p>
        </w:tc>
      </w:tr>
      <w:tr w:rsidR="00E37421" w:rsidRPr="00EB5CB5" w14:paraId="68847112" w14:textId="77777777" w:rsidTr="008F67E5">
        <w:trPr>
          <w:trHeight w:val="510"/>
        </w:trPr>
        <w:tc>
          <w:tcPr>
            <w:tcW w:w="2968" w:type="dxa"/>
            <w:vMerge w:val="restart"/>
          </w:tcPr>
          <w:p w14:paraId="4093C687" w14:textId="77777777" w:rsidR="00E37421" w:rsidRPr="00EB5CB5" w:rsidRDefault="00E37421" w:rsidP="008F67E5">
            <w:pPr>
              <w:jc w:val="center"/>
              <w:rPr>
                <w:rFonts w:ascii="Times New Roman" w:hAnsi="Times New Roman" w:cs="Times New Roman"/>
                <w:noProof/>
                <w:sz w:val="28"/>
                <w:szCs w:val="28"/>
                <w:lang w:eastAsia="ru-RU"/>
              </w:rPr>
            </w:pPr>
            <w:r>
              <w:rPr>
                <w:noProof/>
              </w:rPr>
              <w:drawing>
                <wp:inline distT="0" distB="0" distL="0" distR="0" wp14:anchorId="4A857C65" wp14:editId="7E020ADA">
                  <wp:extent cx="1533525" cy="2044700"/>
                  <wp:effectExtent l="0" t="0" r="9525" b="0"/>
                  <wp:docPr id="164225635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33525" cy="2044700"/>
                          </a:xfrm>
                          <a:prstGeom prst="rect">
                            <a:avLst/>
                          </a:prstGeom>
                          <a:noFill/>
                          <a:ln>
                            <a:noFill/>
                          </a:ln>
                        </pic:spPr>
                      </pic:pic>
                    </a:graphicData>
                  </a:graphic>
                </wp:inline>
              </w:drawing>
            </w:r>
          </w:p>
        </w:tc>
        <w:tc>
          <w:tcPr>
            <w:tcW w:w="7022" w:type="dxa"/>
            <w:gridSpan w:val="2"/>
          </w:tcPr>
          <w:p w14:paraId="00341133" w14:textId="77777777" w:rsidR="00E37421" w:rsidRPr="00EB5CB5" w:rsidRDefault="00E37421" w:rsidP="008F67E5">
            <w:pPr>
              <w:jc w:val="both"/>
              <w:rPr>
                <w:rFonts w:ascii="Times New Roman" w:hAnsi="Times New Roman" w:cs="Times New Roman"/>
                <w:b/>
                <w:sz w:val="24"/>
                <w:szCs w:val="24"/>
                <w:lang w:val="kk-KZ"/>
              </w:rPr>
            </w:pPr>
            <w:r>
              <w:rPr>
                <w:rFonts w:ascii="Times New Roman" w:hAnsi="Times New Roman" w:cs="Times New Roman"/>
                <w:b/>
                <w:sz w:val="24"/>
                <w:szCs w:val="24"/>
                <w:lang w:val="kk-KZ"/>
              </w:rPr>
              <w:t>Спанов Саят Сабитович</w:t>
            </w:r>
          </w:p>
        </w:tc>
      </w:tr>
      <w:tr w:rsidR="00E37421" w:rsidRPr="00EB5CB5" w14:paraId="295C2DDB" w14:textId="77777777" w:rsidTr="008F67E5">
        <w:trPr>
          <w:trHeight w:val="510"/>
        </w:trPr>
        <w:tc>
          <w:tcPr>
            <w:tcW w:w="2968" w:type="dxa"/>
            <w:vMerge/>
          </w:tcPr>
          <w:p w14:paraId="3BF2AB70"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67A7BF20" w14:textId="052B3F76" w:rsidR="00E37421" w:rsidRPr="00EB5CB5" w:rsidRDefault="00E37421" w:rsidP="008F67E5">
            <w:pPr>
              <w:jc w:val="both"/>
              <w:rPr>
                <w:rFonts w:ascii="Times New Roman" w:hAnsi="Times New Roman" w:cs="Times New Roman"/>
                <w:sz w:val="24"/>
                <w:szCs w:val="24"/>
                <w:lang w:val="kk-KZ"/>
              </w:rPr>
            </w:pPr>
            <w:r>
              <w:rPr>
                <w:rFonts w:ascii="Times New Roman" w:hAnsi="Times New Roman" w:cs="Times New Roman"/>
                <w:sz w:val="24"/>
                <w:szCs w:val="24"/>
                <w:lang w:val="kk-KZ"/>
              </w:rPr>
              <w:t>Ғылыми қызметкер</w:t>
            </w:r>
          </w:p>
        </w:tc>
      </w:tr>
      <w:tr w:rsidR="00E37421" w:rsidRPr="00EB5CB5" w14:paraId="076BB31C" w14:textId="77777777" w:rsidTr="008F67E5">
        <w:trPr>
          <w:trHeight w:val="510"/>
        </w:trPr>
        <w:tc>
          <w:tcPr>
            <w:tcW w:w="2968" w:type="dxa"/>
            <w:vMerge/>
          </w:tcPr>
          <w:p w14:paraId="5057EE5E"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586074BF" w14:textId="4DCD5BA4" w:rsidR="00E37421" w:rsidRPr="00EB5CB5" w:rsidRDefault="00E37421" w:rsidP="008F67E5">
            <w:pPr>
              <w:jc w:val="both"/>
              <w:rPr>
                <w:rFonts w:ascii="Times New Roman" w:hAnsi="Times New Roman" w:cs="Times New Roman"/>
                <w:sz w:val="24"/>
                <w:szCs w:val="24"/>
                <w:lang w:val="kk-KZ"/>
              </w:rPr>
            </w:pPr>
            <w:r>
              <w:rPr>
                <w:rFonts w:ascii="Times New Roman" w:hAnsi="Times New Roman" w:cs="Times New Roman"/>
                <w:sz w:val="24"/>
                <w:szCs w:val="24"/>
                <w:lang w:val="kk-KZ"/>
              </w:rPr>
              <w:t>Туған күні:</w:t>
            </w:r>
            <w:r>
              <w:rPr>
                <w:rFonts w:ascii="Times New Roman" w:hAnsi="Times New Roman" w:cs="Times New Roman"/>
                <w:sz w:val="24"/>
                <w:szCs w:val="24"/>
                <w:lang w:val="kk-KZ"/>
              </w:rPr>
              <w:t>18</w:t>
            </w:r>
            <w:r w:rsidRPr="00EB5CB5">
              <w:rPr>
                <w:rFonts w:ascii="Times New Roman" w:hAnsi="Times New Roman" w:cs="Times New Roman"/>
                <w:sz w:val="24"/>
                <w:szCs w:val="24"/>
                <w:lang w:val="kk-KZ"/>
              </w:rPr>
              <w:t>.</w:t>
            </w:r>
            <w:r>
              <w:rPr>
                <w:rFonts w:ascii="Times New Roman" w:hAnsi="Times New Roman" w:cs="Times New Roman"/>
                <w:sz w:val="24"/>
                <w:szCs w:val="24"/>
                <w:lang w:val="kk-KZ"/>
              </w:rPr>
              <w:t>08.</w:t>
            </w:r>
            <w:r w:rsidRPr="00EB5CB5">
              <w:rPr>
                <w:rFonts w:ascii="Times New Roman" w:hAnsi="Times New Roman" w:cs="Times New Roman"/>
                <w:sz w:val="24"/>
                <w:szCs w:val="24"/>
                <w:lang w:val="kk-KZ"/>
              </w:rPr>
              <w:t>19</w:t>
            </w:r>
            <w:r>
              <w:rPr>
                <w:rFonts w:ascii="Times New Roman" w:hAnsi="Times New Roman" w:cs="Times New Roman"/>
                <w:sz w:val="24"/>
                <w:szCs w:val="24"/>
                <w:lang w:val="kk-KZ"/>
              </w:rPr>
              <w:t>82</w:t>
            </w:r>
            <w:r w:rsidRPr="00EB5CB5">
              <w:rPr>
                <w:rFonts w:ascii="Times New Roman" w:hAnsi="Times New Roman" w:cs="Times New Roman"/>
                <w:sz w:val="24"/>
                <w:szCs w:val="24"/>
                <w:lang w:val="kk-KZ"/>
              </w:rPr>
              <w:t>г.</w:t>
            </w:r>
          </w:p>
        </w:tc>
      </w:tr>
      <w:tr w:rsidR="00E37421" w:rsidRPr="00EB5CB5" w14:paraId="1FF618F1" w14:textId="77777777" w:rsidTr="008F67E5">
        <w:trPr>
          <w:trHeight w:val="510"/>
        </w:trPr>
        <w:tc>
          <w:tcPr>
            <w:tcW w:w="2968" w:type="dxa"/>
            <w:vMerge/>
          </w:tcPr>
          <w:p w14:paraId="49C2E5FB"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54FD997C" w14:textId="046621EB" w:rsidR="00E37421" w:rsidRPr="00EB5CB5" w:rsidRDefault="00E37421" w:rsidP="008F67E5">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Ғылыми дәрежесі/академиялық дәреже: </w:t>
            </w:r>
            <w:r>
              <w:rPr>
                <w:rFonts w:ascii="Times New Roman" w:hAnsi="Times New Roman" w:cs="Times New Roman"/>
                <w:sz w:val="24"/>
                <w:szCs w:val="24"/>
                <w:lang w:val="kk-KZ"/>
              </w:rPr>
              <w:t xml:space="preserve">докторант </w:t>
            </w:r>
            <w:r>
              <w:rPr>
                <w:rFonts w:ascii="Times New Roman" w:hAnsi="Times New Roman" w:cs="Times New Roman"/>
                <w:sz w:val="24"/>
                <w:szCs w:val="24"/>
                <w:lang w:val="en-US"/>
              </w:rPr>
              <w:t>PhD</w:t>
            </w:r>
            <w:r w:rsidRPr="00EB5CB5">
              <w:rPr>
                <w:rFonts w:ascii="Times New Roman" w:hAnsi="Times New Roman" w:cs="Times New Roman"/>
                <w:sz w:val="24"/>
                <w:szCs w:val="24"/>
                <w:lang w:val="kk-KZ"/>
              </w:rPr>
              <w:t xml:space="preserve">, </w:t>
            </w:r>
            <w:r>
              <w:rPr>
                <w:rFonts w:ascii="Times New Roman" w:hAnsi="Times New Roman" w:cs="Times New Roman"/>
                <w:sz w:val="24"/>
                <w:szCs w:val="24"/>
                <w:lang w:val="kk-KZ"/>
              </w:rPr>
              <w:t>магистр</w:t>
            </w:r>
          </w:p>
        </w:tc>
      </w:tr>
      <w:tr w:rsidR="00E37421" w:rsidRPr="00EB5CB5" w14:paraId="1FE1B003" w14:textId="77777777" w:rsidTr="008F67E5">
        <w:trPr>
          <w:trHeight w:val="510"/>
        </w:trPr>
        <w:tc>
          <w:tcPr>
            <w:tcW w:w="2968" w:type="dxa"/>
            <w:vMerge/>
          </w:tcPr>
          <w:p w14:paraId="3F27A8CC"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6F836C61" w14:textId="6B678E89" w:rsidR="00E37421" w:rsidRPr="00EB5CB5" w:rsidRDefault="00E37421" w:rsidP="008F67E5">
            <w:pPr>
              <w:jc w:val="both"/>
              <w:rPr>
                <w:rFonts w:ascii="Times New Roman" w:hAnsi="Times New Roman" w:cs="Times New Roman"/>
                <w:sz w:val="24"/>
                <w:szCs w:val="24"/>
                <w:lang w:val="kk-KZ"/>
              </w:rPr>
            </w:pPr>
            <w:r>
              <w:rPr>
                <w:rFonts w:ascii="Times New Roman" w:hAnsi="Times New Roman" w:cs="Times New Roman"/>
                <w:sz w:val="24"/>
                <w:szCs w:val="24"/>
                <w:lang w:val="kk-KZ"/>
              </w:rPr>
              <w:t>Негізгі жұмыс орны: «Торайғыров университеті» КЕАҚ</w:t>
            </w:r>
          </w:p>
        </w:tc>
      </w:tr>
      <w:tr w:rsidR="00E37421" w:rsidRPr="00EB5CB5" w14:paraId="1EFE2EB5" w14:textId="77777777" w:rsidTr="008F67E5">
        <w:trPr>
          <w:trHeight w:val="510"/>
        </w:trPr>
        <w:tc>
          <w:tcPr>
            <w:tcW w:w="2968" w:type="dxa"/>
            <w:vMerge/>
          </w:tcPr>
          <w:p w14:paraId="302A36C9"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5E8492BC" w14:textId="09426295" w:rsidR="00E37421" w:rsidRPr="00EB5CB5" w:rsidRDefault="00E37421" w:rsidP="008F67E5">
            <w:pPr>
              <w:jc w:val="both"/>
              <w:rPr>
                <w:rFonts w:ascii="Times New Roman" w:hAnsi="Times New Roman" w:cs="Times New Roman"/>
                <w:sz w:val="24"/>
                <w:szCs w:val="24"/>
                <w:lang w:val="kk-KZ"/>
              </w:rPr>
            </w:pPr>
            <w:r>
              <w:rPr>
                <w:rFonts w:ascii="Times New Roman" w:hAnsi="Times New Roman" w:cs="Times New Roman"/>
                <w:sz w:val="24"/>
                <w:szCs w:val="24"/>
                <w:lang w:val="kk-KZ"/>
              </w:rPr>
              <w:t>Ғылыми қызығушылығы: қара металдар өндірісі, қалдықтарды өңдеу, болат өндірісі</w:t>
            </w:r>
          </w:p>
        </w:tc>
      </w:tr>
      <w:tr w:rsidR="00E37421" w:rsidRPr="00EB5CB5" w14:paraId="2037B704" w14:textId="77777777" w:rsidTr="008F67E5">
        <w:trPr>
          <w:trHeight w:val="510"/>
        </w:trPr>
        <w:tc>
          <w:tcPr>
            <w:tcW w:w="2968" w:type="dxa"/>
            <w:vMerge/>
          </w:tcPr>
          <w:p w14:paraId="1852ABA0"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368ED2BF" w14:textId="77777777" w:rsidR="00E37421" w:rsidRPr="00EB5CB5" w:rsidRDefault="00E37421" w:rsidP="008F67E5">
            <w:pPr>
              <w:jc w:val="both"/>
              <w:rPr>
                <w:rFonts w:ascii="Times New Roman" w:hAnsi="Times New Roman" w:cs="Times New Roman"/>
                <w:sz w:val="24"/>
                <w:szCs w:val="24"/>
                <w:lang w:val="kk-KZ"/>
              </w:rPr>
            </w:pPr>
            <w:r w:rsidRPr="00EB5CB5">
              <w:rPr>
                <w:rFonts w:ascii="Times New Roman" w:hAnsi="Times New Roman" w:cs="Times New Roman"/>
                <w:sz w:val="24"/>
                <w:szCs w:val="24"/>
                <w:lang w:val="en-US"/>
              </w:rPr>
              <w:t>Researcher</w:t>
            </w:r>
            <w:r w:rsidRPr="00EB5CB5">
              <w:rPr>
                <w:rFonts w:ascii="Times New Roman" w:hAnsi="Times New Roman" w:cs="Times New Roman"/>
                <w:sz w:val="24"/>
                <w:szCs w:val="24"/>
              </w:rPr>
              <w:t xml:space="preserve"> </w:t>
            </w:r>
            <w:r w:rsidRPr="00EB5CB5">
              <w:rPr>
                <w:rFonts w:ascii="Times New Roman" w:hAnsi="Times New Roman" w:cs="Times New Roman"/>
                <w:sz w:val="24"/>
                <w:szCs w:val="24"/>
                <w:lang w:val="en-US"/>
              </w:rPr>
              <w:t>ID</w:t>
            </w:r>
            <w:r w:rsidRPr="00EB5CB5">
              <w:rPr>
                <w:rFonts w:ascii="Times New Roman" w:hAnsi="Times New Roman" w:cs="Times New Roman"/>
                <w:sz w:val="24"/>
                <w:szCs w:val="24"/>
              </w:rPr>
              <w:t>*</w:t>
            </w:r>
          </w:p>
        </w:tc>
      </w:tr>
      <w:tr w:rsidR="00E37421" w:rsidRPr="000429CE" w14:paraId="193DE5E8" w14:textId="77777777" w:rsidTr="008F67E5">
        <w:trPr>
          <w:trHeight w:val="510"/>
        </w:trPr>
        <w:tc>
          <w:tcPr>
            <w:tcW w:w="2968" w:type="dxa"/>
            <w:vMerge/>
          </w:tcPr>
          <w:p w14:paraId="1474CED3"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602F3B3C" w14:textId="77777777" w:rsidR="00E37421" w:rsidRDefault="00E37421" w:rsidP="008F67E5">
            <w:pPr>
              <w:jc w:val="both"/>
              <w:rPr>
                <w:rFonts w:ascii="Times New Roman" w:hAnsi="Times New Roman" w:cs="Times New Roman"/>
                <w:sz w:val="24"/>
                <w:szCs w:val="24"/>
                <w:lang w:val="en-US"/>
              </w:rPr>
            </w:pPr>
            <w:r w:rsidRPr="00EB5CB5">
              <w:rPr>
                <w:rFonts w:ascii="Times New Roman" w:hAnsi="Times New Roman" w:cs="Times New Roman"/>
                <w:sz w:val="24"/>
                <w:szCs w:val="24"/>
                <w:lang w:val="en-US"/>
              </w:rPr>
              <w:t>Scopus Author ID*</w:t>
            </w:r>
            <w:r w:rsidRPr="00A62778">
              <w:rPr>
                <w:lang w:val="en-US"/>
              </w:rPr>
              <w:t xml:space="preserve"> </w:t>
            </w:r>
            <w:r w:rsidRPr="00A62778">
              <w:rPr>
                <w:rFonts w:ascii="Times New Roman" w:hAnsi="Times New Roman" w:cs="Times New Roman"/>
                <w:sz w:val="24"/>
                <w:szCs w:val="24"/>
                <w:lang w:val="kk-KZ"/>
              </w:rPr>
              <w:t>57194129457</w:t>
            </w:r>
          </w:p>
          <w:p w14:paraId="0F004AAF" w14:textId="77777777" w:rsidR="00E37421" w:rsidRPr="00EB5CB5" w:rsidRDefault="00E37421" w:rsidP="008F67E5">
            <w:pPr>
              <w:jc w:val="both"/>
              <w:rPr>
                <w:rFonts w:ascii="Times New Roman" w:hAnsi="Times New Roman" w:cs="Times New Roman"/>
                <w:sz w:val="24"/>
                <w:szCs w:val="24"/>
                <w:lang w:val="kk-KZ"/>
              </w:rPr>
            </w:pPr>
            <w:r w:rsidRPr="00EB5CB5">
              <w:rPr>
                <w:rFonts w:ascii="Times New Roman" w:hAnsi="Times New Roman" w:cs="Times New Roman"/>
                <w:sz w:val="24"/>
                <w:szCs w:val="24"/>
                <w:lang w:val="kk-KZ"/>
              </w:rPr>
              <w:t>https://www.scopus.com/authid/detail.uri?authorId=</w:t>
            </w:r>
            <w:r w:rsidRPr="00A62778">
              <w:rPr>
                <w:lang w:val="en-US"/>
              </w:rPr>
              <w:t xml:space="preserve"> </w:t>
            </w:r>
            <w:r w:rsidRPr="00A62778">
              <w:rPr>
                <w:rFonts w:ascii="Times New Roman" w:hAnsi="Times New Roman" w:cs="Times New Roman"/>
                <w:sz w:val="24"/>
                <w:szCs w:val="24"/>
                <w:lang w:val="kk-KZ"/>
              </w:rPr>
              <w:t>57194129457</w:t>
            </w:r>
          </w:p>
        </w:tc>
      </w:tr>
      <w:tr w:rsidR="00E37421" w:rsidRPr="000429CE" w14:paraId="1FDEEA99" w14:textId="77777777" w:rsidTr="008F67E5">
        <w:trPr>
          <w:trHeight w:val="510"/>
        </w:trPr>
        <w:tc>
          <w:tcPr>
            <w:tcW w:w="2968" w:type="dxa"/>
            <w:vMerge/>
          </w:tcPr>
          <w:p w14:paraId="76A9AFF2" w14:textId="77777777" w:rsidR="00E37421" w:rsidRPr="00EB5CB5" w:rsidRDefault="00E37421" w:rsidP="008F67E5">
            <w:pPr>
              <w:rPr>
                <w:rFonts w:ascii="Times New Roman" w:hAnsi="Times New Roman" w:cs="Times New Roman"/>
                <w:noProof/>
                <w:sz w:val="28"/>
                <w:szCs w:val="28"/>
                <w:lang w:val="en-US" w:eastAsia="ru-RU"/>
              </w:rPr>
            </w:pPr>
          </w:p>
        </w:tc>
        <w:tc>
          <w:tcPr>
            <w:tcW w:w="7022" w:type="dxa"/>
            <w:gridSpan w:val="2"/>
          </w:tcPr>
          <w:p w14:paraId="66CFDFBB" w14:textId="77777777" w:rsidR="00E37421" w:rsidRPr="00022A11" w:rsidRDefault="00E37421" w:rsidP="008F67E5">
            <w:pPr>
              <w:jc w:val="both"/>
              <w:rPr>
                <w:rFonts w:ascii="Times New Roman" w:hAnsi="Times New Roman" w:cs="Times New Roman"/>
                <w:sz w:val="24"/>
                <w:szCs w:val="24"/>
                <w:lang w:val="en-US"/>
              </w:rPr>
            </w:pPr>
            <w:r w:rsidRPr="00EB5CB5">
              <w:rPr>
                <w:rFonts w:ascii="Times New Roman" w:hAnsi="Times New Roman" w:cs="Times New Roman"/>
                <w:sz w:val="24"/>
                <w:szCs w:val="24"/>
                <w:lang w:val="en-US"/>
              </w:rPr>
              <w:t>ORCID</w:t>
            </w:r>
            <w:r w:rsidRPr="00EB5CB5">
              <w:rPr>
                <w:rFonts w:ascii="Times New Roman" w:hAnsi="Times New Roman" w:cs="Times New Roman"/>
                <w:sz w:val="24"/>
                <w:szCs w:val="24"/>
                <w:lang w:val="kk-KZ"/>
              </w:rPr>
              <w:t>*</w:t>
            </w:r>
            <w:r w:rsidRPr="00A62778">
              <w:rPr>
                <w:rFonts w:ascii="Times New Roman" w:hAnsi="Times New Roman" w:cs="Times New Roman"/>
                <w:sz w:val="24"/>
                <w:szCs w:val="24"/>
                <w:lang w:val="kk-KZ"/>
              </w:rPr>
              <w:t>0009-0004-2679-247X</w:t>
            </w:r>
          </w:p>
          <w:p w14:paraId="4FC6FCD9" w14:textId="77777777" w:rsidR="00E37421" w:rsidRPr="00EB5CB5" w:rsidRDefault="00E37421" w:rsidP="008F67E5">
            <w:pPr>
              <w:jc w:val="both"/>
              <w:rPr>
                <w:rFonts w:ascii="Times New Roman" w:hAnsi="Times New Roman" w:cs="Times New Roman"/>
                <w:sz w:val="24"/>
                <w:szCs w:val="24"/>
                <w:lang w:val="kk-KZ"/>
              </w:rPr>
            </w:pPr>
            <w:r w:rsidRPr="00A62778">
              <w:rPr>
                <w:rFonts w:ascii="Times New Roman" w:hAnsi="Times New Roman" w:cs="Times New Roman"/>
                <w:sz w:val="24"/>
                <w:szCs w:val="24"/>
                <w:lang w:val="kk-KZ"/>
              </w:rPr>
              <w:t>https://orcid.org/0009-0004-2679-247X</w:t>
            </w:r>
          </w:p>
        </w:tc>
      </w:tr>
      <w:tr w:rsidR="00E37421" w:rsidRPr="009248B3" w14:paraId="5BE124DE" w14:textId="77777777" w:rsidTr="008F67E5">
        <w:trPr>
          <w:trHeight w:val="510"/>
        </w:trPr>
        <w:tc>
          <w:tcPr>
            <w:tcW w:w="2968" w:type="dxa"/>
            <w:vMerge/>
          </w:tcPr>
          <w:p w14:paraId="45DABA49" w14:textId="77777777" w:rsidR="00E37421" w:rsidRPr="00A62778" w:rsidRDefault="00E37421" w:rsidP="008F67E5">
            <w:pPr>
              <w:rPr>
                <w:rFonts w:ascii="Times New Roman" w:hAnsi="Times New Roman" w:cs="Times New Roman"/>
                <w:noProof/>
                <w:sz w:val="28"/>
                <w:szCs w:val="28"/>
                <w:lang w:val="en-US" w:eastAsia="ru-RU"/>
              </w:rPr>
            </w:pPr>
          </w:p>
        </w:tc>
        <w:tc>
          <w:tcPr>
            <w:tcW w:w="7022" w:type="dxa"/>
            <w:gridSpan w:val="2"/>
          </w:tcPr>
          <w:p w14:paraId="73296007" w14:textId="3B4C3C2E" w:rsidR="00E37421" w:rsidRPr="00EB5CB5" w:rsidRDefault="00E37421" w:rsidP="008F67E5">
            <w:pPr>
              <w:jc w:val="both"/>
              <w:rPr>
                <w:rFonts w:ascii="Times New Roman" w:hAnsi="Times New Roman" w:cs="Times New Roman"/>
                <w:sz w:val="24"/>
                <w:szCs w:val="24"/>
                <w:lang w:val="en-US"/>
              </w:rPr>
            </w:pPr>
            <w:r>
              <w:rPr>
                <w:rFonts w:ascii="Times New Roman" w:hAnsi="Times New Roman" w:cs="Times New Roman"/>
                <w:sz w:val="24"/>
                <w:szCs w:val="24"/>
                <w:lang w:val="kk-KZ"/>
              </w:rPr>
              <w:t>Басылымдар тізімі:</w:t>
            </w:r>
          </w:p>
          <w:p w14:paraId="1555E0C2" w14:textId="77777777" w:rsidR="00E37421" w:rsidRPr="00A62778" w:rsidRDefault="00E37421" w:rsidP="008F67E5">
            <w:pPr>
              <w:pStyle w:val="a4"/>
              <w:numPr>
                <w:ilvl w:val="0"/>
                <w:numId w:val="2"/>
              </w:numPr>
              <w:ind w:left="0" w:firstLine="328"/>
              <w:jc w:val="both"/>
              <w:rPr>
                <w:rFonts w:ascii="Times New Roman" w:hAnsi="Times New Roman" w:cs="Times New Roman"/>
                <w:sz w:val="24"/>
                <w:szCs w:val="24"/>
                <w:lang w:val="kk-KZ"/>
              </w:rPr>
            </w:pPr>
            <w:r w:rsidRPr="00A62778">
              <w:rPr>
                <w:rFonts w:ascii="Times New Roman" w:hAnsi="Times New Roman" w:cs="Times New Roman"/>
                <w:sz w:val="24"/>
                <w:szCs w:val="24"/>
                <w:lang w:val="kk-KZ"/>
              </w:rPr>
              <w:tab/>
              <w:t>Pilot Plant Melting of Steel Using Ferro-Silico-Aluminum at KSP Steel</w:t>
            </w:r>
            <w:r w:rsidRPr="00A62778">
              <w:rPr>
                <w:rFonts w:ascii="Times New Roman" w:hAnsi="Times New Roman" w:cs="Times New Roman"/>
                <w:sz w:val="24"/>
                <w:szCs w:val="24"/>
                <w:lang w:val="en-US"/>
              </w:rPr>
              <w:t>/</w:t>
            </w:r>
            <w:r>
              <w:rPr>
                <w:rFonts w:ascii="Times New Roman" w:hAnsi="Times New Roman" w:cs="Times New Roman"/>
                <w:sz w:val="24"/>
                <w:szCs w:val="24"/>
                <w:lang w:val="en-US"/>
              </w:rPr>
              <w:t>/</w:t>
            </w:r>
            <w:r w:rsidRPr="00A62778">
              <w:rPr>
                <w:rFonts w:ascii="Times New Roman" w:hAnsi="Times New Roman" w:cs="Times New Roman"/>
                <w:sz w:val="24"/>
                <w:szCs w:val="24"/>
                <w:lang w:val="en-US"/>
              </w:rPr>
              <w:t xml:space="preserve"> </w:t>
            </w:r>
            <w:r w:rsidRPr="00A62778">
              <w:rPr>
                <w:rFonts w:ascii="Times New Roman" w:hAnsi="Times New Roman" w:cs="Times New Roman"/>
                <w:sz w:val="24"/>
                <w:szCs w:val="24"/>
                <w:lang w:val="kk-KZ"/>
              </w:rPr>
              <w:t>Metallurgist</w:t>
            </w:r>
            <w:r>
              <w:rPr>
                <w:rFonts w:ascii="Times New Roman" w:hAnsi="Times New Roman" w:cs="Times New Roman"/>
                <w:sz w:val="24"/>
                <w:szCs w:val="24"/>
                <w:lang w:val="en-US"/>
              </w:rPr>
              <w:t>/</w:t>
            </w:r>
            <w:r w:rsidRPr="00A62778">
              <w:rPr>
                <w:rFonts w:ascii="Times New Roman" w:hAnsi="Times New Roman" w:cs="Times New Roman"/>
                <w:sz w:val="24"/>
                <w:szCs w:val="24"/>
                <w:lang w:val="en-US"/>
              </w:rPr>
              <w:t>/</w:t>
            </w:r>
            <w:r w:rsidRPr="00A62778">
              <w:rPr>
                <w:rFonts w:ascii="Times New Roman" w:hAnsi="Times New Roman" w:cs="Times New Roman"/>
                <w:sz w:val="24"/>
                <w:szCs w:val="24"/>
                <w:lang w:val="kk-KZ"/>
              </w:rPr>
              <w:t xml:space="preserve">, 60(11-12), </w:t>
            </w:r>
            <w:r w:rsidRPr="00A62778">
              <w:rPr>
                <w:rFonts w:ascii="Times New Roman" w:hAnsi="Times New Roman" w:cs="Times New Roman"/>
                <w:sz w:val="24"/>
                <w:szCs w:val="24"/>
                <w:lang w:val="en-US"/>
              </w:rPr>
              <w:t>c.</w:t>
            </w:r>
            <w:r w:rsidRPr="00A62778">
              <w:rPr>
                <w:rFonts w:ascii="Times New Roman" w:hAnsi="Times New Roman" w:cs="Times New Roman"/>
                <w:sz w:val="24"/>
                <w:szCs w:val="24"/>
                <w:lang w:val="kk-KZ"/>
              </w:rPr>
              <w:t xml:space="preserve"> 1149–1154,</w:t>
            </w:r>
            <w:r>
              <w:rPr>
                <w:rFonts w:ascii="Times New Roman" w:hAnsi="Times New Roman" w:cs="Times New Roman"/>
                <w:sz w:val="24"/>
                <w:szCs w:val="24"/>
                <w:lang w:val="en-US"/>
              </w:rPr>
              <w:t xml:space="preserve"> </w:t>
            </w:r>
            <w:r w:rsidRPr="00A62778">
              <w:rPr>
                <w:rFonts w:ascii="Times New Roman" w:hAnsi="Times New Roman" w:cs="Times New Roman"/>
                <w:sz w:val="24"/>
                <w:szCs w:val="24"/>
                <w:lang w:val="kk-KZ"/>
              </w:rPr>
              <w:t>2017</w:t>
            </w:r>
            <w:r>
              <w:rPr>
                <w:rFonts w:ascii="Times New Roman" w:hAnsi="Times New Roman" w:cs="Times New Roman"/>
                <w:sz w:val="24"/>
                <w:szCs w:val="24"/>
                <w:lang w:val="en-US"/>
              </w:rPr>
              <w:t xml:space="preserve"> </w:t>
            </w:r>
            <w:r w:rsidRPr="00A62778">
              <w:rPr>
                <w:rFonts w:ascii="Times New Roman" w:hAnsi="Times New Roman" w:cs="Times New Roman"/>
                <w:sz w:val="24"/>
                <w:szCs w:val="24"/>
                <w:lang w:val="kk-KZ"/>
              </w:rPr>
              <w:t>(Scopus, процентиль 42%).</w:t>
            </w:r>
          </w:p>
          <w:p w14:paraId="1A9C41D4" w14:textId="77777777" w:rsidR="00E37421" w:rsidRPr="00A62778" w:rsidRDefault="00E37421" w:rsidP="008F67E5">
            <w:pPr>
              <w:pStyle w:val="a4"/>
              <w:numPr>
                <w:ilvl w:val="0"/>
                <w:numId w:val="2"/>
              </w:numPr>
              <w:ind w:left="0" w:firstLine="328"/>
              <w:jc w:val="both"/>
              <w:rPr>
                <w:rFonts w:ascii="Times New Roman" w:hAnsi="Times New Roman" w:cs="Times New Roman"/>
                <w:sz w:val="24"/>
                <w:szCs w:val="24"/>
                <w:lang w:val="kk-KZ"/>
              </w:rPr>
            </w:pPr>
            <w:r w:rsidRPr="00A62778">
              <w:rPr>
                <w:rFonts w:ascii="Times New Roman" w:hAnsi="Times New Roman" w:cs="Times New Roman"/>
                <w:sz w:val="24"/>
                <w:szCs w:val="24"/>
                <w:lang w:val="kk-KZ"/>
              </w:rPr>
              <w:t xml:space="preserve">Совершенствование технологии прокатного передела помольных шаров диаметром 125 мм. // Наука и техника Казахстана, №3, 2025, Павлодар, с.228-237. </w:t>
            </w:r>
            <w:hyperlink r:id="rId24" w:history="1">
              <w:r w:rsidRPr="00035146">
                <w:rPr>
                  <w:rStyle w:val="a5"/>
                  <w:rFonts w:ascii="Times New Roman" w:hAnsi="Times New Roman" w:cs="Times New Roman"/>
                  <w:sz w:val="24"/>
                  <w:szCs w:val="24"/>
                  <w:lang w:val="kk-KZ"/>
                </w:rPr>
                <w:t>https://doi.org/10.48081/APSR7381</w:t>
              </w:r>
            </w:hyperlink>
          </w:p>
          <w:p w14:paraId="77962333" w14:textId="77777777" w:rsidR="00E37421" w:rsidRPr="00A62778" w:rsidRDefault="00E37421" w:rsidP="008F67E5">
            <w:pPr>
              <w:pStyle w:val="a4"/>
              <w:numPr>
                <w:ilvl w:val="0"/>
                <w:numId w:val="2"/>
              </w:numPr>
              <w:ind w:left="0" w:firstLine="328"/>
              <w:jc w:val="both"/>
              <w:rPr>
                <w:rFonts w:ascii="Times New Roman" w:hAnsi="Times New Roman" w:cs="Times New Roman"/>
                <w:sz w:val="24"/>
                <w:szCs w:val="24"/>
                <w:lang w:val="kk-KZ"/>
              </w:rPr>
            </w:pPr>
            <w:r w:rsidRPr="00A62778">
              <w:rPr>
                <w:rFonts w:ascii="Times New Roman" w:hAnsi="Times New Roman" w:cs="Times New Roman"/>
                <w:sz w:val="24"/>
                <w:szCs w:val="24"/>
                <w:lang w:val="kk-KZ"/>
              </w:rPr>
              <w:t xml:space="preserve">Қасиеттер деңгейі жоғары төмен қоспаланған болаттарды алуды және өндірістің экологиялылығын зерттеу. // Наука и техника Казахстана, №1, 2026, Павлодар, с.233-246. </w:t>
            </w:r>
            <w:hyperlink r:id="rId25" w:history="1">
              <w:r w:rsidRPr="00035146">
                <w:rPr>
                  <w:rStyle w:val="a5"/>
                  <w:rFonts w:ascii="Times New Roman" w:hAnsi="Times New Roman" w:cs="Times New Roman"/>
                  <w:sz w:val="24"/>
                  <w:szCs w:val="24"/>
                  <w:lang w:val="kk-KZ"/>
                </w:rPr>
                <w:t>https://doi.org/10.48081/BGQF1921</w:t>
              </w:r>
            </w:hyperlink>
          </w:p>
          <w:p w14:paraId="55D15CC7" w14:textId="77777777" w:rsidR="00E37421" w:rsidRPr="009248B3" w:rsidRDefault="00E37421" w:rsidP="008F67E5">
            <w:pPr>
              <w:pStyle w:val="a4"/>
              <w:ind w:left="357"/>
              <w:jc w:val="both"/>
              <w:rPr>
                <w:rFonts w:ascii="Times New Roman" w:hAnsi="Times New Roman" w:cs="Times New Roman"/>
                <w:sz w:val="24"/>
                <w:szCs w:val="24"/>
                <w:lang w:val="kk-KZ"/>
              </w:rPr>
            </w:pPr>
          </w:p>
        </w:tc>
      </w:tr>
      <w:tr w:rsidR="00E37421" w:rsidRPr="00EB5CB5" w14:paraId="292086BC" w14:textId="77777777" w:rsidTr="008F67E5">
        <w:trPr>
          <w:trHeight w:val="510"/>
        </w:trPr>
        <w:tc>
          <w:tcPr>
            <w:tcW w:w="2968" w:type="dxa"/>
            <w:vMerge w:val="restart"/>
          </w:tcPr>
          <w:p w14:paraId="67504C09" w14:textId="77777777" w:rsidR="00E37421" w:rsidRPr="00EB5CB5" w:rsidRDefault="00E37421" w:rsidP="008F67E5">
            <w:pPr>
              <w:jc w:val="center"/>
              <w:rPr>
                <w:rFonts w:ascii="Times New Roman" w:hAnsi="Times New Roman" w:cs="Times New Roman"/>
                <w:noProof/>
                <w:sz w:val="28"/>
                <w:szCs w:val="28"/>
                <w:lang w:eastAsia="ru-RU"/>
              </w:rPr>
            </w:pPr>
            <w:bookmarkStart w:id="0" w:name="_Hlk227847871"/>
            <w:r>
              <w:rPr>
                <w:noProof/>
              </w:rPr>
              <w:drawing>
                <wp:inline distT="0" distB="0" distL="0" distR="0" wp14:anchorId="2F673712" wp14:editId="25B87A58">
                  <wp:extent cx="1507331" cy="2009775"/>
                  <wp:effectExtent l="0" t="0" r="0" b="0"/>
                  <wp:docPr id="30603785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08287" cy="2011050"/>
                          </a:xfrm>
                          <a:prstGeom prst="rect">
                            <a:avLst/>
                          </a:prstGeom>
                          <a:noFill/>
                          <a:ln>
                            <a:noFill/>
                          </a:ln>
                        </pic:spPr>
                      </pic:pic>
                    </a:graphicData>
                  </a:graphic>
                </wp:inline>
              </w:drawing>
            </w:r>
          </w:p>
        </w:tc>
        <w:tc>
          <w:tcPr>
            <w:tcW w:w="7022" w:type="dxa"/>
            <w:gridSpan w:val="2"/>
          </w:tcPr>
          <w:p w14:paraId="0E81EAFC" w14:textId="77777777" w:rsidR="00E37421" w:rsidRPr="00C11CC3" w:rsidRDefault="00E37421" w:rsidP="008F67E5">
            <w:pPr>
              <w:jc w:val="both"/>
              <w:rPr>
                <w:rFonts w:ascii="Times New Roman" w:hAnsi="Times New Roman" w:cs="Times New Roman"/>
                <w:b/>
                <w:sz w:val="24"/>
                <w:szCs w:val="24"/>
                <w:lang w:val="kk-KZ"/>
              </w:rPr>
            </w:pPr>
            <w:r w:rsidRPr="00C11CC3">
              <w:rPr>
                <w:rFonts w:ascii="Times New Roman" w:hAnsi="Times New Roman" w:cs="Times New Roman"/>
                <w:b/>
                <w:sz w:val="24"/>
                <w:szCs w:val="24"/>
                <w:lang w:val="kk-KZ"/>
              </w:rPr>
              <w:t>Кажмухамбетов Жолдасбек Борамбаевич</w:t>
            </w:r>
          </w:p>
        </w:tc>
      </w:tr>
      <w:tr w:rsidR="00E37421" w:rsidRPr="00EB5CB5" w14:paraId="65DB9DD2" w14:textId="77777777" w:rsidTr="008F67E5">
        <w:trPr>
          <w:trHeight w:val="510"/>
        </w:trPr>
        <w:tc>
          <w:tcPr>
            <w:tcW w:w="2968" w:type="dxa"/>
            <w:vMerge/>
          </w:tcPr>
          <w:p w14:paraId="5FDDB52F"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577CB293" w14:textId="758E8DFB" w:rsidR="00E37421" w:rsidRPr="00EB5CB5" w:rsidRDefault="00E37421" w:rsidP="008F67E5">
            <w:pPr>
              <w:jc w:val="both"/>
              <w:rPr>
                <w:rFonts w:ascii="Times New Roman" w:hAnsi="Times New Roman" w:cs="Times New Roman"/>
                <w:sz w:val="24"/>
                <w:szCs w:val="24"/>
                <w:lang w:val="kk-KZ"/>
              </w:rPr>
            </w:pPr>
            <w:r>
              <w:rPr>
                <w:rFonts w:ascii="Times New Roman" w:hAnsi="Times New Roman" w:cs="Times New Roman"/>
                <w:sz w:val="24"/>
                <w:szCs w:val="24"/>
                <w:lang w:val="kk-KZ"/>
              </w:rPr>
              <w:t>Ғылыми қызметкер</w:t>
            </w:r>
          </w:p>
        </w:tc>
      </w:tr>
      <w:tr w:rsidR="00E37421" w:rsidRPr="00EB5CB5" w14:paraId="36471619" w14:textId="77777777" w:rsidTr="008F67E5">
        <w:trPr>
          <w:trHeight w:val="510"/>
        </w:trPr>
        <w:tc>
          <w:tcPr>
            <w:tcW w:w="2968" w:type="dxa"/>
            <w:vMerge/>
          </w:tcPr>
          <w:p w14:paraId="35427B20"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527A3B70" w14:textId="201206BB" w:rsidR="00E37421" w:rsidRPr="00EB5CB5" w:rsidRDefault="00E37421" w:rsidP="008F67E5">
            <w:pPr>
              <w:jc w:val="both"/>
              <w:rPr>
                <w:rFonts w:ascii="Times New Roman" w:hAnsi="Times New Roman" w:cs="Times New Roman"/>
                <w:sz w:val="24"/>
                <w:szCs w:val="24"/>
                <w:lang w:val="kk-KZ"/>
              </w:rPr>
            </w:pPr>
            <w:r>
              <w:rPr>
                <w:rFonts w:ascii="Times New Roman" w:hAnsi="Times New Roman" w:cs="Times New Roman"/>
                <w:sz w:val="24"/>
                <w:szCs w:val="24"/>
                <w:lang w:val="kk-KZ"/>
              </w:rPr>
              <w:t>Туған күні:</w:t>
            </w:r>
            <w:r>
              <w:rPr>
                <w:rFonts w:ascii="Times New Roman" w:hAnsi="Times New Roman" w:cs="Times New Roman"/>
                <w:sz w:val="24"/>
                <w:szCs w:val="24"/>
              </w:rPr>
              <w:t>21</w:t>
            </w:r>
            <w:r w:rsidRPr="00EB5CB5">
              <w:rPr>
                <w:rFonts w:ascii="Times New Roman" w:hAnsi="Times New Roman" w:cs="Times New Roman"/>
                <w:sz w:val="24"/>
                <w:szCs w:val="24"/>
                <w:lang w:val="kk-KZ"/>
              </w:rPr>
              <w:t>.</w:t>
            </w:r>
            <w:r>
              <w:rPr>
                <w:rFonts w:ascii="Times New Roman" w:hAnsi="Times New Roman" w:cs="Times New Roman"/>
                <w:sz w:val="24"/>
                <w:szCs w:val="24"/>
                <w:lang w:val="kk-KZ"/>
              </w:rPr>
              <w:t>03.</w:t>
            </w:r>
            <w:r w:rsidRPr="00EB5CB5">
              <w:rPr>
                <w:rFonts w:ascii="Times New Roman" w:hAnsi="Times New Roman" w:cs="Times New Roman"/>
                <w:sz w:val="24"/>
                <w:szCs w:val="24"/>
                <w:lang w:val="kk-KZ"/>
              </w:rPr>
              <w:t>19</w:t>
            </w:r>
            <w:r>
              <w:rPr>
                <w:rFonts w:ascii="Times New Roman" w:hAnsi="Times New Roman" w:cs="Times New Roman"/>
                <w:sz w:val="24"/>
                <w:szCs w:val="24"/>
                <w:lang w:val="kk-KZ"/>
              </w:rPr>
              <w:t>79</w:t>
            </w:r>
            <w:r w:rsidRPr="00EB5CB5">
              <w:rPr>
                <w:rFonts w:ascii="Times New Roman" w:hAnsi="Times New Roman" w:cs="Times New Roman"/>
                <w:sz w:val="24"/>
                <w:szCs w:val="24"/>
                <w:lang w:val="kk-KZ"/>
              </w:rPr>
              <w:t>г.</w:t>
            </w:r>
          </w:p>
        </w:tc>
      </w:tr>
      <w:tr w:rsidR="00E37421" w:rsidRPr="00EB5CB5" w14:paraId="7AB6279A" w14:textId="77777777" w:rsidTr="008F67E5">
        <w:trPr>
          <w:trHeight w:val="510"/>
        </w:trPr>
        <w:tc>
          <w:tcPr>
            <w:tcW w:w="2968" w:type="dxa"/>
            <w:vMerge/>
          </w:tcPr>
          <w:p w14:paraId="602791D3"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69123633" w14:textId="117C85E7" w:rsidR="00E37421" w:rsidRPr="00EB5CB5" w:rsidRDefault="00E37421" w:rsidP="008F67E5">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Ғылыми дәрежесі/академиялық дәреже: </w:t>
            </w:r>
            <w:r>
              <w:rPr>
                <w:rFonts w:ascii="Times New Roman" w:hAnsi="Times New Roman" w:cs="Times New Roman"/>
                <w:sz w:val="24"/>
                <w:szCs w:val="24"/>
                <w:lang w:val="kk-KZ"/>
              </w:rPr>
              <w:t xml:space="preserve">докторант </w:t>
            </w:r>
            <w:r>
              <w:rPr>
                <w:rFonts w:ascii="Times New Roman" w:hAnsi="Times New Roman" w:cs="Times New Roman"/>
                <w:sz w:val="24"/>
                <w:szCs w:val="24"/>
                <w:lang w:val="en-US"/>
              </w:rPr>
              <w:t>PhD</w:t>
            </w:r>
            <w:r w:rsidRPr="00EB5CB5">
              <w:rPr>
                <w:rFonts w:ascii="Times New Roman" w:hAnsi="Times New Roman" w:cs="Times New Roman"/>
                <w:sz w:val="24"/>
                <w:szCs w:val="24"/>
                <w:lang w:val="kk-KZ"/>
              </w:rPr>
              <w:t xml:space="preserve">, </w:t>
            </w:r>
            <w:r>
              <w:rPr>
                <w:rFonts w:ascii="Times New Roman" w:hAnsi="Times New Roman" w:cs="Times New Roman"/>
                <w:sz w:val="24"/>
                <w:szCs w:val="24"/>
                <w:lang w:val="kk-KZ"/>
              </w:rPr>
              <w:t>магистр</w:t>
            </w:r>
          </w:p>
        </w:tc>
      </w:tr>
      <w:tr w:rsidR="00E37421" w:rsidRPr="00EB5CB5" w14:paraId="3A1637DA" w14:textId="77777777" w:rsidTr="008F67E5">
        <w:trPr>
          <w:trHeight w:val="510"/>
        </w:trPr>
        <w:tc>
          <w:tcPr>
            <w:tcW w:w="2968" w:type="dxa"/>
            <w:vMerge/>
          </w:tcPr>
          <w:p w14:paraId="391A406C"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3F264447" w14:textId="29413A35" w:rsidR="00E37421" w:rsidRPr="00EB5CB5" w:rsidRDefault="00E37421" w:rsidP="008F67E5">
            <w:pPr>
              <w:jc w:val="both"/>
              <w:rPr>
                <w:rFonts w:ascii="Times New Roman" w:hAnsi="Times New Roman" w:cs="Times New Roman"/>
                <w:sz w:val="24"/>
                <w:szCs w:val="24"/>
                <w:lang w:val="kk-KZ"/>
              </w:rPr>
            </w:pPr>
            <w:r>
              <w:rPr>
                <w:rFonts w:ascii="Times New Roman" w:hAnsi="Times New Roman" w:cs="Times New Roman"/>
                <w:sz w:val="24"/>
                <w:szCs w:val="24"/>
                <w:lang w:val="kk-KZ"/>
              </w:rPr>
              <w:t>Негізгі жұмыс орны: «Торайғыров университеті» КЕАҚ</w:t>
            </w:r>
          </w:p>
        </w:tc>
      </w:tr>
      <w:tr w:rsidR="00E37421" w:rsidRPr="00EB5CB5" w14:paraId="61A6C498" w14:textId="77777777" w:rsidTr="008F67E5">
        <w:trPr>
          <w:trHeight w:val="510"/>
        </w:trPr>
        <w:tc>
          <w:tcPr>
            <w:tcW w:w="2968" w:type="dxa"/>
            <w:vMerge/>
          </w:tcPr>
          <w:p w14:paraId="01697ACB"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469873FE" w14:textId="39E45A8B" w:rsidR="00E37421" w:rsidRPr="00EB5CB5" w:rsidRDefault="00E37421" w:rsidP="008F67E5">
            <w:pPr>
              <w:jc w:val="both"/>
              <w:rPr>
                <w:rFonts w:ascii="Times New Roman" w:hAnsi="Times New Roman" w:cs="Times New Roman"/>
                <w:sz w:val="24"/>
                <w:szCs w:val="24"/>
                <w:lang w:val="kk-KZ"/>
              </w:rPr>
            </w:pPr>
            <w:r>
              <w:rPr>
                <w:rFonts w:ascii="Times New Roman" w:hAnsi="Times New Roman" w:cs="Times New Roman"/>
                <w:sz w:val="24"/>
                <w:szCs w:val="24"/>
                <w:lang w:val="kk-KZ"/>
              </w:rPr>
              <w:t>Ғылыми қызығушылығы: қара металдар металлургиясы, илем өндірісі, болат өндірісі</w:t>
            </w:r>
          </w:p>
        </w:tc>
      </w:tr>
      <w:tr w:rsidR="00E37421" w:rsidRPr="00EB5CB5" w14:paraId="114B1729" w14:textId="77777777" w:rsidTr="008F67E5">
        <w:trPr>
          <w:trHeight w:val="510"/>
        </w:trPr>
        <w:tc>
          <w:tcPr>
            <w:tcW w:w="2968" w:type="dxa"/>
            <w:vMerge/>
          </w:tcPr>
          <w:p w14:paraId="55D0E10C"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49565D6E" w14:textId="77777777" w:rsidR="00E37421" w:rsidRPr="00EB5CB5" w:rsidRDefault="00E37421" w:rsidP="008F67E5">
            <w:pPr>
              <w:jc w:val="both"/>
              <w:rPr>
                <w:rFonts w:ascii="Times New Roman" w:hAnsi="Times New Roman" w:cs="Times New Roman"/>
                <w:sz w:val="24"/>
                <w:szCs w:val="24"/>
                <w:lang w:val="kk-KZ"/>
              </w:rPr>
            </w:pPr>
            <w:r w:rsidRPr="00EB5CB5">
              <w:rPr>
                <w:rFonts w:ascii="Times New Roman" w:hAnsi="Times New Roman" w:cs="Times New Roman"/>
                <w:sz w:val="24"/>
                <w:szCs w:val="24"/>
                <w:lang w:val="en-US"/>
              </w:rPr>
              <w:t>Researcher</w:t>
            </w:r>
            <w:r w:rsidRPr="00EB5CB5">
              <w:rPr>
                <w:rFonts w:ascii="Times New Roman" w:hAnsi="Times New Roman" w:cs="Times New Roman"/>
                <w:sz w:val="24"/>
                <w:szCs w:val="24"/>
              </w:rPr>
              <w:t xml:space="preserve"> </w:t>
            </w:r>
            <w:r w:rsidRPr="00EB5CB5">
              <w:rPr>
                <w:rFonts w:ascii="Times New Roman" w:hAnsi="Times New Roman" w:cs="Times New Roman"/>
                <w:sz w:val="24"/>
                <w:szCs w:val="24"/>
                <w:lang w:val="en-US"/>
              </w:rPr>
              <w:t>ID</w:t>
            </w:r>
            <w:r w:rsidRPr="00EB5CB5">
              <w:rPr>
                <w:rFonts w:ascii="Times New Roman" w:hAnsi="Times New Roman" w:cs="Times New Roman"/>
                <w:sz w:val="24"/>
                <w:szCs w:val="24"/>
              </w:rPr>
              <w:t>*</w:t>
            </w:r>
            <w:r>
              <w:rPr>
                <w:rFonts w:ascii="Times New Roman" w:hAnsi="Times New Roman" w:cs="Times New Roman"/>
                <w:sz w:val="24"/>
                <w:szCs w:val="24"/>
              </w:rPr>
              <w:t xml:space="preserve"> -нет</w:t>
            </w:r>
          </w:p>
        </w:tc>
      </w:tr>
      <w:tr w:rsidR="00E37421" w:rsidRPr="00EB5CB5" w14:paraId="0B4408ED" w14:textId="77777777" w:rsidTr="008F67E5">
        <w:trPr>
          <w:trHeight w:val="510"/>
        </w:trPr>
        <w:tc>
          <w:tcPr>
            <w:tcW w:w="2968" w:type="dxa"/>
            <w:vMerge/>
          </w:tcPr>
          <w:p w14:paraId="08C43D57"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6B71E3FB" w14:textId="77777777" w:rsidR="00E37421" w:rsidRPr="00EB5CB5" w:rsidRDefault="00E37421" w:rsidP="008F67E5">
            <w:pPr>
              <w:jc w:val="both"/>
              <w:rPr>
                <w:rFonts w:ascii="Times New Roman" w:hAnsi="Times New Roman" w:cs="Times New Roman"/>
                <w:sz w:val="24"/>
                <w:szCs w:val="24"/>
                <w:lang w:val="kk-KZ"/>
              </w:rPr>
            </w:pPr>
            <w:r w:rsidRPr="00EB5CB5">
              <w:rPr>
                <w:rFonts w:ascii="Times New Roman" w:hAnsi="Times New Roman" w:cs="Times New Roman"/>
                <w:sz w:val="24"/>
                <w:szCs w:val="24"/>
                <w:lang w:val="en-US"/>
              </w:rPr>
              <w:t>Scopus Author ID*</w:t>
            </w:r>
            <w:r w:rsidRPr="00A62778">
              <w:rPr>
                <w:lang w:val="en-US"/>
              </w:rPr>
              <w:t xml:space="preserve"> </w:t>
            </w:r>
            <w:r>
              <w:rPr>
                <w:rFonts w:ascii="Times New Roman" w:hAnsi="Times New Roman" w:cs="Times New Roman"/>
                <w:sz w:val="24"/>
                <w:szCs w:val="24"/>
                <w:lang w:val="kk-KZ"/>
              </w:rPr>
              <w:t>- нет</w:t>
            </w:r>
          </w:p>
        </w:tc>
      </w:tr>
      <w:tr w:rsidR="00E37421" w:rsidRPr="00EB5CB5" w14:paraId="4D74B179" w14:textId="77777777" w:rsidTr="008F67E5">
        <w:trPr>
          <w:trHeight w:val="510"/>
        </w:trPr>
        <w:tc>
          <w:tcPr>
            <w:tcW w:w="2968" w:type="dxa"/>
            <w:vMerge/>
          </w:tcPr>
          <w:p w14:paraId="4C171F93" w14:textId="77777777" w:rsidR="00E37421" w:rsidRPr="00EB5CB5" w:rsidRDefault="00E37421" w:rsidP="008F67E5">
            <w:pPr>
              <w:rPr>
                <w:rFonts w:ascii="Times New Roman" w:hAnsi="Times New Roman" w:cs="Times New Roman"/>
                <w:noProof/>
                <w:sz w:val="28"/>
                <w:szCs w:val="28"/>
                <w:lang w:val="en-US" w:eastAsia="ru-RU"/>
              </w:rPr>
            </w:pPr>
          </w:p>
        </w:tc>
        <w:tc>
          <w:tcPr>
            <w:tcW w:w="7022" w:type="dxa"/>
            <w:gridSpan w:val="2"/>
          </w:tcPr>
          <w:p w14:paraId="2E231C13" w14:textId="77777777" w:rsidR="00E37421" w:rsidRPr="00022A11" w:rsidRDefault="00E37421" w:rsidP="008F67E5">
            <w:pPr>
              <w:jc w:val="both"/>
              <w:rPr>
                <w:rFonts w:ascii="Times New Roman" w:hAnsi="Times New Roman" w:cs="Times New Roman"/>
                <w:sz w:val="24"/>
                <w:szCs w:val="24"/>
                <w:lang w:val="en-US"/>
              </w:rPr>
            </w:pPr>
            <w:r w:rsidRPr="00EB5CB5">
              <w:rPr>
                <w:rFonts w:ascii="Times New Roman" w:hAnsi="Times New Roman" w:cs="Times New Roman"/>
                <w:sz w:val="24"/>
                <w:szCs w:val="24"/>
                <w:lang w:val="en-US"/>
              </w:rPr>
              <w:t>ORCID</w:t>
            </w:r>
            <w:r w:rsidRPr="00EB5CB5">
              <w:rPr>
                <w:rFonts w:ascii="Times New Roman" w:hAnsi="Times New Roman" w:cs="Times New Roman"/>
                <w:sz w:val="24"/>
                <w:szCs w:val="24"/>
                <w:lang w:val="kk-KZ"/>
              </w:rPr>
              <w:t>*</w:t>
            </w:r>
            <w:r w:rsidRPr="009905A3">
              <w:rPr>
                <w:rFonts w:ascii="Times New Roman" w:hAnsi="Times New Roman" w:cs="Times New Roman"/>
                <w:sz w:val="24"/>
                <w:szCs w:val="24"/>
                <w:lang w:val="kk-KZ"/>
              </w:rPr>
              <w:t>0009-0006-5901-2083</w:t>
            </w:r>
          </w:p>
          <w:p w14:paraId="13F8DE4B" w14:textId="77777777" w:rsidR="00E37421" w:rsidRPr="00EB5CB5" w:rsidRDefault="00E37421" w:rsidP="008F67E5">
            <w:pPr>
              <w:jc w:val="both"/>
              <w:rPr>
                <w:rFonts w:ascii="Times New Roman" w:hAnsi="Times New Roman" w:cs="Times New Roman"/>
                <w:sz w:val="24"/>
                <w:szCs w:val="24"/>
                <w:lang w:val="kk-KZ"/>
              </w:rPr>
            </w:pPr>
            <w:r w:rsidRPr="009905A3">
              <w:rPr>
                <w:rFonts w:ascii="Times New Roman" w:hAnsi="Times New Roman" w:cs="Times New Roman"/>
                <w:sz w:val="24"/>
                <w:szCs w:val="24"/>
                <w:lang w:val="kk-KZ"/>
              </w:rPr>
              <w:t>https://orcid.org/0009-0006-5901-2083</w:t>
            </w:r>
          </w:p>
        </w:tc>
      </w:tr>
      <w:tr w:rsidR="00E37421" w:rsidRPr="009248B3" w14:paraId="1254A7E0" w14:textId="77777777" w:rsidTr="008F67E5">
        <w:trPr>
          <w:trHeight w:val="510"/>
        </w:trPr>
        <w:tc>
          <w:tcPr>
            <w:tcW w:w="2968" w:type="dxa"/>
            <w:vMerge/>
          </w:tcPr>
          <w:p w14:paraId="10C93AB6" w14:textId="77777777" w:rsidR="00E37421" w:rsidRPr="00A62778" w:rsidRDefault="00E37421" w:rsidP="008F67E5">
            <w:pPr>
              <w:rPr>
                <w:rFonts w:ascii="Times New Roman" w:hAnsi="Times New Roman" w:cs="Times New Roman"/>
                <w:noProof/>
                <w:sz w:val="28"/>
                <w:szCs w:val="28"/>
                <w:lang w:val="en-US" w:eastAsia="ru-RU"/>
              </w:rPr>
            </w:pPr>
          </w:p>
        </w:tc>
        <w:tc>
          <w:tcPr>
            <w:tcW w:w="7022" w:type="dxa"/>
            <w:gridSpan w:val="2"/>
          </w:tcPr>
          <w:p w14:paraId="12DE2419" w14:textId="7BBA289B" w:rsidR="00E37421" w:rsidRPr="009905A3" w:rsidRDefault="00E37421" w:rsidP="008F67E5">
            <w:pPr>
              <w:jc w:val="both"/>
              <w:rPr>
                <w:rFonts w:ascii="Times New Roman" w:hAnsi="Times New Roman" w:cs="Times New Roman"/>
                <w:sz w:val="24"/>
                <w:szCs w:val="24"/>
              </w:rPr>
            </w:pPr>
            <w:r>
              <w:rPr>
                <w:rFonts w:ascii="Times New Roman" w:hAnsi="Times New Roman" w:cs="Times New Roman"/>
                <w:sz w:val="24"/>
                <w:szCs w:val="24"/>
                <w:lang w:val="kk-KZ"/>
              </w:rPr>
              <w:t>Басылымдар тізімі:</w:t>
            </w:r>
          </w:p>
          <w:p w14:paraId="6F1B8D99" w14:textId="77777777" w:rsidR="00E37421" w:rsidRPr="00A62778" w:rsidRDefault="00E37421" w:rsidP="008F67E5">
            <w:pPr>
              <w:pStyle w:val="a4"/>
              <w:ind w:left="328"/>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7C0A2E">
              <w:rPr>
                <w:rFonts w:ascii="Times New Roman" w:hAnsi="Times New Roman" w:cs="Times New Roman"/>
                <w:sz w:val="24"/>
                <w:szCs w:val="24"/>
              </w:rPr>
              <w:t xml:space="preserve"> </w:t>
            </w:r>
            <w:r w:rsidRPr="00A62778">
              <w:rPr>
                <w:rFonts w:ascii="Times New Roman" w:hAnsi="Times New Roman" w:cs="Times New Roman"/>
                <w:sz w:val="24"/>
                <w:szCs w:val="24"/>
                <w:lang w:val="kk-KZ"/>
              </w:rPr>
              <w:t xml:space="preserve">Совершенствование технологии прокатного передела помольных шаров диаметром 125 мм. // Наука и техника Казахстана, №3, 2025, Павлодар, с.228-237. </w:t>
            </w:r>
            <w:hyperlink r:id="rId27" w:history="1">
              <w:r w:rsidRPr="00035146">
                <w:rPr>
                  <w:rStyle w:val="a5"/>
                  <w:rFonts w:ascii="Times New Roman" w:hAnsi="Times New Roman" w:cs="Times New Roman"/>
                  <w:sz w:val="24"/>
                  <w:szCs w:val="24"/>
                  <w:lang w:val="kk-KZ"/>
                </w:rPr>
                <w:t>https://doi.org/10.48081/APSR7381</w:t>
              </w:r>
            </w:hyperlink>
          </w:p>
          <w:p w14:paraId="0F142178" w14:textId="77777777" w:rsidR="00E37421" w:rsidRPr="009248B3" w:rsidRDefault="00E37421" w:rsidP="008F67E5">
            <w:pPr>
              <w:pStyle w:val="a4"/>
              <w:ind w:left="328"/>
              <w:jc w:val="both"/>
              <w:rPr>
                <w:rFonts w:ascii="Times New Roman" w:hAnsi="Times New Roman" w:cs="Times New Roman"/>
                <w:sz w:val="24"/>
                <w:szCs w:val="24"/>
                <w:lang w:val="kk-KZ"/>
              </w:rPr>
            </w:pPr>
          </w:p>
        </w:tc>
      </w:tr>
      <w:bookmarkEnd w:id="0"/>
      <w:tr w:rsidR="00E37421" w:rsidRPr="00EB5CB5" w14:paraId="4A671C99" w14:textId="77777777" w:rsidTr="008F67E5">
        <w:trPr>
          <w:trHeight w:val="510"/>
        </w:trPr>
        <w:tc>
          <w:tcPr>
            <w:tcW w:w="2968" w:type="dxa"/>
            <w:vMerge w:val="restart"/>
          </w:tcPr>
          <w:p w14:paraId="54B90774" w14:textId="77777777" w:rsidR="00E37421" w:rsidRPr="00EB5CB5" w:rsidRDefault="00E37421" w:rsidP="008F67E5">
            <w:pPr>
              <w:jc w:val="center"/>
              <w:rPr>
                <w:rFonts w:ascii="Times New Roman" w:hAnsi="Times New Roman" w:cs="Times New Roman"/>
                <w:noProof/>
                <w:sz w:val="28"/>
                <w:szCs w:val="28"/>
                <w:lang w:eastAsia="ru-RU"/>
              </w:rPr>
            </w:pPr>
            <w:r>
              <w:rPr>
                <w:noProof/>
              </w:rPr>
              <w:drawing>
                <wp:inline distT="0" distB="0" distL="0" distR="0" wp14:anchorId="313A3C6A" wp14:editId="222C7C10">
                  <wp:extent cx="1571625" cy="2095500"/>
                  <wp:effectExtent l="0" t="0" r="9525" b="0"/>
                  <wp:docPr id="82975012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71625" cy="2095500"/>
                          </a:xfrm>
                          <a:prstGeom prst="rect">
                            <a:avLst/>
                          </a:prstGeom>
                          <a:noFill/>
                          <a:ln>
                            <a:noFill/>
                          </a:ln>
                        </pic:spPr>
                      </pic:pic>
                    </a:graphicData>
                  </a:graphic>
                </wp:inline>
              </w:drawing>
            </w:r>
          </w:p>
        </w:tc>
        <w:tc>
          <w:tcPr>
            <w:tcW w:w="7022" w:type="dxa"/>
            <w:gridSpan w:val="2"/>
          </w:tcPr>
          <w:p w14:paraId="595FC721" w14:textId="77777777" w:rsidR="00E37421" w:rsidRPr="00C11CC3" w:rsidRDefault="00E37421" w:rsidP="008F67E5">
            <w:pPr>
              <w:jc w:val="both"/>
              <w:rPr>
                <w:rFonts w:ascii="Times New Roman" w:hAnsi="Times New Roman" w:cs="Times New Roman"/>
                <w:b/>
                <w:sz w:val="24"/>
                <w:szCs w:val="24"/>
                <w:lang w:val="kk-KZ"/>
              </w:rPr>
            </w:pPr>
            <w:r w:rsidRPr="001D2B91">
              <w:rPr>
                <w:rFonts w:ascii="Times New Roman" w:hAnsi="Times New Roman" w:cs="Times New Roman"/>
                <w:b/>
                <w:sz w:val="24"/>
                <w:szCs w:val="24"/>
                <w:lang w:val="kk-KZ"/>
              </w:rPr>
              <w:t>Бегалиев Рустем Алибаевич</w:t>
            </w:r>
          </w:p>
        </w:tc>
      </w:tr>
      <w:tr w:rsidR="00E37421" w:rsidRPr="00EB5CB5" w14:paraId="12B66D82" w14:textId="77777777" w:rsidTr="008F67E5">
        <w:trPr>
          <w:trHeight w:val="510"/>
        </w:trPr>
        <w:tc>
          <w:tcPr>
            <w:tcW w:w="2968" w:type="dxa"/>
            <w:vMerge/>
          </w:tcPr>
          <w:p w14:paraId="70C0EABA"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33F9D6E9" w14:textId="30B051E0" w:rsidR="00E37421" w:rsidRPr="00EB5CB5" w:rsidRDefault="00E37421" w:rsidP="008F67E5">
            <w:pPr>
              <w:jc w:val="both"/>
              <w:rPr>
                <w:rFonts w:ascii="Times New Roman" w:hAnsi="Times New Roman" w:cs="Times New Roman"/>
                <w:sz w:val="24"/>
                <w:szCs w:val="24"/>
                <w:lang w:val="kk-KZ"/>
              </w:rPr>
            </w:pPr>
            <w:r>
              <w:rPr>
                <w:rFonts w:ascii="Times New Roman" w:hAnsi="Times New Roman" w:cs="Times New Roman"/>
                <w:sz w:val="24"/>
                <w:szCs w:val="24"/>
                <w:lang w:val="kk-KZ"/>
              </w:rPr>
              <w:t>Ғылыми қызметкер</w:t>
            </w:r>
          </w:p>
        </w:tc>
      </w:tr>
      <w:tr w:rsidR="00E37421" w:rsidRPr="00EB5CB5" w14:paraId="0A6AEF53" w14:textId="77777777" w:rsidTr="008F67E5">
        <w:trPr>
          <w:trHeight w:val="510"/>
        </w:trPr>
        <w:tc>
          <w:tcPr>
            <w:tcW w:w="2968" w:type="dxa"/>
            <w:vMerge/>
          </w:tcPr>
          <w:p w14:paraId="7B93C4ED"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6EF6BAD8" w14:textId="2A74770E" w:rsidR="00E37421" w:rsidRPr="00EB5CB5" w:rsidRDefault="00E37421" w:rsidP="008F67E5">
            <w:pPr>
              <w:jc w:val="both"/>
              <w:rPr>
                <w:rFonts w:ascii="Times New Roman" w:hAnsi="Times New Roman" w:cs="Times New Roman"/>
                <w:sz w:val="24"/>
                <w:szCs w:val="24"/>
                <w:lang w:val="kk-KZ"/>
              </w:rPr>
            </w:pPr>
            <w:r>
              <w:rPr>
                <w:rFonts w:ascii="Times New Roman" w:hAnsi="Times New Roman" w:cs="Times New Roman"/>
                <w:sz w:val="24"/>
                <w:szCs w:val="24"/>
                <w:lang w:val="kk-KZ"/>
              </w:rPr>
              <w:t>Туған күні:</w:t>
            </w:r>
            <w:r>
              <w:rPr>
                <w:rFonts w:ascii="Times New Roman" w:hAnsi="Times New Roman" w:cs="Times New Roman"/>
                <w:sz w:val="24"/>
                <w:szCs w:val="24"/>
              </w:rPr>
              <w:t>28</w:t>
            </w:r>
            <w:r w:rsidRPr="00EB5CB5">
              <w:rPr>
                <w:rFonts w:ascii="Times New Roman" w:hAnsi="Times New Roman" w:cs="Times New Roman"/>
                <w:sz w:val="24"/>
                <w:szCs w:val="24"/>
                <w:lang w:val="kk-KZ"/>
              </w:rPr>
              <w:t>.</w:t>
            </w:r>
            <w:r>
              <w:rPr>
                <w:rFonts w:ascii="Times New Roman" w:hAnsi="Times New Roman" w:cs="Times New Roman"/>
                <w:sz w:val="24"/>
                <w:szCs w:val="24"/>
                <w:lang w:val="kk-KZ"/>
              </w:rPr>
              <w:t>03.</w:t>
            </w:r>
            <w:r w:rsidRPr="00EB5CB5">
              <w:rPr>
                <w:rFonts w:ascii="Times New Roman" w:hAnsi="Times New Roman" w:cs="Times New Roman"/>
                <w:sz w:val="24"/>
                <w:szCs w:val="24"/>
                <w:lang w:val="kk-KZ"/>
              </w:rPr>
              <w:t>19</w:t>
            </w:r>
            <w:r>
              <w:rPr>
                <w:rFonts w:ascii="Times New Roman" w:hAnsi="Times New Roman" w:cs="Times New Roman"/>
                <w:sz w:val="24"/>
                <w:szCs w:val="24"/>
                <w:lang w:val="kk-KZ"/>
              </w:rPr>
              <w:t xml:space="preserve">88 </w:t>
            </w:r>
            <w:r w:rsidRPr="00EB5CB5">
              <w:rPr>
                <w:rFonts w:ascii="Times New Roman" w:hAnsi="Times New Roman" w:cs="Times New Roman"/>
                <w:sz w:val="24"/>
                <w:szCs w:val="24"/>
                <w:lang w:val="kk-KZ"/>
              </w:rPr>
              <w:t>г.</w:t>
            </w:r>
          </w:p>
        </w:tc>
      </w:tr>
      <w:tr w:rsidR="00E37421" w:rsidRPr="00EB5CB5" w14:paraId="36F71534" w14:textId="77777777" w:rsidTr="008F67E5">
        <w:trPr>
          <w:trHeight w:val="510"/>
        </w:trPr>
        <w:tc>
          <w:tcPr>
            <w:tcW w:w="2968" w:type="dxa"/>
            <w:vMerge/>
          </w:tcPr>
          <w:p w14:paraId="436C0A8F"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22DDEDC3" w14:textId="17D9BF49" w:rsidR="00E37421" w:rsidRPr="00EB5CB5" w:rsidRDefault="00E37421" w:rsidP="008F67E5">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Ғылыми дәрежесі/академиялық дәреже: </w:t>
            </w:r>
            <w:r>
              <w:rPr>
                <w:rFonts w:ascii="Times New Roman" w:hAnsi="Times New Roman" w:cs="Times New Roman"/>
                <w:sz w:val="24"/>
                <w:szCs w:val="24"/>
                <w:lang w:val="kk-KZ"/>
              </w:rPr>
              <w:t xml:space="preserve">докторант </w:t>
            </w:r>
            <w:r>
              <w:rPr>
                <w:rFonts w:ascii="Times New Roman" w:hAnsi="Times New Roman" w:cs="Times New Roman"/>
                <w:sz w:val="24"/>
                <w:szCs w:val="24"/>
                <w:lang w:val="en-US"/>
              </w:rPr>
              <w:t>PhD</w:t>
            </w:r>
            <w:r w:rsidRPr="00EB5CB5">
              <w:rPr>
                <w:rFonts w:ascii="Times New Roman" w:hAnsi="Times New Roman" w:cs="Times New Roman"/>
                <w:sz w:val="24"/>
                <w:szCs w:val="24"/>
                <w:lang w:val="kk-KZ"/>
              </w:rPr>
              <w:t xml:space="preserve">, </w:t>
            </w:r>
            <w:r>
              <w:rPr>
                <w:rFonts w:ascii="Times New Roman" w:hAnsi="Times New Roman" w:cs="Times New Roman"/>
                <w:sz w:val="24"/>
                <w:szCs w:val="24"/>
                <w:lang w:val="kk-KZ"/>
              </w:rPr>
              <w:t>магистр</w:t>
            </w:r>
          </w:p>
        </w:tc>
      </w:tr>
      <w:tr w:rsidR="00E37421" w:rsidRPr="00EB5CB5" w14:paraId="4E1D092B" w14:textId="77777777" w:rsidTr="008F67E5">
        <w:trPr>
          <w:trHeight w:val="510"/>
        </w:trPr>
        <w:tc>
          <w:tcPr>
            <w:tcW w:w="2968" w:type="dxa"/>
            <w:vMerge/>
          </w:tcPr>
          <w:p w14:paraId="3FF52AAE"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3B73374B" w14:textId="66C97A92" w:rsidR="00E37421" w:rsidRPr="00EB5CB5" w:rsidRDefault="00E37421" w:rsidP="008F67E5">
            <w:pPr>
              <w:jc w:val="both"/>
              <w:rPr>
                <w:rFonts w:ascii="Times New Roman" w:hAnsi="Times New Roman" w:cs="Times New Roman"/>
                <w:sz w:val="24"/>
                <w:szCs w:val="24"/>
                <w:lang w:val="kk-KZ"/>
              </w:rPr>
            </w:pPr>
            <w:r>
              <w:rPr>
                <w:rFonts w:ascii="Times New Roman" w:hAnsi="Times New Roman" w:cs="Times New Roman"/>
                <w:sz w:val="24"/>
                <w:szCs w:val="24"/>
                <w:lang w:val="kk-KZ"/>
              </w:rPr>
              <w:t>Негізгі жұмыс орны: «Торайғыров университеті» КЕАҚ</w:t>
            </w:r>
          </w:p>
        </w:tc>
      </w:tr>
      <w:tr w:rsidR="00E37421" w:rsidRPr="00EB5CB5" w14:paraId="7A887DE6" w14:textId="77777777" w:rsidTr="008F67E5">
        <w:trPr>
          <w:trHeight w:val="510"/>
        </w:trPr>
        <w:tc>
          <w:tcPr>
            <w:tcW w:w="2968" w:type="dxa"/>
            <w:vMerge/>
          </w:tcPr>
          <w:p w14:paraId="4AF5970E"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4AB0C528" w14:textId="12878C6E" w:rsidR="00E37421" w:rsidRPr="00EB5CB5" w:rsidRDefault="00E37421" w:rsidP="008F67E5">
            <w:pPr>
              <w:jc w:val="both"/>
              <w:rPr>
                <w:rFonts w:ascii="Times New Roman" w:hAnsi="Times New Roman" w:cs="Times New Roman"/>
                <w:sz w:val="24"/>
                <w:szCs w:val="24"/>
                <w:lang w:val="kk-KZ"/>
              </w:rPr>
            </w:pPr>
            <w:r>
              <w:rPr>
                <w:rFonts w:ascii="Times New Roman" w:hAnsi="Times New Roman" w:cs="Times New Roman"/>
                <w:sz w:val="24"/>
                <w:szCs w:val="24"/>
                <w:lang w:val="kk-KZ"/>
              </w:rPr>
              <w:t>Ғылыми қызығушылығы: қара металдар өндірісі, болат өндірісі, илем өндірісі</w:t>
            </w:r>
          </w:p>
        </w:tc>
      </w:tr>
      <w:tr w:rsidR="00E37421" w:rsidRPr="00EB5CB5" w14:paraId="22245A04" w14:textId="77777777" w:rsidTr="008F67E5">
        <w:trPr>
          <w:trHeight w:val="510"/>
        </w:trPr>
        <w:tc>
          <w:tcPr>
            <w:tcW w:w="2968" w:type="dxa"/>
            <w:vMerge/>
          </w:tcPr>
          <w:p w14:paraId="6152CFBF"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40F8C181" w14:textId="77777777" w:rsidR="00E37421" w:rsidRPr="00EB5CB5" w:rsidRDefault="00E37421" w:rsidP="008F67E5">
            <w:pPr>
              <w:jc w:val="both"/>
              <w:rPr>
                <w:rFonts w:ascii="Times New Roman" w:hAnsi="Times New Roman" w:cs="Times New Roman"/>
                <w:sz w:val="24"/>
                <w:szCs w:val="24"/>
                <w:lang w:val="kk-KZ"/>
              </w:rPr>
            </w:pPr>
            <w:r w:rsidRPr="00EB5CB5">
              <w:rPr>
                <w:rFonts w:ascii="Times New Roman" w:hAnsi="Times New Roman" w:cs="Times New Roman"/>
                <w:sz w:val="24"/>
                <w:szCs w:val="24"/>
                <w:lang w:val="en-US"/>
              </w:rPr>
              <w:t>Researcher</w:t>
            </w:r>
            <w:r w:rsidRPr="00EB5CB5">
              <w:rPr>
                <w:rFonts w:ascii="Times New Roman" w:hAnsi="Times New Roman" w:cs="Times New Roman"/>
                <w:sz w:val="24"/>
                <w:szCs w:val="24"/>
              </w:rPr>
              <w:t xml:space="preserve"> </w:t>
            </w:r>
            <w:r w:rsidRPr="00EB5CB5">
              <w:rPr>
                <w:rFonts w:ascii="Times New Roman" w:hAnsi="Times New Roman" w:cs="Times New Roman"/>
                <w:sz w:val="24"/>
                <w:szCs w:val="24"/>
                <w:lang w:val="en-US"/>
              </w:rPr>
              <w:t>ID</w:t>
            </w:r>
            <w:r w:rsidRPr="00EB5CB5">
              <w:rPr>
                <w:rFonts w:ascii="Times New Roman" w:hAnsi="Times New Roman" w:cs="Times New Roman"/>
                <w:sz w:val="24"/>
                <w:szCs w:val="24"/>
              </w:rPr>
              <w:t>*</w:t>
            </w:r>
            <w:r>
              <w:rPr>
                <w:rFonts w:ascii="Times New Roman" w:hAnsi="Times New Roman" w:cs="Times New Roman"/>
                <w:sz w:val="24"/>
                <w:szCs w:val="24"/>
              </w:rPr>
              <w:t xml:space="preserve"> -нет</w:t>
            </w:r>
          </w:p>
        </w:tc>
      </w:tr>
      <w:tr w:rsidR="00E37421" w:rsidRPr="00EB5CB5" w14:paraId="27532CD9" w14:textId="77777777" w:rsidTr="008F67E5">
        <w:trPr>
          <w:trHeight w:val="510"/>
        </w:trPr>
        <w:tc>
          <w:tcPr>
            <w:tcW w:w="2968" w:type="dxa"/>
            <w:vMerge/>
          </w:tcPr>
          <w:p w14:paraId="679E115C"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360CE252" w14:textId="77777777" w:rsidR="00E37421" w:rsidRPr="00EB5CB5" w:rsidRDefault="00E37421" w:rsidP="008F67E5">
            <w:pPr>
              <w:jc w:val="both"/>
              <w:rPr>
                <w:rFonts w:ascii="Times New Roman" w:hAnsi="Times New Roman" w:cs="Times New Roman"/>
                <w:sz w:val="24"/>
                <w:szCs w:val="24"/>
                <w:lang w:val="kk-KZ"/>
              </w:rPr>
            </w:pPr>
            <w:r w:rsidRPr="00EB5CB5">
              <w:rPr>
                <w:rFonts w:ascii="Times New Roman" w:hAnsi="Times New Roman" w:cs="Times New Roman"/>
                <w:sz w:val="24"/>
                <w:szCs w:val="24"/>
                <w:lang w:val="en-US"/>
              </w:rPr>
              <w:t>Scopus Author ID*</w:t>
            </w:r>
            <w:r w:rsidRPr="00A62778">
              <w:rPr>
                <w:lang w:val="en-US"/>
              </w:rPr>
              <w:t xml:space="preserve"> </w:t>
            </w:r>
            <w:r>
              <w:rPr>
                <w:rFonts w:ascii="Times New Roman" w:hAnsi="Times New Roman" w:cs="Times New Roman"/>
                <w:sz w:val="24"/>
                <w:szCs w:val="24"/>
                <w:lang w:val="kk-KZ"/>
              </w:rPr>
              <w:t>- нет</w:t>
            </w:r>
          </w:p>
        </w:tc>
      </w:tr>
      <w:tr w:rsidR="00E37421" w:rsidRPr="00EB5CB5" w14:paraId="51A1B403" w14:textId="77777777" w:rsidTr="008F67E5">
        <w:trPr>
          <w:trHeight w:val="510"/>
        </w:trPr>
        <w:tc>
          <w:tcPr>
            <w:tcW w:w="2968" w:type="dxa"/>
            <w:vMerge/>
          </w:tcPr>
          <w:p w14:paraId="3CEC3821" w14:textId="77777777" w:rsidR="00E37421" w:rsidRPr="00EB5CB5" w:rsidRDefault="00E37421" w:rsidP="008F67E5">
            <w:pPr>
              <w:rPr>
                <w:rFonts w:ascii="Times New Roman" w:hAnsi="Times New Roman" w:cs="Times New Roman"/>
                <w:noProof/>
                <w:sz w:val="28"/>
                <w:szCs w:val="28"/>
                <w:lang w:val="en-US" w:eastAsia="ru-RU"/>
              </w:rPr>
            </w:pPr>
          </w:p>
        </w:tc>
        <w:tc>
          <w:tcPr>
            <w:tcW w:w="7022" w:type="dxa"/>
            <w:gridSpan w:val="2"/>
          </w:tcPr>
          <w:p w14:paraId="4D3225C6" w14:textId="77777777" w:rsidR="00E37421" w:rsidRPr="00022A11" w:rsidRDefault="00E37421" w:rsidP="008F67E5">
            <w:pPr>
              <w:jc w:val="both"/>
              <w:rPr>
                <w:rFonts w:ascii="Times New Roman" w:hAnsi="Times New Roman" w:cs="Times New Roman"/>
                <w:sz w:val="24"/>
                <w:szCs w:val="24"/>
                <w:lang w:val="en-US"/>
              </w:rPr>
            </w:pPr>
            <w:r w:rsidRPr="00EB5CB5">
              <w:rPr>
                <w:rFonts w:ascii="Times New Roman" w:hAnsi="Times New Roman" w:cs="Times New Roman"/>
                <w:sz w:val="24"/>
                <w:szCs w:val="24"/>
                <w:lang w:val="en-US"/>
              </w:rPr>
              <w:t>ORCID</w:t>
            </w:r>
            <w:r w:rsidRPr="00EB5CB5">
              <w:rPr>
                <w:rFonts w:ascii="Times New Roman" w:hAnsi="Times New Roman" w:cs="Times New Roman"/>
                <w:sz w:val="24"/>
                <w:szCs w:val="24"/>
                <w:lang w:val="kk-KZ"/>
              </w:rPr>
              <w:t>*</w:t>
            </w:r>
            <w:r w:rsidRPr="00FB52DE">
              <w:rPr>
                <w:rFonts w:ascii="Times New Roman" w:hAnsi="Times New Roman" w:cs="Times New Roman"/>
                <w:sz w:val="24"/>
                <w:szCs w:val="24"/>
                <w:lang w:val="kk-KZ"/>
              </w:rPr>
              <w:t>0009-0002-1112-6322</w:t>
            </w:r>
          </w:p>
          <w:p w14:paraId="17E00A54" w14:textId="77777777" w:rsidR="00E37421" w:rsidRDefault="00E37421" w:rsidP="008F67E5">
            <w:pPr>
              <w:jc w:val="both"/>
              <w:rPr>
                <w:rFonts w:ascii="Times New Roman" w:hAnsi="Times New Roman" w:cs="Times New Roman"/>
                <w:sz w:val="24"/>
                <w:szCs w:val="24"/>
                <w:lang w:val="en-US"/>
              </w:rPr>
            </w:pPr>
            <w:hyperlink r:id="rId29" w:history="1">
              <w:r w:rsidRPr="00035146">
                <w:rPr>
                  <w:rStyle w:val="a5"/>
                  <w:rFonts w:ascii="Times New Roman" w:hAnsi="Times New Roman" w:cs="Times New Roman"/>
                  <w:sz w:val="24"/>
                  <w:szCs w:val="24"/>
                  <w:lang w:val="kk-KZ"/>
                </w:rPr>
                <w:t>https://orcid.org/0009-0002-1112-6322</w:t>
              </w:r>
            </w:hyperlink>
          </w:p>
          <w:p w14:paraId="08F8F37D" w14:textId="77777777" w:rsidR="00E37421" w:rsidRPr="00FB52DE" w:rsidRDefault="00E37421" w:rsidP="008F67E5">
            <w:pPr>
              <w:jc w:val="both"/>
              <w:rPr>
                <w:rFonts w:ascii="Times New Roman" w:hAnsi="Times New Roman" w:cs="Times New Roman"/>
                <w:sz w:val="24"/>
                <w:szCs w:val="24"/>
                <w:lang w:val="en-US"/>
              </w:rPr>
            </w:pPr>
          </w:p>
        </w:tc>
      </w:tr>
      <w:tr w:rsidR="00E37421" w:rsidRPr="009248B3" w14:paraId="6D586B69" w14:textId="77777777" w:rsidTr="008F67E5">
        <w:trPr>
          <w:trHeight w:val="510"/>
        </w:trPr>
        <w:tc>
          <w:tcPr>
            <w:tcW w:w="2968" w:type="dxa"/>
            <w:vMerge/>
          </w:tcPr>
          <w:p w14:paraId="4383BA5F" w14:textId="77777777" w:rsidR="00E37421" w:rsidRPr="00A62778" w:rsidRDefault="00E37421" w:rsidP="008F67E5">
            <w:pPr>
              <w:rPr>
                <w:rFonts w:ascii="Times New Roman" w:hAnsi="Times New Roman" w:cs="Times New Roman"/>
                <w:noProof/>
                <w:sz w:val="28"/>
                <w:szCs w:val="28"/>
                <w:lang w:val="en-US" w:eastAsia="ru-RU"/>
              </w:rPr>
            </w:pPr>
          </w:p>
        </w:tc>
        <w:tc>
          <w:tcPr>
            <w:tcW w:w="7022" w:type="dxa"/>
            <w:gridSpan w:val="2"/>
          </w:tcPr>
          <w:p w14:paraId="2F919BD7" w14:textId="5F2FD58B" w:rsidR="00E37421" w:rsidRPr="009905A3" w:rsidRDefault="00E37421" w:rsidP="008F67E5">
            <w:pPr>
              <w:jc w:val="both"/>
              <w:rPr>
                <w:rFonts w:ascii="Times New Roman" w:hAnsi="Times New Roman" w:cs="Times New Roman"/>
                <w:sz w:val="24"/>
                <w:szCs w:val="24"/>
              </w:rPr>
            </w:pPr>
            <w:r>
              <w:rPr>
                <w:rFonts w:ascii="Times New Roman" w:hAnsi="Times New Roman" w:cs="Times New Roman"/>
                <w:sz w:val="24"/>
                <w:szCs w:val="24"/>
                <w:lang w:val="kk-KZ"/>
              </w:rPr>
              <w:t>Басылымдар тізімі:</w:t>
            </w:r>
          </w:p>
          <w:p w14:paraId="00144BF8" w14:textId="77777777" w:rsidR="00E37421" w:rsidRPr="00F9695F" w:rsidRDefault="00E37421" w:rsidP="008F67E5">
            <w:pPr>
              <w:pStyle w:val="a4"/>
              <w:numPr>
                <w:ilvl w:val="0"/>
                <w:numId w:val="3"/>
              </w:numPr>
              <w:jc w:val="both"/>
              <w:rPr>
                <w:rFonts w:ascii="Times New Roman" w:hAnsi="Times New Roman" w:cs="Times New Roman"/>
                <w:sz w:val="24"/>
                <w:szCs w:val="24"/>
                <w:lang w:val="kk-KZ"/>
              </w:rPr>
            </w:pPr>
            <w:r w:rsidRPr="00F9695F">
              <w:rPr>
                <w:rFonts w:ascii="Times New Roman" w:hAnsi="Times New Roman" w:cs="Times New Roman"/>
                <w:sz w:val="24"/>
                <w:szCs w:val="24"/>
                <w:lang w:val="kk-KZ"/>
              </w:rPr>
              <w:t xml:space="preserve">Быков, П.О., Бегалиев, Р.А., Куандыков А.Б., Суюндиков, М.М., Сименс Э. Исследование влияния технологических факторов при выплавке низколегированной стали на стойкость к водородному растрескиванию [Текст] // Научный журнал «Наука и техника Казахстана» - 2024 - №4 - С. 229 – 244. </w:t>
            </w:r>
            <w:hyperlink r:id="rId30" w:history="1">
              <w:r w:rsidRPr="00035146">
                <w:rPr>
                  <w:rStyle w:val="a5"/>
                  <w:rFonts w:ascii="Times New Roman" w:hAnsi="Times New Roman" w:cs="Times New Roman"/>
                  <w:sz w:val="24"/>
                  <w:szCs w:val="24"/>
                  <w:lang w:val="kk-KZ"/>
                </w:rPr>
                <w:t>https://doi.org/10.48081/RXIH6581</w:t>
              </w:r>
            </w:hyperlink>
          </w:p>
          <w:p w14:paraId="25B319CD" w14:textId="77777777" w:rsidR="00E37421" w:rsidRPr="00F9695F" w:rsidRDefault="00E37421" w:rsidP="008F67E5">
            <w:pPr>
              <w:pStyle w:val="a4"/>
              <w:numPr>
                <w:ilvl w:val="0"/>
                <w:numId w:val="3"/>
              </w:numPr>
              <w:jc w:val="both"/>
              <w:rPr>
                <w:rFonts w:ascii="Times New Roman" w:hAnsi="Times New Roman" w:cs="Times New Roman"/>
                <w:sz w:val="24"/>
                <w:szCs w:val="24"/>
                <w:lang w:val="kk-KZ"/>
              </w:rPr>
            </w:pPr>
            <w:r w:rsidRPr="00F9695F">
              <w:rPr>
                <w:rFonts w:ascii="Times New Roman" w:hAnsi="Times New Roman" w:cs="Times New Roman"/>
                <w:sz w:val="24"/>
                <w:szCs w:val="24"/>
                <w:lang w:val="kk-KZ"/>
              </w:rPr>
              <w:t xml:space="preserve"> Бегалиев Р.А., Шабенов К.К. Улучшение макроструктуры стальных трубных непрерывнолитых заготовок [Текст] // Научный журнал «Наука и техника Казахстана» - 2022 - №3 - С. 86–95. </w:t>
            </w:r>
            <w:hyperlink r:id="rId31" w:history="1">
              <w:r w:rsidRPr="00035146">
                <w:rPr>
                  <w:rStyle w:val="a5"/>
                  <w:rFonts w:ascii="Times New Roman" w:hAnsi="Times New Roman" w:cs="Times New Roman"/>
                  <w:sz w:val="24"/>
                  <w:szCs w:val="24"/>
                  <w:lang w:val="kk-KZ"/>
                </w:rPr>
                <w:t>https://doi.org/10.48081/UOZH2182</w:t>
              </w:r>
            </w:hyperlink>
          </w:p>
          <w:p w14:paraId="62F1837F" w14:textId="77777777" w:rsidR="00E37421" w:rsidRPr="00F9695F" w:rsidRDefault="00E37421" w:rsidP="008F67E5">
            <w:pPr>
              <w:pStyle w:val="a4"/>
              <w:numPr>
                <w:ilvl w:val="0"/>
                <w:numId w:val="3"/>
              </w:numPr>
              <w:jc w:val="both"/>
              <w:rPr>
                <w:rFonts w:ascii="Times New Roman" w:hAnsi="Times New Roman" w:cs="Times New Roman"/>
                <w:sz w:val="24"/>
                <w:szCs w:val="24"/>
                <w:lang w:val="kk-KZ"/>
              </w:rPr>
            </w:pPr>
            <w:r w:rsidRPr="00FB52DE">
              <w:rPr>
                <w:rFonts w:ascii="Times New Roman" w:hAnsi="Times New Roman" w:cs="Times New Roman"/>
                <w:sz w:val="24"/>
                <w:szCs w:val="24"/>
                <w:lang w:val="kk-KZ"/>
              </w:rPr>
              <w:t xml:space="preserve">Қасиеттер деңгейі жоғары төмен қоспаланған болаттарды алуды және өндірістің экологиялылығын зерттеу. // Наука и техника Казахстана, №1, 2026, Павлодар, с.233-246. </w:t>
            </w:r>
            <w:hyperlink r:id="rId32" w:history="1">
              <w:r w:rsidRPr="00035146">
                <w:rPr>
                  <w:rStyle w:val="a5"/>
                  <w:rFonts w:ascii="Times New Roman" w:hAnsi="Times New Roman" w:cs="Times New Roman"/>
                  <w:sz w:val="24"/>
                  <w:szCs w:val="24"/>
                  <w:lang w:val="kk-KZ"/>
                </w:rPr>
                <w:t>https://doi.org/10.48081/BGQF1921</w:t>
              </w:r>
            </w:hyperlink>
          </w:p>
          <w:p w14:paraId="664E8530" w14:textId="77777777" w:rsidR="00E37421" w:rsidRPr="00F9695F" w:rsidRDefault="00E37421" w:rsidP="008F67E5">
            <w:pPr>
              <w:pStyle w:val="a4"/>
              <w:ind w:left="643"/>
              <w:jc w:val="both"/>
              <w:rPr>
                <w:rFonts w:ascii="Times New Roman" w:hAnsi="Times New Roman" w:cs="Times New Roman"/>
                <w:sz w:val="24"/>
                <w:szCs w:val="24"/>
                <w:lang w:val="kk-KZ"/>
              </w:rPr>
            </w:pPr>
          </w:p>
        </w:tc>
      </w:tr>
      <w:tr w:rsidR="00E37421" w:rsidRPr="00F4641E" w14:paraId="7DBACA04" w14:textId="77777777" w:rsidTr="008F67E5">
        <w:trPr>
          <w:trHeight w:val="510"/>
        </w:trPr>
        <w:tc>
          <w:tcPr>
            <w:tcW w:w="2968" w:type="dxa"/>
            <w:vMerge w:val="restart"/>
          </w:tcPr>
          <w:p w14:paraId="741D8757" w14:textId="77777777" w:rsidR="00E37421" w:rsidRPr="00EB5CB5" w:rsidRDefault="00E37421" w:rsidP="008F67E5">
            <w:pPr>
              <w:jc w:val="center"/>
              <w:rPr>
                <w:rFonts w:ascii="Times New Roman" w:hAnsi="Times New Roman" w:cs="Times New Roman"/>
                <w:noProof/>
                <w:sz w:val="28"/>
                <w:szCs w:val="28"/>
                <w:lang w:eastAsia="ru-RU"/>
              </w:rPr>
            </w:pPr>
            <w:r w:rsidRPr="001625B2">
              <w:rPr>
                <w:rFonts w:ascii="Times New Roman" w:hAnsi="Times New Roman" w:cs="Times New Roman"/>
                <w:noProof/>
                <w:sz w:val="24"/>
                <w:szCs w:val="24"/>
                <w:lang w:eastAsia="ru-RU"/>
              </w:rPr>
              <w:drawing>
                <wp:inline distT="0" distB="0" distL="0" distR="0" wp14:anchorId="1FA02537" wp14:editId="5DC079AF">
                  <wp:extent cx="1297940" cy="1692708"/>
                  <wp:effectExtent l="0" t="0" r="0" b="3175"/>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cstate="print"/>
                          <a:srcRect l="29182" t="37125" r="57883" b="33334"/>
                          <a:stretch/>
                        </pic:blipFill>
                        <pic:spPr bwMode="auto">
                          <a:xfrm>
                            <a:off x="0" y="0"/>
                            <a:ext cx="1298642" cy="16936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022" w:type="dxa"/>
            <w:gridSpan w:val="2"/>
          </w:tcPr>
          <w:p w14:paraId="2BDDF989" w14:textId="77777777" w:rsidR="00E37421" w:rsidRPr="00941434" w:rsidRDefault="00E37421" w:rsidP="008F67E5">
            <w:pPr>
              <w:jc w:val="both"/>
              <w:rPr>
                <w:rFonts w:ascii="Times New Roman" w:hAnsi="Times New Roman" w:cs="Times New Roman"/>
                <w:b/>
                <w:bCs/>
                <w:sz w:val="24"/>
                <w:szCs w:val="24"/>
                <w:lang w:val="kk-KZ"/>
              </w:rPr>
            </w:pPr>
            <w:r w:rsidRPr="00941434">
              <w:rPr>
                <w:rFonts w:ascii="Times New Roman" w:hAnsi="Times New Roman" w:cs="Times New Roman"/>
                <w:b/>
                <w:bCs/>
                <w:sz w:val="24"/>
                <w:szCs w:val="24"/>
                <w:lang w:val="kk-KZ"/>
              </w:rPr>
              <w:t>Жунусова Айгуль Каиргельдиновна</w:t>
            </w:r>
          </w:p>
        </w:tc>
      </w:tr>
      <w:tr w:rsidR="00E37421" w:rsidRPr="00F4641E" w14:paraId="4B026A53" w14:textId="77777777" w:rsidTr="008F67E5">
        <w:trPr>
          <w:trHeight w:val="510"/>
        </w:trPr>
        <w:tc>
          <w:tcPr>
            <w:tcW w:w="2968" w:type="dxa"/>
            <w:vMerge/>
          </w:tcPr>
          <w:p w14:paraId="01E50613"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4A26BBE0" w14:textId="31224968" w:rsidR="00E37421" w:rsidRPr="00F4641E" w:rsidRDefault="00E37421" w:rsidP="008F67E5">
            <w:pPr>
              <w:jc w:val="both"/>
              <w:rPr>
                <w:rFonts w:ascii="Times New Roman" w:hAnsi="Times New Roman" w:cs="Times New Roman"/>
                <w:sz w:val="24"/>
                <w:szCs w:val="24"/>
                <w:lang w:val="kk-KZ"/>
              </w:rPr>
            </w:pPr>
            <w:r>
              <w:rPr>
                <w:rFonts w:ascii="Times New Roman" w:hAnsi="Times New Roman" w:cs="Times New Roman"/>
                <w:sz w:val="24"/>
                <w:szCs w:val="24"/>
                <w:lang w:val="kk-KZ"/>
              </w:rPr>
              <w:t>Ғылыми қызметкер</w:t>
            </w:r>
          </w:p>
        </w:tc>
      </w:tr>
      <w:tr w:rsidR="00E37421" w:rsidRPr="00697485" w14:paraId="16914EB5" w14:textId="77777777" w:rsidTr="008F67E5">
        <w:trPr>
          <w:trHeight w:val="510"/>
        </w:trPr>
        <w:tc>
          <w:tcPr>
            <w:tcW w:w="2968" w:type="dxa"/>
            <w:vMerge/>
          </w:tcPr>
          <w:p w14:paraId="36B5DCDA"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79E663D8" w14:textId="41EACDDD" w:rsidR="00E37421" w:rsidRPr="00697485" w:rsidRDefault="00E37421" w:rsidP="008F67E5">
            <w:pPr>
              <w:jc w:val="both"/>
              <w:rPr>
                <w:rFonts w:ascii="Times New Roman" w:hAnsi="Times New Roman" w:cs="Times New Roman"/>
                <w:sz w:val="24"/>
                <w:szCs w:val="24"/>
                <w:highlight w:val="yellow"/>
                <w:lang w:val="kk-KZ"/>
              </w:rPr>
            </w:pPr>
            <w:r>
              <w:rPr>
                <w:rFonts w:ascii="Times New Roman" w:hAnsi="Times New Roman" w:cs="Times New Roman"/>
                <w:sz w:val="24"/>
                <w:szCs w:val="24"/>
                <w:lang w:val="kk-KZ"/>
              </w:rPr>
              <w:t>Туған күні:</w:t>
            </w:r>
            <w:r>
              <w:rPr>
                <w:rFonts w:ascii="Times New Roman" w:hAnsi="Times New Roman" w:cs="Times New Roman"/>
                <w:sz w:val="24"/>
                <w:szCs w:val="24"/>
                <w:lang w:val="kk-KZ"/>
              </w:rPr>
              <w:t>24.03.1976 г.</w:t>
            </w:r>
          </w:p>
        </w:tc>
      </w:tr>
      <w:tr w:rsidR="00E37421" w:rsidRPr="00697485" w14:paraId="2889F8E3" w14:textId="77777777" w:rsidTr="008F67E5">
        <w:trPr>
          <w:trHeight w:val="510"/>
        </w:trPr>
        <w:tc>
          <w:tcPr>
            <w:tcW w:w="2968" w:type="dxa"/>
            <w:vMerge/>
          </w:tcPr>
          <w:p w14:paraId="5F852555"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11F614D5" w14:textId="72B2EDC5" w:rsidR="00E37421" w:rsidRPr="007C0A2E" w:rsidRDefault="00E37421" w:rsidP="008F67E5">
            <w:pPr>
              <w:jc w:val="both"/>
              <w:rPr>
                <w:rFonts w:ascii="Times New Roman" w:hAnsi="Times New Roman" w:cs="Times New Roman"/>
                <w:sz w:val="24"/>
                <w:szCs w:val="24"/>
                <w:highlight w:val="yellow"/>
              </w:rPr>
            </w:pPr>
            <w:r>
              <w:rPr>
                <w:rFonts w:ascii="Times New Roman" w:hAnsi="Times New Roman" w:cs="Times New Roman"/>
                <w:sz w:val="24"/>
                <w:szCs w:val="24"/>
                <w:lang w:val="kk-KZ"/>
              </w:rPr>
              <w:t xml:space="preserve">Ғылыми дәрежесі/академиялық дәреже: </w:t>
            </w:r>
            <w:r>
              <w:rPr>
                <w:rFonts w:ascii="Times New Roman" w:hAnsi="Times New Roman" w:cs="Times New Roman"/>
                <w:sz w:val="24"/>
                <w:szCs w:val="24"/>
                <w:lang w:val="kk-KZ"/>
              </w:rPr>
              <w:t xml:space="preserve">Доктор </w:t>
            </w:r>
            <w:r>
              <w:rPr>
                <w:rFonts w:ascii="Times New Roman" w:hAnsi="Times New Roman" w:cs="Times New Roman"/>
                <w:sz w:val="24"/>
                <w:szCs w:val="24"/>
                <w:lang w:val="en-US"/>
              </w:rPr>
              <w:t>PhD</w:t>
            </w:r>
          </w:p>
        </w:tc>
      </w:tr>
      <w:tr w:rsidR="00E37421" w:rsidRPr="00697485" w14:paraId="623EDD7D" w14:textId="77777777" w:rsidTr="008F67E5">
        <w:trPr>
          <w:trHeight w:val="510"/>
        </w:trPr>
        <w:tc>
          <w:tcPr>
            <w:tcW w:w="2968" w:type="dxa"/>
            <w:vMerge/>
          </w:tcPr>
          <w:p w14:paraId="501DD735"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23D5F5AE" w14:textId="1AE6C02B" w:rsidR="00E37421" w:rsidRPr="00697485" w:rsidRDefault="00E37421" w:rsidP="008F67E5">
            <w:pPr>
              <w:jc w:val="both"/>
              <w:rPr>
                <w:rFonts w:ascii="Times New Roman" w:hAnsi="Times New Roman" w:cs="Times New Roman"/>
                <w:sz w:val="24"/>
                <w:szCs w:val="24"/>
                <w:highlight w:val="yellow"/>
                <w:lang w:val="kk-KZ"/>
              </w:rPr>
            </w:pPr>
            <w:r>
              <w:rPr>
                <w:rFonts w:ascii="Times New Roman" w:hAnsi="Times New Roman" w:cs="Times New Roman"/>
                <w:sz w:val="24"/>
                <w:szCs w:val="24"/>
                <w:lang w:val="kk-KZ"/>
              </w:rPr>
              <w:t>Негізгі жұмыс орны: «Торайғыров университеті» КЕАҚ</w:t>
            </w:r>
          </w:p>
        </w:tc>
      </w:tr>
      <w:tr w:rsidR="00E37421" w:rsidRPr="00697485" w14:paraId="6337CD0A" w14:textId="77777777" w:rsidTr="008F67E5">
        <w:trPr>
          <w:trHeight w:val="510"/>
        </w:trPr>
        <w:tc>
          <w:tcPr>
            <w:tcW w:w="2968" w:type="dxa"/>
            <w:vMerge/>
          </w:tcPr>
          <w:p w14:paraId="20C3F6FA"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18E6A43F" w14:textId="126ACA39" w:rsidR="00E37421" w:rsidRPr="00697485" w:rsidRDefault="00E37421" w:rsidP="008F67E5">
            <w:pPr>
              <w:jc w:val="both"/>
              <w:rPr>
                <w:rFonts w:ascii="Times New Roman" w:hAnsi="Times New Roman" w:cs="Times New Roman"/>
                <w:sz w:val="24"/>
                <w:szCs w:val="24"/>
                <w:highlight w:val="yellow"/>
                <w:lang w:val="kk-KZ"/>
              </w:rPr>
            </w:pPr>
            <w:r>
              <w:rPr>
                <w:rFonts w:ascii="Times New Roman" w:hAnsi="Times New Roman" w:cs="Times New Roman"/>
                <w:sz w:val="24"/>
                <w:szCs w:val="24"/>
                <w:lang w:val="kk-KZ"/>
              </w:rPr>
              <w:t>Ғылыми қызығушылығы: қара және түсті металдар және қорытпалар өндірісі, өндірістік қалдықтардың рециклингі</w:t>
            </w:r>
          </w:p>
        </w:tc>
      </w:tr>
      <w:tr w:rsidR="00E37421" w:rsidRPr="00697485" w14:paraId="2D39F575" w14:textId="77777777" w:rsidTr="008F67E5">
        <w:trPr>
          <w:trHeight w:val="510"/>
        </w:trPr>
        <w:tc>
          <w:tcPr>
            <w:tcW w:w="2968" w:type="dxa"/>
            <w:vMerge/>
          </w:tcPr>
          <w:p w14:paraId="6EC1F5C3"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21FE20B8" w14:textId="77777777" w:rsidR="00E37421" w:rsidRPr="00697485" w:rsidRDefault="00E37421" w:rsidP="008F67E5">
            <w:pPr>
              <w:jc w:val="both"/>
              <w:rPr>
                <w:rFonts w:ascii="Times New Roman" w:hAnsi="Times New Roman" w:cs="Times New Roman"/>
                <w:sz w:val="24"/>
                <w:szCs w:val="24"/>
                <w:highlight w:val="yellow"/>
                <w:lang w:val="kk-KZ"/>
              </w:rPr>
            </w:pPr>
            <w:r w:rsidRPr="007E2095">
              <w:rPr>
                <w:rFonts w:ascii="Times New Roman" w:hAnsi="Times New Roman" w:cs="Times New Roman"/>
                <w:sz w:val="24"/>
                <w:szCs w:val="24"/>
                <w:lang w:val="en-US"/>
              </w:rPr>
              <w:t>Researcher ID</w:t>
            </w:r>
            <w:r>
              <w:rPr>
                <w:rFonts w:ascii="Times New Roman" w:hAnsi="Times New Roman" w:cs="Times New Roman"/>
                <w:sz w:val="24"/>
                <w:szCs w:val="24"/>
              </w:rPr>
              <w:t>:</w:t>
            </w:r>
            <w:r w:rsidRPr="007E2095">
              <w:rPr>
                <w:rFonts w:ascii="Times New Roman" w:hAnsi="Times New Roman" w:cs="Times New Roman"/>
                <w:sz w:val="24"/>
                <w:szCs w:val="24"/>
                <w:lang w:val="en-US"/>
              </w:rPr>
              <w:t xml:space="preserve"> </w:t>
            </w:r>
            <w:r w:rsidRPr="008773ED">
              <w:rPr>
                <w:rFonts w:ascii="Times New Roman" w:hAnsi="Times New Roman" w:cs="Times New Roman"/>
                <w:sz w:val="24"/>
                <w:szCs w:val="24"/>
              </w:rPr>
              <w:t>JGD-2188-2023</w:t>
            </w:r>
          </w:p>
        </w:tc>
      </w:tr>
      <w:tr w:rsidR="00E37421" w:rsidRPr="000429CE" w14:paraId="3F873205" w14:textId="77777777" w:rsidTr="008F67E5">
        <w:trPr>
          <w:trHeight w:val="510"/>
        </w:trPr>
        <w:tc>
          <w:tcPr>
            <w:tcW w:w="2968" w:type="dxa"/>
            <w:vMerge/>
          </w:tcPr>
          <w:p w14:paraId="238A4F57"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0C127B2D" w14:textId="77777777" w:rsidR="00E37421" w:rsidRDefault="00E37421" w:rsidP="008F67E5">
            <w:pPr>
              <w:jc w:val="both"/>
              <w:rPr>
                <w:rFonts w:ascii="Times New Roman" w:hAnsi="Times New Roman" w:cs="Times New Roman"/>
                <w:sz w:val="24"/>
                <w:szCs w:val="24"/>
                <w:lang w:val="en-US"/>
              </w:rPr>
            </w:pPr>
            <w:r w:rsidRPr="007E2095">
              <w:rPr>
                <w:rFonts w:ascii="Times New Roman" w:hAnsi="Times New Roman" w:cs="Times New Roman"/>
                <w:sz w:val="24"/>
                <w:szCs w:val="24"/>
                <w:lang w:val="en-US"/>
              </w:rPr>
              <w:t>Scopus Author ID</w:t>
            </w:r>
            <w:r w:rsidRPr="007B73DF">
              <w:rPr>
                <w:rFonts w:ascii="Times New Roman" w:hAnsi="Times New Roman" w:cs="Times New Roman"/>
                <w:sz w:val="24"/>
                <w:szCs w:val="24"/>
                <w:lang w:val="en-US"/>
              </w:rPr>
              <w:t xml:space="preserve">: </w:t>
            </w:r>
            <w:r w:rsidRPr="00F43701">
              <w:rPr>
                <w:rFonts w:ascii="Times New Roman" w:hAnsi="Times New Roman" w:cs="Times New Roman"/>
                <w:sz w:val="24"/>
                <w:szCs w:val="24"/>
                <w:lang w:val="en-US"/>
              </w:rPr>
              <w:t>59360785000</w:t>
            </w:r>
          </w:p>
          <w:p w14:paraId="3C0C1429" w14:textId="77777777" w:rsidR="00E37421" w:rsidRDefault="00E37421" w:rsidP="008F67E5">
            <w:pPr>
              <w:jc w:val="both"/>
              <w:rPr>
                <w:rFonts w:ascii="Times New Roman" w:hAnsi="Times New Roman" w:cs="Times New Roman"/>
                <w:sz w:val="24"/>
                <w:szCs w:val="24"/>
                <w:lang w:val="en-US"/>
              </w:rPr>
            </w:pPr>
            <w:hyperlink r:id="rId34" w:history="1">
              <w:r w:rsidRPr="00035146">
                <w:rPr>
                  <w:rStyle w:val="a5"/>
                  <w:rFonts w:ascii="Times New Roman" w:hAnsi="Times New Roman" w:cs="Times New Roman"/>
                  <w:sz w:val="24"/>
                  <w:szCs w:val="24"/>
                  <w:lang w:val="kk-KZ"/>
                </w:rPr>
                <w:t>https://www.scopus.com/authid/detail.uri?authorId=59360785000</w:t>
              </w:r>
            </w:hyperlink>
          </w:p>
          <w:p w14:paraId="366E462E" w14:textId="77777777" w:rsidR="00E37421" w:rsidRPr="00125522" w:rsidRDefault="00E37421" w:rsidP="008F67E5">
            <w:pPr>
              <w:jc w:val="both"/>
              <w:rPr>
                <w:rFonts w:ascii="Times New Roman" w:hAnsi="Times New Roman" w:cs="Times New Roman"/>
                <w:sz w:val="24"/>
                <w:szCs w:val="24"/>
                <w:highlight w:val="yellow"/>
                <w:lang w:val="en-US"/>
              </w:rPr>
            </w:pPr>
          </w:p>
        </w:tc>
      </w:tr>
      <w:tr w:rsidR="00E37421" w:rsidRPr="00697485" w14:paraId="73992127" w14:textId="77777777" w:rsidTr="008F67E5">
        <w:trPr>
          <w:trHeight w:val="510"/>
        </w:trPr>
        <w:tc>
          <w:tcPr>
            <w:tcW w:w="2968" w:type="dxa"/>
            <w:vMerge/>
          </w:tcPr>
          <w:p w14:paraId="4096C574" w14:textId="77777777" w:rsidR="00E37421" w:rsidRPr="00EB5CB5" w:rsidRDefault="00E37421" w:rsidP="008F67E5">
            <w:pPr>
              <w:rPr>
                <w:rFonts w:ascii="Times New Roman" w:hAnsi="Times New Roman" w:cs="Times New Roman"/>
                <w:noProof/>
                <w:sz w:val="28"/>
                <w:szCs w:val="28"/>
                <w:lang w:val="en-US" w:eastAsia="ru-RU"/>
              </w:rPr>
            </w:pPr>
          </w:p>
        </w:tc>
        <w:tc>
          <w:tcPr>
            <w:tcW w:w="7022" w:type="dxa"/>
            <w:gridSpan w:val="2"/>
          </w:tcPr>
          <w:p w14:paraId="7321D299" w14:textId="77777777" w:rsidR="00E37421" w:rsidRPr="00697485" w:rsidRDefault="00E37421" w:rsidP="008F67E5">
            <w:pPr>
              <w:jc w:val="both"/>
              <w:rPr>
                <w:rFonts w:ascii="Times New Roman" w:hAnsi="Times New Roman" w:cs="Times New Roman"/>
                <w:sz w:val="24"/>
                <w:szCs w:val="24"/>
                <w:highlight w:val="yellow"/>
                <w:lang w:val="kk-KZ"/>
              </w:rPr>
            </w:pPr>
            <w:r w:rsidRPr="007E2095">
              <w:rPr>
                <w:rFonts w:ascii="Times New Roman" w:hAnsi="Times New Roman" w:cs="Times New Roman"/>
                <w:sz w:val="24"/>
                <w:szCs w:val="24"/>
                <w:lang w:val="en-US"/>
              </w:rPr>
              <w:t>ORCID</w:t>
            </w:r>
            <w:r>
              <w:rPr>
                <w:rFonts w:ascii="Times New Roman" w:hAnsi="Times New Roman" w:cs="Times New Roman"/>
                <w:sz w:val="24"/>
                <w:szCs w:val="24"/>
              </w:rPr>
              <w:t xml:space="preserve">: </w:t>
            </w:r>
            <w:hyperlink r:id="rId35" w:tgtFrame="_blank" w:history="1">
              <w:r>
                <w:rPr>
                  <w:rStyle w:val="a5"/>
                </w:rPr>
                <w:t xml:space="preserve">https://orcid.org/0000-0001-8842-6433 </w:t>
              </w:r>
            </w:hyperlink>
          </w:p>
        </w:tc>
      </w:tr>
      <w:tr w:rsidR="00E37421" w:rsidRPr="00D46291" w14:paraId="09767BA0" w14:textId="77777777" w:rsidTr="008F67E5">
        <w:trPr>
          <w:trHeight w:val="510"/>
        </w:trPr>
        <w:tc>
          <w:tcPr>
            <w:tcW w:w="2968" w:type="dxa"/>
            <w:vMerge/>
          </w:tcPr>
          <w:p w14:paraId="5499D2D2"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2C39B3A8" w14:textId="72ECCEE1" w:rsidR="00E37421" w:rsidRDefault="00E37421" w:rsidP="008F67E5">
            <w:pPr>
              <w:jc w:val="both"/>
              <w:rPr>
                <w:rFonts w:ascii="Times New Roman" w:hAnsi="Times New Roman" w:cs="Times New Roman"/>
                <w:sz w:val="24"/>
                <w:szCs w:val="24"/>
              </w:rPr>
            </w:pPr>
            <w:r>
              <w:rPr>
                <w:rFonts w:ascii="Times New Roman" w:hAnsi="Times New Roman" w:cs="Times New Roman"/>
                <w:sz w:val="24"/>
                <w:szCs w:val="24"/>
                <w:lang w:val="kk-KZ"/>
              </w:rPr>
              <w:t>Басылымдар тізімі:</w:t>
            </w:r>
          </w:p>
          <w:p w14:paraId="3CAE070D" w14:textId="77777777" w:rsidR="00E37421" w:rsidRPr="00D46291" w:rsidRDefault="00E37421" w:rsidP="008F67E5">
            <w:pPr>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1) </w:t>
            </w:r>
            <w:r w:rsidRPr="00D46291">
              <w:rPr>
                <w:rFonts w:ascii="Times New Roman" w:hAnsi="Times New Roman" w:cs="Times New Roman"/>
                <w:sz w:val="24"/>
                <w:szCs w:val="24"/>
                <w:lang w:val="kk-KZ"/>
              </w:rPr>
              <w:t>Zhunusov A.K., Bykov P.O.</w:t>
            </w:r>
            <w:r w:rsidRPr="00D46291">
              <w:rPr>
                <w:rFonts w:ascii="Times New Roman" w:hAnsi="Times New Roman" w:cs="Times New Roman"/>
                <w:b/>
                <w:sz w:val="24"/>
                <w:szCs w:val="24"/>
                <w:lang w:val="kk-KZ"/>
              </w:rPr>
              <w:t xml:space="preserve">, </w:t>
            </w:r>
            <w:r w:rsidRPr="00D46291">
              <w:rPr>
                <w:rFonts w:ascii="Times New Roman" w:hAnsi="Times New Roman" w:cs="Times New Roman"/>
                <w:sz w:val="24"/>
                <w:szCs w:val="24"/>
                <w:lang w:val="kk-KZ"/>
              </w:rPr>
              <w:t>Kenzhebekova A.E.</w:t>
            </w:r>
            <w:r w:rsidRPr="00D46291">
              <w:rPr>
                <w:rFonts w:ascii="Times New Roman" w:hAnsi="Times New Roman" w:cs="Times New Roman"/>
                <w:b/>
                <w:sz w:val="24"/>
                <w:szCs w:val="24"/>
                <w:lang w:val="kk-KZ"/>
              </w:rPr>
              <w:t xml:space="preserve">, </w:t>
            </w:r>
            <w:r w:rsidRPr="00D46291">
              <w:rPr>
                <w:rFonts w:ascii="Times New Roman" w:hAnsi="Times New Roman" w:cs="Times New Roman"/>
                <w:sz w:val="24"/>
                <w:szCs w:val="24"/>
                <w:lang w:val="kk-KZ"/>
              </w:rPr>
              <w:t>Zhunussova A.K</w:t>
            </w:r>
            <w:r w:rsidRPr="00D46291">
              <w:rPr>
                <w:rFonts w:ascii="Times New Roman" w:hAnsi="Times New Roman" w:cs="Times New Roman"/>
                <w:b/>
                <w:sz w:val="24"/>
                <w:szCs w:val="24"/>
                <w:lang w:val="kk-KZ"/>
              </w:rPr>
              <w:t>,</w:t>
            </w:r>
            <w:r w:rsidRPr="00D46291">
              <w:rPr>
                <w:rFonts w:ascii="Times New Roman" w:hAnsi="Times New Roman" w:cs="Times New Roman"/>
                <w:b/>
                <w:color w:val="FF0000"/>
                <w:sz w:val="24"/>
                <w:szCs w:val="24"/>
                <w:lang w:val="kk-KZ"/>
              </w:rPr>
              <w:t xml:space="preserve"> </w:t>
            </w:r>
            <w:r w:rsidRPr="00D46291">
              <w:rPr>
                <w:rFonts w:ascii="Times New Roman" w:hAnsi="Times New Roman" w:cs="Times New Roman"/>
                <w:sz w:val="24"/>
                <w:szCs w:val="24"/>
                <w:lang w:val="kk-KZ"/>
              </w:rPr>
              <w:t xml:space="preserve">Rahmat Azis Nabawi. </w:t>
            </w:r>
            <w:r w:rsidRPr="00D46291">
              <w:rPr>
                <w:rFonts w:ascii="Times New Roman" w:hAnsi="Times New Roman" w:cs="Times New Roman"/>
                <w:sz w:val="24"/>
                <w:szCs w:val="24"/>
                <w:lang w:val="en-US"/>
              </w:rPr>
              <w:t xml:space="preserve">Study of the isothermal kinetics of reduction of sinter from mill scale // Kompleksnoe Ispolzovanie Mineralnogo Syra </w:t>
            </w:r>
            <w:r w:rsidRPr="00D46291">
              <w:rPr>
                <w:rFonts w:ascii="Times New Roman" w:hAnsi="Times New Roman" w:cs="Times New Roman"/>
                <w:sz w:val="24"/>
                <w:szCs w:val="24"/>
                <w:lang w:val="kk-KZ"/>
              </w:rPr>
              <w:t>= Complex Use of Mineral Resources. 2024; 328(1):59-67;</w:t>
            </w:r>
          </w:p>
          <w:p w14:paraId="7B516173" w14:textId="77777777" w:rsidR="00E37421" w:rsidRPr="00D46291" w:rsidRDefault="00E37421" w:rsidP="008F67E5">
            <w:pPr>
              <w:jc w:val="both"/>
              <w:rPr>
                <w:rFonts w:ascii="Times New Roman" w:hAnsi="Times New Roman" w:cs="Times New Roman"/>
                <w:sz w:val="24"/>
                <w:szCs w:val="24"/>
                <w:lang w:val="en-US"/>
              </w:rPr>
            </w:pPr>
            <w:r>
              <w:rPr>
                <w:rFonts w:ascii="Times New Roman" w:hAnsi="Times New Roman" w:cs="Times New Roman"/>
                <w:sz w:val="24"/>
                <w:szCs w:val="24"/>
                <w:lang w:val="kk-KZ"/>
              </w:rPr>
              <w:t xml:space="preserve">2) </w:t>
            </w:r>
            <w:r w:rsidRPr="00D46291">
              <w:rPr>
                <w:rFonts w:ascii="Times New Roman" w:hAnsi="Times New Roman" w:cs="Times New Roman"/>
                <w:sz w:val="24"/>
                <w:szCs w:val="24"/>
                <w:lang w:val="kk-KZ"/>
              </w:rPr>
              <w:t xml:space="preserve">Zhunussova A., Bykov P., </w:t>
            </w:r>
            <w:r w:rsidRPr="00D46291">
              <w:rPr>
                <w:rFonts w:ascii="Times New Roman" w:hAnsi="Times New Roman" w:cs="Times New Roman"/>
                <w:sz w:val="24"/>
                <w:szCs w:val="24"/>
                <w:lang w:val="en-US"/>
              </w:rPr>
              <w:t xml:space="preserve">Zhunusov A., . Kenzhebekova </w:t>
            </w:r>
            <w:r w:rsidRPr="00D46291">
              <w:rPr>
                <w:rFonts w:ascii="Times New Roman" w:hAnsi="Times New Roman" w:cs="Times New Roman"/>
                <w:sz w:val="24"/>
                <w:szCs w:val="24"/>
              </w:rPr>
              <w:t>А</w:t>
            </w:r>
            <w:r w:rsidRPr="00D46291">
              <w:rPr>
                <w:rFonts w:ascii="Times New Roman" w:hAnsi="Times New Roman" w:cs="Times New Roman"/>
                <w:sz w:val="24"/>
                <w:szCs w:val="24"/>
                <w:lang w:val="en-US"/>
              </w:rPr>
              <w:t xml:space="preserve">. Research of the production of iron ore sinter from bauxite processing waste.  Kompleksnoe Ispolzovanie Mineralnogo Syra </w:t>
            </w:r>
            <w:r w:rsidRPr="00D46291">
              <w:rPr>
                <w:rFonts w:ascii="Times New Roman" w:hAnsi="Times New Roman" w:cs="Times New Roman"/>
                <w:sz w:val="24"/>
                <w:szCs w:val="24"/>
                <w:lang w:val="kk-KZ"/>
              </w:rPr>
              <w:t>= Complex Use of Mineral Resources. 2024; 329(2):73-81.</w:t>
            </w:r>
          </w:p>
          <w:p w14:paraId="7C146FE9" w14:textId="77777777" w:rsidR="00E37421" w:rsidRPr="00680875" w:rsidRDefault="00E37421" w:rsidP="008F67E5">
            <w:pPr>
              <w:jc w:val="both"/>
              <w:rPr>
                <w:rFonts w:ascii="Times New Roman" w:hAnsi="Times New Roman" w:cs="Times New Roman"/>
                <w:sz w:val="24"/>
                <w:szCs w:val="24"/>
              </w:rPr>
            </w:pPr>
            <w:r w:rsidRPr="00D46291">
              <w:rPr>
                <w:rFonts w:ascii="Times New Roman" w:eastAsia="Arial" w:hAnsi="Times New Roman" w:cs="Times New Roman"/>
                <w:kern w:val="2"/>
                <w:sz w:val="24"/>
                <w:szCs w:val="24"/>
                <w:lang w:val="en-US"/>
              </w:rPr>
              <w:t xml:space="preserve">3) Zhunusova A., Zhunusov A., Bykov P., Bakirov A., Zayakin O., Kenzhebekova A. </w:t>
            </w:r>
            <w:r w:rsidRPr="00D46291">
              <w:rPr>
                <w:rFonts w:ascii="Times New Roman" w:hAnsi="Times New Roman" w:cs="Times New Roman"/>
                <w:kern w:val="2"/>
                <w:sz w:val="24"/>
                <w:szCs w:val="24"/>
                <w:lang w:val="en-US"/>
              </w:rPr>
              <w:t xml:space="preserve">Research of physicochemical properties of ferrous sands from alumina production. </w:t>
            </w:r>
            <w:r w:rsidRPr="00D46291">
              <w:rPr>
                <w:rFonts w:ascii="Times New Roman" w:eastAsia="Arial" w:hAnsi="Times New Roman" w:cs="Times New Roman"/>
                <w:kern w:val="2"/>
                <w:sz w:val="24"/>
                <w:szCs w:val="24"/>
                <w:lang w:val="en-US"/>
              </w:rPr>
              <w:t>Acta</w:t>
            </w:r>
            <w:r w:rsidRPr="00680875">
              <w:rPr>
                <w:rFonts w:ascii="Times New Roman" w:eastAsia="Arial" w:hAnsi="Times New Roman" w:cs="Times New Roman"/>
                <w:kern w:val="2"/>
                <w:sz w:val="24"/>
                <w:szCs w:val="24"/>
              </w:rPr>
              <w:t xml:space="preserve"> </w:t>
            </w:r>
            <w:r w:rsidRPr="00D46291">
              <w:rPr>
                <w:rFonts w:ascii="Times New Roman" w:eastAsia="Arial" w:hAnsi="Times New Roman" w:cs="Times New Roman"/>
                <w:kern w:val="2"/>
                <w:sz w:val="24"/>
                <w:szCs w:val="24"/>
                <w:lang w:val="en-US"/>
              </w:rPr>
              <w:t>Metallurgica</w:t>
            </w:r>
            <w:r w:rsidRPr="00680875">
              <w:rPr>
                <w:rFonts w:ascii="Times New Roman" w:eastAsia="Arial" w:hAnsi="Times New Roman" w:cs="Times New Roman"/>
                <w:kern w:val="2"/>
                <w:sz w:val="24"/>
                <w:szCs w:val="24"/>
              </w:rPr>
              <w:t xml:space="preserve"> </w:t>
            </w:r>
            <w:r w:rsidRPr="00D46291">
              <w:rPr>
                <w:rFonts w:ascii="Times New Roman" w:eastAsia="Arial" w:hAnsi="Times New Roman" w:cs="Times New Roman"/>
                <w:kern w:val="2"/>
                <w:sz w:val="24"/>
                <w:szCs w:val="24"/>
                <w:lang w:val="en-US"/>
              </w:rPr>
              <w:t>Slovaka</w:t>
            </w:r>
            <w:r w:rsidRPr="00680875">
              <w:rPr>
                <w:rFonts w:ascii="Times New Roman" w:eastAsia="Arial" w:hAnsi="Times New Roman" w:cs="Times New Roman"/>
                <w:kern w:val="2"/>
                <w:sz w:val="24"/>
                <w:szCs w:val="24"/>
              </w:rPr>
              <w:t>. 2024. 30(4).161-166.</w:t>
            </w:r>
          </w:p>
          <w:p w14:paraId="371636A8" w14:textId="77777777" w:rsidR="00E37421" w:rsidRPr="00D46291" w:rsidRDefault="00E37421" w:rsidP="008F67E5">
            <w:pPr>
              <w:jc w:val="both"/>
              <w:rPr>
                <w:rFonts w:ascii="Times New Roman" w:hAnsi="Times New Roman" w:cs="Times New Roman"/>
                <w:sz w:val="24"/>
                <w:szCs w:val="24"/>
              </w:rPr>
            </w:pPr>
            <w:r w:rsidRPr="00D46291">
              <w:rPr>
                <w:rFonts w:ascii="Times New Roman" w:hAnsi="Times New Roman" w:cs="Times New Roman"/>
                <w:sz w:val="24"/>
                <w:szCs w:val="24"/>
              </w:rPr>
              <w:t>4</w:t>
            </w:r>
            <w:r>
              <w:rPr>
                <w:rFonts w:ascii="Times New Roman" w:hAnsi="Times New Roman" w:cs="Times New Roman"/>
                <w:sz w:val="24"/>
                <w:szCs w:val="24"/>
              </w:rPr>
              <w:t xml:space="preserve">) </w:t>
            </w:r>
            <w:r w:rsidRPr="00D46291">
              <w:rPr>
                <w:rFonts w:ascii="Times New Roman" w:hAnsi="Times New Roman" w:cs="Times New Roman"/>
                <w:sz w:val="24"/>
                <w:szCs w:val="24"/>
              </w:rPr>
              <w:t>Толымбекова Л.Б., Толымбеков А.М., Жунусов А.К., Жунусова А.К. Исследование применения антрацита для выплавки высокоуглеродистого феррохрома // Вестник Торайгыров университета. 2020. – № 4. – С.368-376.</w:t>
            </w:r>
          </w:p>
          <w:p w14:paraId="6A3B8BFE" w14:textId="77777777" w:rsidR="00E37421" w:rsidRPr="00D46291" w:rsidRDefault="00E37421" w:rsidP="008F67E5">
            <w:pPr>
              <w:jc w:val="both"/>
              <w:rPr>
                <w:rFonts w:ascii="Times New Roman" w:hAnsi="Times New Roman" w:cs="Times New Roman"/>
                <w:sz w:val="24"/>
                <w:szCs w:val="24"/>
                <w:highlight w:val="yellow"/>
                <w:lang w:val="kk-KZ"/>
              </w:rPr>
            </w:pPr>
            <w:r w:rsidRPr="00D46291">
              <w:rPr>
                <w:rFonts w:ascii="Times New Roman" w:hAnsi="Times New Roman" w:cs="Times New Roman"/>
                <w:sz w:val="24"/>
                <w:szCs w:val="24"/>
                <w:lang w:val="kk-KZ"/>
              </w:rPr>
              <w:t>5</w:t>
            </w:r>
            <w:r>
              <w:rPr>
                <w:rFonts w:ascii="Times New Roman" w:hAnsi="Times New Roman" w:cs="Times New Roman"/>
                <w:sz w:val="24"/>
                <w:szCs w:val="24"/>
                <w:lang w:val="kk-KZ"/>
              </w:rPr>
              <w:t xml:space="preserve">) </w:t>
            </w:r>
            <w:r w:rsidRPr="00D46291">
              <w:rPr>
                <w:rFonts w:ascii="Times New Roman" w:hAnsi="Times New Roman" w:cs="Times New Roman"/>
                <w:sz w:val="24"/>
                <w:szCs w:val="24"/>
                <w:lang w:val="kk-KZ"/>
              </w:rPr>
              <w:t xml:space="preserve">Жунусов А.К., Кенжебекова А.Е., Жунусова А.К. Илем отқабыршығынан темір кені агломератын алуды зерттеу // </w:t>
            </w:r>
            <w:r w:rsidRPr="00D46291">
              <w:rPr>
                <w:rFonts w:ascii="Times New Roman" w:hAnsi="Times New Roman" w:cs="Times New Roman"/>
                <w:sz w:val="24"/>
                <w:szCs w:val="24"/>
                <w:shd w:val="clear" w:color="auto" w:fill="FFFFFF"/>
                <w:lang w:val="kk-KZ"/>
              </w:rPr>
              <w:t xml:space="preserve">Университет еңбектері  –  </w:t>
            </w:r>
            <w:r w:rsidRPr="00D46291">
              <w:rPr>
                <w:rFonts w:ascii="Times New Roman" w:hAnsi="Times New Roman" w:cs="Times New Roman"/>
                <w:sz w:val="24"/>
                <w:szCs w:val="24"/>
                <w:lang w:val="kk-KZ"/>
              </w:rPr>
              <w:t>Труды университета,– 2023. - № 4. – C.61-66</w:t>
            </w:r>
          </w:p>
        </w:tc>
      </w:tr>
      <w:tr w:rsidR="00E37421" w:rsidRPr="00EE13C5" w14:paraId="4D9A9684" w14:textId="77777777" w:rsidTr="008F67E5">
        <w:trPr>
          <w:trHeight w:val="510"/>
        </w:trPr>
        <w:tc>
          <w:tcPr>
            <w:tcW w:w="2968" w:type="dxa"/>
            <w:vMerge w:val="restart"/>
          </w:tcPr>
          <w:p w14:paraId="21714F44" w14:textId="77777777" w:rsidR="00E37421" w:rsidRDefault="00E37421" w:rsidP="008F67E5">
            <w:pPr>
              <w:jc w:val="center"/>
              <w:rPr>
                <w:noProof/>
                <w:lang w:val="kk-KZ"/>
              </w:rPr>
            </w:pPr>
          </w:p>
          <w:p w14:paraId="12FAA8A4" w14:textId="77777777" w:rsidR="00E37421" w:rsidRPr="006A6B4F" w:rsidRDefault="00E37421" w:rsidP="008F67E5">
            <w:pPr>
              <w:jc w:val="center"/>
              <w:rPr>
                <w:rFonts w:ascii="Times New Roman" w:hAnsi="Times New Roman" w:cs="Times New Roman"/>
                <w:noProof/>
                <w:sz w:val="28"/>
                <w:szCs w:val="28"/>
                <w:lang w:val="kk-KZ" w:eastAsia="ru-RU"/>
              </w:rPr>
            </w:pPr>
            <w:r>
              <w:rPr>
                <w:noProof/>
              </w:rPr>
              <w:drawing>
                <wp:inline distT="0" distB="0" distL="0" distR="0" wp14:anchorId="3C090C16" wp14:editId="1E1413F0">
                  <wp:extent cx="1601235" cy="1990725"/>
                  <wp:effectExtent l="0" t="0" r="0" b="0"/>
                  <wp:docPr id="69659598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7130" t="6423" r="14967" b="30260"/>
                          <a:stretch>
                            <a:fillRect/>
                          </a:stretch>
                        </pic:blipFill>
                        <pic:spPr bwMode="auto">
                          <a:xfrm>
                            <a:off x="0" y="0"/>
                            <a:ext cx="1614864" cy="20076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022" w:type="dxa"/>
            <w:gridSpan w:val="2"/>
          </w:tcPr>
          <w:p w14:paraId="35245340" w14:textId="77777777" w:rsidR="00E37421" w:rsidRPr="00EE13C5" w:rsidRDefault="00E37421" w:rsidP="008F67E5">
            <w:pPr>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Каменов Алмат Айтасович</w:t>
            </w:r>
          </w:p>
        </w:tc>
      </w:tr>
      <w:tr w:rsidR="00E37421" w:rsidRPr="00F4641E" w14:paraId="4AB697CA" w14:textId="77777777" w:rsidTr="008F67E5">
        <w:trPr>
          <w:trHeight w:val="510"/>
        </w:trPr>
        <w:tc>
          <w:tcPr>
            <w:tcW w:w="2968" w:type="dxa"/>
            <w:vMerge/>
          </w:tcPr>
          <w:p w14:paraId="3E8D1EBE"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46E1423A" w14:textId="07EB87A0" w:rsidR="00E37421" w:rsidRPr="00F4641E" w:rsidRDefault="00E37421" w:rsidP="008F67E5">
            <w:pPr>
              <w:jc w:val="both"/>
              <w:rPr>
                <w:rFonts w:ascii="Times New Roman" w:hAnsi="Times New Roman" w:cs="Times New Roman"/>
                <w:sz w:val="24"/>
                <w:szCs w:val="24"/>
                <w:lang w:val="kk-KZ"/>
              </w:rPr>
            </w:pPr>
            <w:r>
              <w:rPr>
                <w:rFonts w:ascii="Times New Roman" w:hAnsi="Times New Roman" w:cs="Times New Roman"/>
                <w:sz w:val="24"/>
                <w:szCs w:val="24"/>
                <w:lang w:val="kk-KZ"/>
              </w:rPr>
              <w:t>Ғылыми қызметкер</w:t>
            </w:r>
          </w:p>
        </w:tc>
      </w:tr>
      <w:tr w:rsidR="00E37421" w:rsidRPr="00697485" w14:paraId="1ABDCF40" w14:textId="77777777" w:rsidTr="008F67E5">
        <w:trPr>
          <w:trHeight w:val="510"/>
        </w:trPr>
        <w:tc>
          <w:tcPr>
            <w:tcW w:w="2968" w:type="dxa"/>
            <w:vMerge/>
          </w:tcPr>
          <w:p w14:paraId="59EA0FBA"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036A2944" w14:textId="5CA47AA6" w:rsidR="00E37421" w:rsidRPr="00697485" w:rsidRDefault="00E37421" w:rsidP="008F67E5">
            <w:pPr>
              <w:jc w:val="both"/>
              <w:rPr>
                <w:rFonts w:ascii="Times New Roman" w:hAnsi="Times New Roman" w:cs="Times New Roman"/>
                <w:sz w:val="24"/>
                <w:szCs w:val="24"/>
                <w:highlight w:val="yellow"/>
                <w:lang w:val="kk-KZ"/>
              </w:rPr>
            </w:pPr>
            <w:r>
              <w:rPr>
                <w:rFonts w:ascii="Times New Roman" w:hAnsi="Times New Roman" w:cs="Times New Roman"/>
                <w:sz w:val="24"/>
                <w:szCs w:val="24"/>
                <w:lang w:val="kk-KZ"/>
              </w:rPr>
              <w:t>Туған күні:</w:t>
            </w:r>
            <w:r w:rsidRPr="00B65F04">
              <w:rPr>
                <w:rFonts w:ascii="Times New Roman" w:hAnsi="Times New Roman" w:cs="Times New Roman"/>
                <w:sz w:val="24"/>
                <w:szCs w:val="24"/>
                <w:lang w:val="kk-KZ"/>
              </w:rPr>
              <w:t>12.12.1995 г.</w:t>
            </w:r>
          </w:p>
        </w:tc>
      </w:tr>
      <w:tr w:rsidR="00E37421" w:rsidRPr="00697485" w14:paraId="251D7A13" w14:textId="77777777" w:rsidTr="008F67E5">
        <w:trPr>
          <w:trHeight w:val="510"/>
        </w:trPr>
        <w:tc>
          <w:tcPr>
            <w:tcW w:w="2968" w:type="dxa"/>
            <w:vMerge/>
          </w:tcPr>
          <w:p w14:paraId="7EC490E7"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55F7F922" w14:textId="433A440A" w:rsidR="00E37421" w:rsidRPr="00697485" w:rsidRDefault="00E37421" w:rsidP="008F67E5">
            <w:pPr>
              <w:jc w:val="both"/>
              <w:rPr>
                <w:rFonts w:ascii="Times New Roman" w:hAnsi="Times New Roman" w:cs="Times New Roman"/>
                <w:sz w:val="24"/>
                <w:szCs w:val="24"/>
                <w:highlight w:val="yellow"/>
                <w:lang w:val="kk-KZ"/>
              </w:rPr>
            </w:pPr>
            <w:r>
              <w:rPr>
                <w:rFonts w:ascii="Times New Roman" w:hAnsi="Times New Roman" w:cs="Times New Roman"/>
                <w:sz w:val="24"/>
                <w:szCs w:val="24"/>
                <w:lang w:val="kk-KZ"/>
              </w:rPr>
              <w:t xml:space="preserve">Ғылыми дәрежесі/академиялық дәреже: </w:t>
            </w:r>
            <w:r w:rsidRPr="006A6B4F">
              <w:rPr>
                <w:rFonts w:ascii="Times New Roman" w:hAnsi="Times New Roman" w:cs="Times New Roman"/>
                <w:sz w:val="24"/>
                <w:szCs w:val="24"/>
                <w:lang w:val="kk-KZ"/>
              </w:rPr>
              <w:t>Доктор PhD</w:t>
            </w:r>
          </w:p>
        </w:tc>
      </w:tr>
      <w:tr w:rsidR="00E37421" w:rsidRPr="00697485" w14:paraId="20E07ABB" w14:textId="77777777" w:rsidTr="008F67E5">
        <w:trPr>
          <w:trHeight w:val="510"/>
        </w:trPr>
        <w:tc>
          <w:tcPr>
            <w:tcW w:w="2968" w:type="dxa"/>
            <w:vMerge/>
          </w:tcPr>
          <w:p w14:paraId="76E0F3E1"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2EF8FBCC" w14:textId="03BA7E65" w:rsidR="00E37421" w:rsidRPr="00697485" w:rsidRDefault="00E37421" w:rsidP="008F67E5">
            <w:pPr>
              <w:jc w:val="both"/>
              <w:rPr>
                <w:rFonts w:ascii="Times New Roman" w:hAnsi="Times New Roman" w:cs="Times New Roman"/>
                <w:sz w:val="24"/>
                <w:szCs w:val="24"/>
                <w:highlight w:val="yellow"/>
                <w:lang w:val="kk-KZ"/>
              </w:rPr>
            </w:pPr>
            <w:r>
              <w:rPr>
                <w:rFonts w:ascii="Times New Roman" w:hAnsi="Times New Roman" w:cs="Times New Roman"/>
                <w:sz w:val="24"/>
                <w:szCs w:val="24"/>
                <w:lang w:val="kk-KZ"/>
              </w:rPr>
              <w:t>Негізгі жұмыс орны: «Торайғыров университеті» КЕАҚ</w:t>
            </w:r>
          </w:p>
        </w:tc>
      </w:tr>
      <w:tr w:rsidR="00E37421" w:rsidRPr="00697485" w14:paraId="03B86329" w14:textId="77777777" w:rsidTr="008F67E5">
        <w:trPr>
          <w:trHeight w:val="510"/>
        </w:trPr>
        <w:tc>
          <w:tcPr>
            <w:tcW w:w="2968" w:type="dxa"/>
            <w:vMerge/>
          </w:tcPr>
          <w:p w14:paraId="5ED1258F"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189ABFAF" w14:textId="052EB771" w:rsidR="00E37421" w:rsidRPr="00697485" w:rsidRDefault="00E37421" w:rsidP="008F67E5">
            <w:pPr>
              <w:jc w:val="both"/>
              <w:rPr>
                <w:rFonts w:ascii="Times New Roman" w:hAnsi="Times New Roman" w:cs="Times New Roman"/>
                <w:sz w:val="24"/>
                <w:szCs w:val="24"/>
                <w:highlight w:val="yellow"/>
                <w:lang w:val="kk-KZ"/>
              </w:rPr>
            </w:pPr>
            <w:r>
              <w:rPr>
                <w:rFonts w:ascii="Times New Roman" w:hAnsi="Times New Roman" w:cs="Times New Roman"/>
                <w:sz w:val="24"/>
                <w:szCs w:val="24"/>
                <w:lang w:val="kk-KZ"/>
              </w:rPr>
              <w:t>Ғылыми қызығушылығы: қара және түсті металдар өндірісі, материалтану</w:t>
            </w:r>
          </w:p>
        </w:tc>
      </w:tr>
      <w:tr w:rsidR="00E37421" w:rsidRPr="00697485" w14:paraId="470BD78F" w14:textId="77777777" w:rsidTr="008F67E5">
        <w:trPr>
          <w:trHeight w:val="510"/>
        </w:trPr>
        <w:tc>
          <w:tcPr>
            <w:tcW w:w="2968" w:type="dxa"/>
            <w:vMerge/>
          </w:tcPr>
          <w:p w14:paraId="53C0D36A"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277B7A34" w14:textId="77777777" w:rsidR="00E37421" w:rsidRPr="00697485" w:rsidRDefault="00E37421" w:rsidP="008F67E5">
            <w:pPr>
              <w:jc w:val="both"/>
              <w:rPr>
                <w:rFonts w:ascii="Times New Roman" w:hAnsi="Times New Roman" w:cs="Times New Roman"/>
                <w:sz w:val="24"/>
                <w:szCs w:val="24"/>
                <w:highlight w:val="yellow"/>
                <w:lang w:val="kk-KZ"/>
              </w:rPr>
            </w:pPr>
            <w:r w:rsidRPr="00B65F04">
              <w:rPr>
                <w:rFonts w:ascii="Times New Roman" w:hAnsi="Times New Roman" w:cs="Times New Roman"/>
                <w:sz w:val="24"/>
                <w:szCs w:val="24"/>
                <w:lang w:val="en-US"/>
              </w:rPr>
              <w:t>Researcher</w:t>
            </w:r>
            <w:r w:rsidRPr="00B65F04">
              <w:rPr>
                <w:rFonts w:ascii="Times New Roman" w:hAnsi="Times New Roman" w:cs="Times New Roman"/>
                <w:sz w:val="24"/>
                <w:szCs w:val="24"/>
              </w:rPr>
              <w:t xml:space="preserve"> </w:t>
            </w:r>
            <w:r w:rsidRPr="00B65F04">
              <w:rPr>
                <w:rFonts w:ascii="Times New Roman" w:hAnsi="Times New Roman" w:cs="Times New Roman"/>
                <w:sz w:val="24"/>
                <w:szCs w:val="24"/>
                <w:lang w:val="en-US"/>
              </w:rPr>
              <w:t>ID</w:t>
            </w:r>
            <w:r w:rsidRPr="00B65F04">
              <w:rPr>
                <w:rFonts w:ascii="Times New Roman" w:hAnsi="Times New Roman" w:cs="Times New Roman"/>
                <w:sz w:val="24"/>
                <w:szCs w:val="24"/>
              </w:rPr>
              <w:t>: AGX-8214-2022</w:t>
            </w:r>
          </w:p>
        </w:tc>
      </w:tr>
      <w:tr w:rsidR="00E37421" w:rsidRPr="000429CE" w14:paraId="68E000DD" w14:textId="77777777" w:rsidTr="008F67E5">
        <w:trPr>
          <w:trHeight w:val="510"/>
        </w:trPr>
        <w:tc>
          <w:tcPr>
            <w:tcW w:w="2968" w:type="dxa"/>
            <w:vMerge/>
          </w:tcPr>
          <w:p w14:paraId="2C596B68"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7D7A422E" w14:textId="77777777" w:rsidR="00E37421" w:rsidRPr="00B65F04" w:rsidRDefault="00E37421" w:rsidP="008F67E5">
            <w:pPr>
              <w:jc w:val="both"/>
              <w:rPr>
                <w:rFonts w:ascii="Times New Roman" w:hAnsi="Times New Roman" w:cs="Times New Roman"/>
                <w:sz w:val="24"/>
                <w:szCs w:val="24"/>
                <w:lang w:val="en-US"/>
              </w:rPr>
            </w:pPr>
            <w:r w:rsidRPr="00B65F04">
              <w:rPr>
                <w:rFonts w:ascii="Times New Roman" w:hAnsi="Times New Roman" w:cs="Times New Roman"/>
                <w:sz w:val="24"/>
                <w:szCs w:val="24"/>
                <w:lang w:val="en-US"/>
              </w:rPr>
              <w:t>Scopus Author ID</w:t>
            </w:r>
            <w:r w:rsidRPr="00AD63AA">
              <w:rPr>
                <w:rFonts w:ascii="Times New Roman" w:hAnsi="Times New Roman" w:cs="Times New Roman"/>
                <w:sz w:val="24"/>
                <w:szCs w:val="24"/>
                <w:lang w:val="en-US"/>
              </w:rPr>
              <w:t xml:space="preserve">: </w:t>
            </w:r>
            <w:r w:rsidRPr="00B65F04">
              <w:rPr>
                <w:rFonts w:ascii="Times New Roman" w:hAnsi="Times New Roman" w:cs="Times New Roman"/>
                <w:sz w:val="24"/>
                <w:szCs w:val="24"/>
                <w:lang w:val="kk-KZ"/>
              </w:rPr>
              <w:t>57271772100</w:t>
            </w:r>
          </w:p>
          <w:p w14:paraId="5649D0E7" w14:textId="77777777" w:rsidR="00E37421" w:rsidRPr="00697485" w:rsidRDefault="00E37421" w:rsidP="008F67E5">
            <w:pPr>
              <w:jc w:val="both"/>
              <w:rPr>
                <w:rFonts w:ascii="Times New Roman" w:hAnsi="Times New Roman" w:cs="Times New Roman"/>
                <w:sz w:val="24"/>
                <w:szCs w:val="24"/>
                <w:highlight w:val="yellow"/>
                <w:lang w:val="kk-KZ"/>
              </w:rPr>
            </w:pPr>
            <w:r w:rsidRPr="00B65F04">
              <w:rPr>
                <w:rFonts w:ascii="Times New Roman" w:hAnsi="Times New Roman" w:cs="Times New Roman"/>
                <w:sz w:val="24"/>
                <w:szCs w:val="24"/>
                <w:lang w:val="kk-KZ"/>
              </w:rPr>
              <w:t>https://www.scopus.com/authid/detail.uri?authorId=57271772100</w:t>
            </w:r>
          </w:p>
        </w:tc>
      </w:tr>
      <w:tr w:rsidR="00E37421" w:rsidRPr="00697485" w14:paraId="09CF2C02" w14:textId="77777777" w:rsidTr="008F67E5">
        <w:trPr>
          <w:trHeight w:val="510"/>
        </w:trPr>
        <w:tc>
          <w:tcPr>
            <w:tcW w:w="2968" w:type="dxa"/>
            <w:vMerge/>
          </w:tcPr>
          <w:p w14:paraId="748DFB0B" w14:textId="77777777" w:rsidR="00E37421" w:rsidRPr="00EB5CB5" w:rsidRDefault="00E37421" w:rsidP="008F67E5">
            <w:pPr>
              <w:rPr>
                <w:rFonts w:ascii="Times New Roman" w:hAnsi="Times New Roman" w:cs="Times New Roman"/>
                <w:noProof/>
                <w:sz w:val="28"/>
                <w:szCs w:val="28"/>
                <w:lang w:val="en-US" w:eastAsia="ru-RU"/>
              </w:rPr>
            </w:pPr>
          </w:p>
        </w:tc>
        <w:tc>
          <w:tcPr>
            <w:tcW w:w="7022" w:type="dxa"/>
            <w:gridSpan w:val="2"/>
          </w:tcPr>
          <w:p w14:paraId="05E4D042" w14:textId="77777777" w:rsidR="00E37421" w:rsidRPr="00B65F04" w:rsidRDefault="00E37421" w:rsidP="008F67E5">
            <w:pPr>
              <w:jc w:val="both"/>
              <w:rPr>
                <w:rFonts w:ascii="Times New Roman" w:hAnsi="Times New Roman" w:cs="Times New Roman"/>
                <w:sz w:val="24"/>
                <w:szCs w:val="24"/>
                <w:lang w:val="kk-KZ"/>
              </w:rPr>
            </w:pPr>
            <w:r w:rsidRPr="00B65F04">
              <w:rPr>
                <w:rFonts w:ascii="Times New Roman" w:hAnsi="Times New Roman" w:cs="Times New Roman"/>
                <w:sz w:val="24"/>
                <w:szCs w:val="24"/>
                <w:lang w:val="en-US"/>
              </w:rPr>
              <w:t>ORCID</w:t>
            </w:r>
            <w:r w:rsidRPr="00B65F04">
              <w:rPr>
                <w:rFonts w:ascii="Times New Roman" w:hAnsi="Times New Roman" w:cs="Times New Roman"/>
                <w:sz w:val="24"/>
                <w:szCs w:val="24"/>
                <w:lang w:val="kk-KZ"/>
              </w:rPr>
              <w:t>:</w:t>
            </w:r>
            <w:r w:rsidRPr="00B65F04">
              <w:rPr>
                <w:rFonts w:ascii="Times New Roman" w:eastAsia="Calibri" w:hAnsi="Times New Roman" w:cs="Times New Roman"/>
                <w:sz w:val="24"/>
                <w:szCs w:val="24"/>
                <w:lang w:val="en-US"/>
              </w:rPr>
              <w:t xml:space="preserve"> 0000-0003-0023-5419</w:t>
            </w:r>
          </w:p>
          <w:p w14:paraId="36161FD0" w14:textId="77777777" w:rsidR="00E37421" w:rsidRPr="00697485" w:rsidRDefault="00E37421" w:rsidP="008F67E5">
            <w:pPr>
              <w:jc w:val="both"/>
              <w:rPr>
                <w:rFonts w:ascii="Times New Roman" w:hAnsi="Times New Roman" w:cs="Times New Roman"/>
                <w:sz w:val="24"/>
                <w:szCs w:val="24"/>
                <w:highlight w:val="yellow"/>
                <w:lang w:val="kk-KZ"/>
              </w:rPr>
            </w:pPr>
            <w:r w:rsidRPr="00B65F04">
              <w:rPr>
                <w:rFonts w:ascii="Times New Roman" w:eastAsia="Calibri" w:hAnsi="Times New Roman" w:cs="Times New Roman"/>
                <w:sz w:val="24"/>
                <w:szCs w:val="24"/>
                <w:lang w:val="en-US"/>
              </w:rPr>
              <w:t>https://orcid.org/0000-0003-0023-5419</w:t>
            </w:r>
          </w:p>
        </w:tc>
      </w:tr>
      <w:tr w:rsidR="00E37421" w:rsidRPr="006A6B4F" w14:paraId="4FA4569A" w14:textId="77777777" w:rsidTr="008F67E5">
        <w:trPr>
          <w:trHeight w:val="510"/>
        </w:trPr>
        <w:tc>
          <w:tcPr>
            <w:tcW w:w="2968" w:type="dxa"/>
            <w:vMerge/>
          </w:tcPr>
          <w:p w14:paraId="6BD7FA1A"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57A2AC2F" w14:textId="2A20E1DA" w:rsidR="00E37421" w:rsidRPr="00B65F04" w:rsidRDefault="00E37421" w:rsidP="008F67E5">
            <w:pPr>
              <w:jc w:val="both"/>
              <w:rPr>
                <w:rFonts w:ascii="Times New Roman" w:hAnsi="Times New Roman" w:cs="Times New Roman"/>
                <w:sz w:val="24"/>
                <w:szCs w:val="24"/>
                <w:lang w:val="en-US"/>
              </w:rPr>
            </w:pPr>
            <w:r>
              <w:rPr>
                <w:rFonts w:ascii="Times New Roman" w:hAnsi="Times New Roman" w:cs="Times New Roman"/>
                <w:sz w:val="24"/>
                <w:szCs w:val="24"/>
                <w:lang w:val="kk-KZ"/>
              </w:rPr>
              <w:t>Басылымдар тізімі:</w:t>
            </w:r>
          </w:p>
          <w:p w14:paraId="16B460EB" w14:textId="77777777" w:rsidR="00E37421" w:rsidRPr="00B65F04" w:rsidRDefault="00E37421" w:rsidP="008F67E5">
            <w:pPr>
              <w:jc w:val="both"/>
              <w:rPr>
                <w:rFonts w:ascii="Times New Roman" w:hAnsi="Times New Roman" w:cs="Times New Roman"/>
                <w:sz w:val="24"/>
                <w:szCs w:val="24"/>
                <w:lang w:val="kk-KZ"/>
              </w:rPr>
            </w:pPr>
            <w:r w:rsidRPr="00B65F04">
              <w:rPr>
                <w:rFonts w:ascii="Times New Roman" w:hAnsi="Times New Roman" w:cs="Times New Roman"/>
                <w:sz w:val="24"/>
                <w:szCs w:val="24"/>
                <w:lang w:val="kk-KZ"/>
              </w:rPr>
              <w:t>1</w:t>
            </w:r>
            <w:r>
              <w:rPr>
                <w:rFonts w:ascii="Times New Roman" w:hAnsi="Times New Roman" w:cs="Times New Roman"/>
                <w:sz w:val="24"/>
                <w:szCs w:val="24"/>
                <w:lang w:val="kk-KZ"/>
              </w:rPr>
              <w:t>)</w:t>
            </w:r>
            <w:r w:rsidRPr="00B65F04">
              <w:rPr>
                <w:rFonts w:ascii="Times New Roman" w:hAnsi="Times New Roman" w:cs="Times New Roman"/>
                <w:sz w:val="24"/>
                <w:szCs w:val="24"/>
                <w:lang w:val="kk-KZ"/>
              </w:rPr>
              <w:tab/>
              <w:t>Kamenov A. A., Bogomolov A. V., Bykov P.O., Zhunusov A. K., Suyundikov M. M. Determenation the properties of cast iron used in the installation of anodes // Metalurgija 62(1) (2023) 1, P. 107-110.</w:t>
            </w:r>
          </w:p>
          <w:p w14:paraId="20F6C2AF" w14:textId="77777777" w:rsidR="00E37421" w:rsidRPr="00B65F04" w:rsidRDefault="00E37421" w:rsidP="008F67E5">
            <w:pPr>
              <w:jc w:val="both"/>
              <w:rPr>
                <w:rFonts w:ascii="Times New Roman" w:hAnsi="Times New Roman" w:cs="Times New Roman"/>
                <w:sz w:val="24"/>
                <w:szCs w:val="24"/>
                <w:lang w:val="kk-KZ"/>
              </w:rPr>
            </w:pPr>
            <w:r w:rsidRPr="00B65F04">
              <w:rPr>
                <w:rFonts w:ascii="Times New Roman" w:hAnsi="Times New Roman" w:cs="Times New Roman"/>
                <w:sz w:val="24"/>
                <w:szCs w:val="24"/>
                <w:lang w:val="kk-KZ"/>
              </w:rPr>
              <w:t>2</w:t>
            </w:r>
            <w:r>
              <w:rPr>
                <w:rFonts w:ascii="Times New Roman" w:hAnsi="Times New Roman" w:cs="Times New Roman"/>
                <w:sz w:val="24"/>
                <w:szCs w:val="24"/>
                <w:lang w:val="kk-KZ"/>
              </w:rPr>
              <w:t>)</w:t>
            </w:r>
            <w:r w:rsidRPr="00B65F04">
              <w:rPr>
                <w:rFonts w:ascii="Times New Roman" w:hAnsi="Times New Roman" w:cs="Times New Roman"/>
                <w:sz w:val="24"/>
                <w:szCs w:val="24"/>
                <w:lang w:val="kk-KZ"/>
              </w:rPr>
              <w:tab/>
              <w:t>Tolymbekova L</w:t>
            </w:r>
            <w:r>
              <w:rPr>
                <w:rFonts w:ascii="Times New Roman" w:hAnsi="Times New Roman" w:cs="Times New Roman"/>
                <w:sz w:val="24"/>
                <w:szCs w:val="24"/>
                <w:lang w:val="kk-KZ"/>
              </w:rPr>
              <w:t>.</w:t>
            </w:r>
            <w:r w:rsidRPr="00B65F04">
              <w:rPr>
                <w:rFonts w:ascii="Times New Roman" w:hAnsi="Times New Roman" w:cs="Times New Roman"/>
                <w:sz w:val="24"/>
                <w:szCs w:val="24"/>
                <w:lang w:val="kk-KZ"/>
              </w:rPr>
              <w:t xml:space="preserve"> B., Yersain K</w:t>
            </w:r>
            <w:r>
              <w:rPr>
                <w:rFonts w:ascii="Times New Roman" w:hAnsi="Times New Roman" w:cs="Times New Roman"/>
                <w:sz w:val="24"/>
                <w:szCs w:val="24"/>
                <w:lang w:val="kk-KZ"/>
              </w:rPr>
              <w:t>.</w:t>
            </w:r>
            <w:r w:rsidRPr="00B65F04">
              <w:rPr>
                <w:rFonts w:ascii="Times New Roman" w:hAnsi="Times New Roman" w:cs="Times New Roman"/>
                <w:sz w:val="24"/>
                <w:szCs w:val="24"/>
                <w:lang w:val="kk-KZ"/>
              </w:rPr>
              <w:t xml:space="preserve"> S., Kamenov A</w:t>
            </w:r>
            <w:r>
              <w:rPr>
                <w:rFonts w:ascii="Times New Roman" w:hAnsi="Times New Roman" w:cs="Times New Roman"/>
                <w:sz w:val="24"/>
                <w:szCs w:val="24"/>
                <w:lang w:val="kk-KZ"/>
              </w:rPr>
              <w:t>.</w:t>
            </w:r>
            <w:r w:rsidRPr="00B65F04">
              <w:rPr>
                <w:rFonts w:ascii="Times New Roman" w:hAnsi="Times New Roman" w:cs="Times New Roman"/>
                <w:sz w:val="24"/>
                <w:szCs w:val="24"/>
                <w:lang w:val="kk-KZ"/>
              </w:rPr>
              <w:t xml:space="preserve"> A. Technologies for the production of non-annealed pellets</w:t>
            </w:r>
            <w:r>
              <w:rPr>
                <w:rFonts w:ascii="Times New Roman" w:hAnsi="Times New Roman" w:cs="Times New Roman"/>
                <w:sz w:val="24"/>
                <w:szCs w:val="24"/>
                <w:lang w:val="kk-KZ"/>
              </w:rPr>
              <w:t xml:space="preserve"> //</w:t>
            </w:r>
            <w:r w:rsidRPr="00B65F04">
              <w:rPr>
                <w:rFonts w:ascii="Times New Roman" w:hAnsi="Times New Roman" w:cs="Times New Roman"/>
                <w:sz w:val="24"/>
                <w:szCs w:val="24"/>
                <w:lang w:val="kk-KZ"/>
              </w:rPr>
              <w:t xml:space="preserve"> Defect and </w:t>
            </w:r>
            <w:r w:rsidRPr="00B65F04">
              <w:rPr>
                <w:rFonts w:ascii="Times New Roman" w:hAnsi="Times New Roman" w:cs="Times New Roman"/>
                <w:sz w:val="24"/>
                <w:szCs w:val="24"/>
                <w:lang w:val="kk-KZ"/>
              </w:rPr>
              <w:lastRenderedPageBreak/>
              <w:t>Diffusion Forum, Switzerland, Trans Tech Publications Ltd., 2021, P.313-317</w:t>
            </w:r>
          </w:p>
          <w:p w14:paraId="3597669A" w14:textId="77777777" w:rsidR="00E37421" w:rsidRPr="00B65F04" w:rsidRDefault="00E37421" w:rsidP="008F67E5">
            <w:pPr>
              <w:jc w:val="both"/>
              <w:rPr>
                <w:rFonts w:ascii="Times New Roman" w:hAnsi="Times New Roman" w:cs="Times New Roman"/>
                <w:sz w:val="24"/>
                <w:szCs w:val="24"/>
                <w:lang w:val="kk-KZ"/>
              </w:rPr>
            </w:pPr>
            <w:r w:rsidRPr="00B65F04">
              <w:rPr>
                <w:rFonts w:ascii="Times New Roman" w:hAnsi="Times New Roman" w:cs="Times New Roman"/>
                <w:sz w:val="24"/>
                <w:szCs w:val="24"/>
                <w:lang w:val="kk-KZ"/>
              </w:rPr>
              <w:t>3</w:t>
            </w:r>
            <w:r>
              <w:rPr>
                <w:rFonts w:ascii="Times New Roman" w:hAnsi="Times New Roman" w:cs="Times New Roman"/>
                <w:sz w:val="24"/>
                <w:szCs w:val="24"/>
                <w:lang w:val="kk-KZ"/>
              </w:rPr>
              <w:t>)</w:t>
            </w:r>
            <w:r w:rsidRPr="00B65F04">
              <w:rPr>
                <w:rFonts w:ascii="Times New Roman" w:hAnsi="Times New Roman" w:cs="Times New Roman"/>
                <w:sz w:val="24"/>
                <w:szCs w:val="24"/>
                <w:lang w:val="kk-KZ"/>
              </w:rPr>
              <w:tab/>
              <w:t>Kamenov A.A., Bogomolov A.V., Bykov P.O., Suyundikov M.M., Zhunussov A.K.. Test of an baked anode of an aluminum electrolyzer with a new nipple socked design // Наука и техника Казахстана, 2023, №4. - С. 154 – 162.</w:t>
            </w:r>
          </w:p>
          <w:p w14:paraId="0C47F02D" w14:textId="77777777" w:rsidR="00E37421" w:rsidRPr="00B65F04" w:rsidRDefault="00E37421" w:rsidP="008F67E5">
            <w:pPr>
              <w:jc w:val="both"/>
              <w:rPr>
                <w:rFonts w:ascii="Times New Roman" w:hAnsi="Times New Roman" w:cs="Times New Roman"/>
                <w:sz w:val="24"/>
                <w:szCs w:val="24"/>
                <w:lang w:val="kk-KZ"/>
              </w:rPr>
            </w:pPr>
            <w:r w:rsidRPr="00B65F04">
              <w:rPr>
                <w:rFonts w:ascii="Times New Roman" w:hAnsi="Times New Roman" w:cs="Times New Roman"/>
                <w:sz w:val="24"/>
                <w:szCs w:val="24"/>
                <w:lang w:val="kk-KZ"/>
              </w:rPr>
              <w:t>4</w:t>
            </w:r>
            <w:r>
              <w:rPr>
                <w:rFonts w:ascii="Times New Roman" w:hAnsi="Times New Roman" w:cs="Times New Roman"/>
                <w:sz w:val="24"/>
                <w:szCs w:val="24"/>
                <w:lang w:val="kk-KZ"/>
              </w:rPr>
              <w:t>)</w:t>
            </w:r>
            <w:r w:rsidRPr="00B65F04">
              <w:rPr>
                <w:rFonts w:ascii="Times New Roman" w:hAnsi="Times New Roman" w:cs="Times New Roman"/>
                <w:sz w:val="24"/>
                <w:szCs w:val="24"/>
                <w:lang w:val="kk-KZ"/>
              </w:rPr>
              <w:tab/>
              <w:t>Каменов А.А., Богомолов А.В., Быков П.О., Суюндиков М.М., Жунусов А.К. Современные составы чугуна, применяемого для заливки анодов алюминиевых электролизеров // Труды университета, 2023, №1. – С. 37 – 42.</w:t>
            </w:r>
          </w:p>
          <w:p w14:paraId="3ED593BD" w14:textId="77777777" w:rsidR="00E37421" w:rsidRDefault="00E37421" w:rsidP="008F67E5">
            <w:pPr>
              <w:jc w:val="both"/>
              <w:rPr>
                <w:rFonts w:ascii="Times New Roman" w:hAnsi="Times New Roman" w:cs="Times New Roman"/>
                <w:sz w:val="24"/>
                <w:szCs w:val="24"/>
                <w:lang w:val="kk-KZ"/>
              </w:rPr>
            </w:pPr>
            <w:r w:rsidRPr="00B65F04">
              <w:rPr>
                <w:rFonts w:ascii="Times New Roman" w:hAnsi="Times New Roman" w:cs="Times New Roman"/>
                <w:sz w:val="24"/>
                <w:szCs w:val="24"/>
                <w:lang w:val="kk-KZ"/>
              </w:rPr>
              <w:t>5</w:t>
            </w:r>
            <w:r>
              <w:rPr>
                <w:rFonts w:ascii="Times New Roman" w:hAnsi="Times New Roman" w:cs="Times New Roman"/>
                <w:sz w:val="24"/>
                <w:szCs w:val="24"/>
                <w:lang w:val="kk-KZ"/>
              </w:rPr>
              <w:t>)</w:t>
            </w:r>
            <w:r w:rsidRPr="00B65F04">
              <w:rPr>
                <w:rFonts w:ascii="Times New Roman" w:hAnsi="Times New Roman" w:cs="Times New Roman"/>
                <w:sz w:val="24"/>
                <w:szCs w:val="24"/>
                <w:lang w:val="kk-KZ"/>
              </w:rPr>
              <w:tab/>
            </w:r>
            <w:r w:rsidRPr="005972DC">
              <w:rPr>
                <w:rFonts w:ascii="Times New Roman" w:hAnsi="Times New Roman" w:cs="Times New Roman"/>
                <w:sz w:val="24"/>
                <w:szCs w:val="24"/>
                <w:lang w:val="kk-KZ"/>
              </w:rPr>
              <w:t xml:space="preserve">Қасиеттер деңгейі жоғары төмен қоспаланған болаттарды алуды және өндірістің экологиялылығын зерттеу. // Наука и техника Казахстана, №1, 2026, Павлодар, с.233-246. </w:t>
            </w:r>
            <w:hyperlink r:id="rId37" w:history="1">
              <w:r w:rsidRPr="00035146">
                <w:rPr>
                  <w:rStyle w:val="a5"/>
                  <w:rFonts w:ascii="Times New Roman" w:hAnsi="Times New Roman" w:cs="Times New Roman"/>
                  <w:sz w:val="24"/>
                  <w:szCs w:val="24"/>
                  <w:lang w:val="kk-KZ"/>
                </w:rPr>
                <w:t>https://doi.org/10.48081/BGQF1921</w:t>
              </w:r>
            </w:hyperlink>
          </w:p>
          <w:p w14:paraId="229185A4" w14:textId="77777777" w:rsidR="00E37421" w:rsidRDefault="00E37421" w:rsidP="008F67E5">
            <w:pPr>
              <w:jc w:val="both"/>
              <w:rPr>
                <w:rFonts w:ascii="Times New Roman" w:hAnsi="Times New Roman" w:cs="Times New Roman"/>
                <w:sz w:val="24"/>
                <w:szCs w:val="24"/>
                <w:lang w:val="kk-KZ"/>
              </w:rPr>
            </w:pPr>
          </w:p>
          <w:p w14:paraId="43C09F19" w14:textId="77777777" w:rsidR="00E37421" w:rsidRPr="00697485" w:rsidRDefault="00E37421" w:rsidP="008F67E5">
            <w:pPr>
              <w:jc w:val="both"/>
              <w:rPr>
                <w:rFonts w:ascii="Times New Roman" w:hAnsi="Times New Roman" w:cs="Times New Roman"/>
                <w:sz w:val="24"/>
                <w:szCs w:val="24"/>
                <w:highlight w:val="yellow"/>
                <w:lang w:val="kk-KZ"/>
              </w:rPr>
            </w:pPr>
          </w:p>
        </w:tc>
      </w:tr>
      <w:tr w:rsidR="00E37421" w:rsidRPr="00EE13C5" w14:paraId="036952EB" w14:textId="77777777" w:rsidTr="008F67E5">
        <w:trPr>
          <w:trHeight w:val="510"/>
        </w:trPr>
        <w:tc>
          <w:tcPr>
            <w:tcW w:w="2968" w:type="dxa"/>
            <w:vMerge w:val="restart"/>
          </w:tcPr>
          <w:p w14:paraId="6E9B2796" w14:textId="77777777" w:rsidR="00E37421" w:rsidRDefault="00E37421" w:rsidP="008F67E5">
            <w:pPr>
              <w:jc w:val="center"/>
              <w:rPr>
                <w:noProof/>
                <w:lang w:val="kk-KZ"/>
              </w:rPr>
            </w:pPr>
          </w:p>
          <w:p w14:paraId="514A96EF" w14:textId="77777777" w:rsidR="00E37421" w:rsidRPr="006A6B4F" w:rsidRDefault="00E37421" w:rsidP="008F67E5">
            <w:pPr>
              <w:jc w:val="center"/>
              <w:rPr>
                <w:rFonts w:ascii="Times New Roman" w:hAnsi="Times New Roman" w:cs="Times New Roman"/>
                <w:noProof/>
                <w:sz w:val="28"/>
                <w:szCs w:val="28"/>
                <w:lang w:val="kk-KZ" w:eastAsia="ru-RU"/>
              </w:rPr>
            </w:pPr>
            <w:r>
              <w:rPr>
                <w:noProof/>
              </w:rPr>
              <w:drawing>
                <wp:inline distT="0" distB="0" distL="0" distR="0" wp14:anchorId="18B2AEBF" wp14:editId="19E68F9C">
                  <wp:extent cx="1564522" cy="2085975"/>
                  <wp:effectExtent l="0" t="0" r="0" b="0"/>
                  <wp:docPr id="182767921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flipH="1">
                            <a:off x="0" y="0"/>
                            <a:ext cx="1590816" cy="2121032"/>
                          </a:xfrm>
                          <a:prstGeom prst="rect">
                            <a:avLst/>
                          </a:prstGeom>
                          <a:noFill/>
                          <a:ln>
                            <a:noFill/>
                          </a:ln>
                        </pic:spPr>
                      </pic:pic>
                    </a:graphicData>
                  </a:graphic>
                </wp:inline>
              </w:drawing>
            </w:r>
          </w:p>
        </w:tc>
        <w:tc>
          <w:tcPr>
            <w:tcW w:w="7022" w:type="dxa"/>
            <w:gridSpan w:val="2"/>
          </w:tcPr>
          <w:p w14:paraId="358D28F7" w14:textId="77777777" w:rsidR="00E37421" w:rsidRPr="00EE13C5" w:rsidRDefault="00E37421" w:rsidP="008F67E5">
            <w:pPr>
              <w:jc w:val="both"/>
              <w:rPr>
                <w:rFonts w:ascii="Times New Roman" w:hAnsi="Times New Roman" w:cs="Times New Roman"/>
                <w:b/>
                <w:bCs/>
                <w:sz w:val="24"/>
                <w:szCs w:val="24"/>
                <w:lang w:val="kk-KZ"/>
              </w:rPr>
            </w:pPr>
            <w:r w:rsidRPr="001A5B0F">
              <w:rPr>
                <w:rFonts w:ascii="Times New Roman" w:hAnsi="Times New Roman" w:cs="Times New Roman"/>
                <w:b/>
                <w:bCs/>
                <w:sz w:val="24"/>
                <w:szCs w:val="24"/>
                <w:lang w:val="kk-KZ"/>
              </w:rPr>
              <w:t>Тулекин Ильяс Ниязбекович</w:t>
            </w:r>
          </w:p>
        </w:tc>
      </w:tr>
      <w:tr w:rsidR="00E37421" w:rsidRPr="00F4641E" w14:paraId="18B244F7" w14:textId="77777777" w:rsidTr="008F67E5">
        <w:trPr>
          <w:trHeight w:val="510"/>
        </w:trPr>
        <w:tc>
          <w:tcPr>
            <w:tcW w:w="2968" w:type="dxa"/>
            <w:vMerge/>
          </w:tcPr>
          <w:p w14:paraId="7A9EA3E9"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330317BC" w14:textId="77777777" w:rsidR="00E37421" w:rsidRPr="00F4641E" w:rsidRDefault="00E37421" w:rsidP="008F67E5">
            <w:pPr>
              <w:jc w:val="both"/>
              <w:rPr>
                <w:rFonts w:ascii="Times New Roman" w:hAnsi="Times New Roman" w:cs="Times New Roman"/>
                <w:sz w:val="24"/>
                <w:szCs w:val="24"/>
                <w:lang w:val="kk-KZ"/>
              </w:rPr>
            </w:pPr>
            <w:r>
              <w:rPr>
                <w:rFonts w:ascii="Times New Roman" w:hAnsi="Times New Roman" w:cs="Times New Roman"/>
                <w:sz w:val="24"/>
                <w:szCs w:val="24"/>
                <w:lang w:val="kk-KZ"/>
              </w:rPr>
              <w:t>Лаборант</w:t>
            </w:r>
          </w:p>
        </w:tc>
      </w:tr>
      <w:tr w:rsidR="00E37421" w:rsidRPr="00697485" w14:paraId="094FAD0C" w14:textId="77777777" w:rsidTr="008F67E5">
        <w:trPr>
          <w:trHeight w:val="510"/>
        </w:trPr>
        <w:tc>
          <w:tcPr>
            <w:tcW w:w="2968" w:type="dxa"/>
            <w:vMerge/>
          </w:tcPr>
          <w:p w14:paraId="0A0C7E04"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1C4B2178" w14:textId="428A59C3" w:rsidR="00E37421" w:rsidRPr="00697485" w:rsidRDefault="00E37421" w:rsidP="008F67E5">
            <w:pPr>
              <w:jc w:val="both"/>
              <w:rPr>
                <w:rFonts w:ascii="Times New Roman" w:hAnsi="Times New Roman" w:cs="Times New Roman"/>
                <w:sz w:val="24"/>
                <w:szCs w:val="24"/>
                <w:highlight w:val="yellow"/>
                <w:lang w:val="kk-KZ"/>
              </w:rPr>
            </w:pPr>
            <w:r>
              <w:rPr>
                <w:rFonts w:ascii="Times New Roman" w:hAnsi="Times New Roman" w:cs="Times New Roman"/>
                <w:sz w:val="24"/>
                <w:szCs w:val="24"/>
                <w:lang w:val="kk-KZ"/>
              </w:rPr>
              <w:t>Туған күні:</w:t>
            </w:r>
            <w:r>
              <w:rPr>
                <w:rFonts w:ascii="Times New Roman" w:hAnsi="Times New Roman" w:cs="Times New Roman"/>
                <w:sz w:val="24"/>
                <w:szCs w:val="24"/>
              </w:rPr>
              <w:t>20</w:t>
            </w:r>
            <w:r w:rsidRPr="00B65F04">
              <w:rPr>
                <w:rFonts w:ascii="Times New Roman" w:hAnsi="Times New Roman" w:cs="Times New Roman"/>
                <w:sz w:val="24"/>
                <w:szCs w:val="24"/>
                <w:lang w:val="kk-KZ"/>
              </w:rPr>
              <w:t>.1</w:t>
            </w:r>
            <w:r>
              <w:rPr>
                <w:rFonts w:ascii="Times New Roman" w:hAnsi="Times New Roman" w:cs="Times New Roman"/>
                <w:sz w:val="24"/>
                <w:szCs w:val="24"/>
                <w:lang w:val="kk-KZ"/>
              </w:rPr>
              <w:t>1</w:t>
            </w:r>
            <w:r w:rsidRPr="00B65F04">
              <w:rPr>
                <w:rFonts w:ascii="Times New Roman" w:hAnsi="Times New Roman" w:cs="Times New Roman"/>
                <w:sz w:val="24"/>
                <w:szCs w:val="24"/>
                <w:lang w:val="kk-KZ"/>
              </w:rPr>
              <w:t>.199</w:t>
            </w:r>
            <w:r>
              <w:rPr>
                <w:rFonts w:ascii="Times New Roman" w:hAnsi="Times New Roman" w:cs="Times New Roman"/>
                <w:sz w:val="24"/>
                <w:szCs w:val="24"/>
                <w:lang w:val="kk-KZ"/>
              </w:rPr>
              <w:t>9</w:t>
            </w:r>
            <w:r w:rsidRPr="00B65F04">
              <w:rPr>
                <w:rFonts w:ascii="Times New Roman" w:hAnsi="Times New Roman" w:cs="Times New Roman"/>
                <w:sz w:val="24"/>
                <w:szCs w:val="24"/>
                <w:lang w:val="kk-KZ"/>
              </w:rPr>
              <w:t xml:space="preserve"> г.</w:t>
            </w:r>
          </w:p>
        </w:tc>
      </w:tr>
      <w:tr w:rsidR="00E37421" w:rsidRPr="00697485" w14:paraId="18DFBA97" w14:textId="77777777" w:rsidTr="008F67E5">
        <w:trPr>
          <w:trHeight w:val="510"/>
        </w:trPr>
        <w:tc>
          <w:tcPr>
            <w:tcW w:w="2968" w:type="dxa"/>
            <w:vMerge/>
          </w:tcPr>
          <w:p w14:paraId="50AE5E87"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4C6D5196" w14:textId="18175CCC" w:rsidR="00E37421" w:rsidRPr="00697485" w:rsidRDefault="00E37421" w:rsidP="008F67E5">
            <w:pPr>
              <w:jc w:val="both"/>
              <w:rPr>
                <w:rFonts w:ascii="Times New Roman" w:hAnsi="Times New Roman" w:cs="Times New Roman"/>
                <w:sz w:val="24"/>
                <w:szCs w:val="24"/>
                <w:highlight w:val="yellow"/>
                <w:lang w:val="kk-KZ"/>
              </w:rPr>
            </w:pPr>
            <w:r>
              <w:rPr>
                <w:rFonts w:ascii="Times New Roman" w:hAnsi="Times New Roman" w:cs="Times New Roman"/>
                <w:sz w:val="24"/>
                <w:szCs w:val="24"/>
                <w:lang w:val="kk-KZ"/>
              </w:rPr>
              <w:t xml:space="preserve">Ғылыми дәрежесі/академиялық дәреже: </w:t>
            </w:r>
            <w:r w:rsidRPr="006A6B4F">
              <w:rPr>
                <w:rFonts w:ascii="Times New Roman" w:hAnsi="Times New Roman" w:cs="Times New Roman"/>
                <w:sz w:val="24"/>
                <w:szCs w:val="24"/>
                <w:lang w:val="kk-KZ"/>
              </w:rPr>
              <w:t>Доктор</w:t>
            </w:r>
            <w:r>
              <w:rPr>
                <w:rFonts w:ascii="Times New Roman" w:hAnsi="Times New Roman" w:cs="Times New Roman"/>
                <w:sz w:val="24"/>
                <w:szCs w:val="24"/>
                <w:lang w:val="kk-KZ"/>
              </w:rPr>
              <w:t>ант</w:t>
            </w:r>
            <w:r w:rsidRPr="006A6B4F">
              <w:rPr>
                <w:rFonts w:ascii="Times New Roman" w:hAnsi="Times New Roman" w:cs="Times New Roman"/>
                <w:sz w:val="24"/>
                <w:szCs w:val="24"/>
                <w:lang w:val="kk-KZ"/>
              </w:rPr>
              <w:t xml:space="preserve"> PhD</w:t>
            </w:r>
            <w:r>
              <w:rPr>
                <w:rFonts w:ascii="Times New Roman" w:hAnsi="Times New Roman" w:cs="Times New Roman"/>
                <w:sz w:val="24"/>
                <w:szCs w:val="24"/>
                <w:lang w:val="kk-KZ"/>
              </w:rPr>
              <w:t>, магистр</w:t>
            </w:r>
          </w:p>
        </w:tc>
      </w:tr>
      <w:tr w:rsidR="00E37421" w:rsidRPr="00697485" w14:paraId="4DD13803" w14:textId="77777777" w:rsidTr="008F67E5">
        <w:trPr>
          <w:trHeight w:val="510"/>
        </w:trPr>
        <w:tc>
          <w:tcPr>
            <w:tcW w:w="2968" w:type="dxa"/>
            <w:vMerge/>
          </w:tcPr>
          <w:p w14:paraId="5A05F730"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31E8DF74" w14:textId="3586625C" w:rsidR="00E37421" w:rsidRPr="00697485" w:rsidRDefault="00E37421" w:rsidP="008F67E5">
            <w:pPr>
              <w:jc w:val="both"/>
              <w:rPr>
                <w:rFonts w:ascii="Times New Roman" w:hAnsi="Times New Roman" w:cs="Times New Roman"/>
                <w:sz w:val="24"/>
                <w:szCs w:val="24"/>
                <w:highlight w:val="yellow"/>
                <w:lang w:val="kk-KZ"/>
              </w:rPr>
            </w:pPr>
            <w:r>
              <w:rPr>
                <w:rFonts w:ascii="Times New Roman" w:hAnsi="Times New Roman" w:cs="Times New Roman"/>
                <w:sz w:val="24"/>
                <w:szCs w:val="24"/>
                <w:lang w:val="kk-KZ"/>
              </w:rPr>
              <w:t>Негізгі жұмыс орны: «Торайғыров университеті» КЕАҚ</w:t>
            </w:r>
          </w:p>
        </w:tc>
      </w:tr>
      <w:tr w:rsidR="00E37421" w:rsidRPr="00697485" w14:paraId="4E9F6BA5" w14:textId="77777777" w:rsidTr="008F67E5">
        <w:trPr>
          <w:trHeight w:val="510"/>
        </w:trPr>
        <w:tc>
          <w:tcPr>
            <w:tcW w:w="2968" w:type="dxa"/>
            <w:vMerge/>
          </w:tcPr>
          <w:p w14:paraId="6E5EA0E1"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3F4ED71E" w14:textId="3EFF9537" w:rsidR="00E37421" w:rsidRPr="00E37421" w:rsidRDefault="00E37421" w:rsidP="008F67E5">
            <w:pPr>
              <w:jc w:val="both"/>
              <w:rPr>
                <w:rFonts w:ascii="Times New Roman" w:hAnsi="Times New Roman" w:cs="Times New Roman"/>
                <w:sz w:val="24"/>
                <w:szCs w:val="24"/>
                <w:highlight w:val="yellow"/>
                <w:lang w:val="kk-KZ"/>
              </w:rPr>
            </w:pPr>
            <w:r>
              <w:rPr>
                <w:rFonts w:ascii="Times New Roman" w:hAnsi="Times New Roman" w:cs="Times New Roman"/>
                <w:sz w:val="24"/>
                <w:szCs w:val="24"/>
                <w:lang w:val="kk-KZ"/>
              </w:rPr>
              <w:t>Ғылыми қызығушылығы: қара металдар өндірісі</w:t>
            </w:r>
            <w:r>
              <w:rPr>
                <w:rFonts w:ascii="Times New Roman" w:hAnsi="Times New Roman" w:cs="Times New Roman"/>
                <w:sz w:val="24"/>
                <w:szCs w:val="24"/>
              </w:rPr>
              <w:t>, ферро</w:t>
            </w:r>
            <w:r>
              <w:rPr>
                <w:rFonts w:ascii="Times New Roman" w:hAnsi="Times New Roman" w:cs="Times New Roman"/>
                <w:sz w:val="24"/>
                <w:szCs w:val="24"/>
                <w:lang w:val="kk-KZ"/>
              </w:rPr>
              <w:t>қорытпалар өндірісі</w:t>
            </w:r>
            <w:r>
              <w:rPr>
                <w:rFonts w:ascii="Times New Roman" w:hAnsi="Times New Roman" w:cs="Times New Roman"/>
                <w:sz w:val="24"/>
                <w:szCs w:val="24"/>
              </w:rPr>
              <w:t xml:space="preserve">, </w:t>
            </w:r>
            <w:r>
              <w:rPr>
                <w:rFonts w:ascii="Times New Roman" w:hAnsi="Times New Roman" w:cs="Times New Roman"/>
                <w:sz w:val="24"/>
                <w:szCs w:val="24"/>
                <w:lang w:val="kk-KZ"/>
              </w:rPr>
              <w:t>қалдықтарды өңдеу</w:t>
            </w:r>
          </w:p>
        </w:tc>
      </w:tr>
      <w:tr w:rsidR="00E37421" w:rsidRPr="00697485" w14:paraId="4E4B5064" w14:textId="77777777" w:rsidTr="008F67E5">
        <w:trPr>
          <w:trHeight w:val="510"/>
        </w:trPr>
        <w:tc>
          <w:tcPr>
            <w:tcW w:w="2968" w:type="dxa"/>
            <w:vMerge/>
          </w:tcPr>
          <w:p w14:paraId="54F1794C"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4EC74913" w14:textId="77777777" w:rsidR="00E37421" w:rsidRPr="00697485" w:rsidRDefault="00E37421" w:rsidP="008F67E5">
            <w:pPr>
              <w:jc w:val="both"/>
              <w:rPr>
                <w:rFonts w:ascii="Times New Roman" w:hAnsi="Times New Roman" w:cs="Times New Roman"/>
                <w:sz w:val="24"/>
                <w:szCs w:val="24"/>
                <w:highlight w:val="yellow"/>
                <w:lang w:val="kk-KZ"/>
              </w:rPr>
            </w:pPr>
            <w:r w:rsidRPr="00B65F04">
              <w:rPr>
                <w:rFonts w:ascii="Times New Roman" w:hAnsi="Times New Roman" w:cs="Times New Roman"/>
                <w:sz w:val="24"/>
                <w:szCs w:val="24"/>
                <w:lang w:val="en-US"/>
              </w:rPr>
              <w:t>Researcher</w:t>
            </w:r>
            <w:r w:rsidRPr="00B65F04">
              <w:rPr>
                <w:rFonts w:ascii="Times New Roman" w:hAnsi="Times New Roman" w:cs="Times New Roman"/>
                <w:sz w:val="24"/>
                <w:szCs w:val="24"/>
              </w:rPr>
              <w:t xml:space="preserve"> </w:t>
            </w:r>
            <w:r w:rsidRPr="00B65F04">
              <w:rPr>
                <w:rFonts w:ascii="Times New Roman" w:hAnsi="Times New Roman" w:cs="Times New Roman"/>
                <w:sz w:val="24"/>
                <w:szCs w:val="24"/>
                <w:lang w:val="en-US"/>
              </w:rPr>
              <w:t>ID</w:t>
            </w:r>
            <w:r w:rsidRPr="00B65F04">
              <w:rPr>
                <w:rFonts w:ascii="Times New Roman" w:hAnsi="Times New Roman" w:cs="Times New Roman"/>
                <w:sz w:val="24"/>
                <w:szCs w:val="24"/>
              </w:rPr>
              <w:t xml:space="preserve">: </w:t>
            </w:r>
            <w:r>
              <w:rPr>
                <w:rFonts w:ascii="Times New Roman" w:hAnsi="Times New Roman" w:cs="Times New Roman"/>
                <w:sz w:val="24"/>
                <w:szCs w:val="24"/>
              </w:rPr>
              <w:t>нет</w:t>
            </w:r>
          </w:p>
        </w:tc>
      </w:tr>
      <w:tr w:rsidR="00E37421" w:rsidRPr="006A6B4F" w14:paraId="37DED506" w14:textId="77777777" w:rsidTr="008F67E5">
        <w:trPr>
          <w:trHeight w:val="510"/>
        </w:trPr>
        <w:tc>
          <w:tcPr>
            <w:tcW w:w="2968" w:type="dxa"/>
            <w:vMerge/>
          </w:tcPr>
          <w:p w14:paraId="3A57FB26"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5C4AAD15" w14:textId="77777777" w:rsidR="00E37421" w:rsidRPr="00697485" w:rsidRDefault="00E37421" w:rsidP="008F67E5">
            <w:pPr>
              <w:jc w:val="both"/>
              <w:rPr>
                <w:rFonts w:ascii="Times New Roman" w:hAnsi="Times New Roman" w:cs="Times New Roman"/>
                <w:sz w:val="24"/>
                <w:szCs w:val="24"/>
                <w:highlight w:val="yellow"/>
                <w:lang w:val="kk-KZ"/>
              </w:rPr>
            </w:pPr>
            <w:r w:rsidRPr="00B65F04">
              <w:rPr>
                <w:rFonts w:ascii="Times New Roman" w:hAnsi="Times New Roman" w:cs="Times New Roman"/>
                <w:sz w:val="24"/>
                <w:szCs w:val="24"/>
                <w:lang w:val="en-US"/>
              </w:rPr>
              <w:t>Scopus Author ID</w:t>
            </w:r>
            <w:r w:rsidRPr="00AD63AA">
              <w:rPr>
                <w:rFonts w:ascii="Times New Roman" w:hAnsi="Times New Roman" w:cs="Times New Roman"/>
                <w:sz w:val="24"/>
                <w:szCs w:val="24"/>
                <w:lang w:val="en-US"/>
              </w:rPr>
              <w:t xml:space="preserve">: </w:t>
            </w:r>
            <w:r>
              <w:rPr>
                <w:rFonts w:ascii="Times New Roman" w:hAnsi="Times New Roman" w:cs="Times New Roman"/>
                <w:sz w:val="24"/>
                <w:szCs w:val="24"/>
                <w:lang w:val="kk-KZ"/>
              </w:rPr>
              <w:t>нет</w:t>
            </w:r>
          </w:p>
        </w:tc>
      </w:tr>
      <w:tr w:rsidR="00E37421" w:rsidRPr="00697485" w14:paraId="79D6CCB0" w14:textId="77777777" w:rsidTr="008F67E5">
        <w:trPr>
          <w:trHeight w:val="510"/>
        </w:trPr>
        <w:tc>
          <w:tcPr>
            <w:tcW w:w="2968" w:type="dxa"/>
            <w:vMerge/>
          </w:tcPr>
          <w:p w14:paraId="7A9F0B36" w14:textId="77777777" w:rsidR="00E37421" w:rsidRPr="00EB5CB5" w:rsidRDefault="00E37421" w:rsidP="008F67E5">
            <w:pPr>
              <w:rPr>
                <w:rFonts w:ascii="Times New Roman" w:hAnsi="Times New Roman" w:cs="Times New Roman"/>
                <w:noProof/>
                <w:sz w:val="28"/>
                <w:szCs w:val="28"/>
                <w:lang w:val="en-US" w:eastAsia="ru-RU"/>
              </w:rPr>
            </w:pPr>
          </w:p>
        </w:tc>
        <w:tc>
          <w:tcPr>
            <w:tcW w:w="7022" w:type="dxa"/>
            <w:gridSpan w:val="2"/>
          </w:tcPr>
          <w:p w14:paraId="427E141F" w14:textId="77777777" w:rsidR="00E37421" w:rsidRPr="00651AA9" w:rsidRDefault="00E37421" w:rsidP="008F67E5">
            <w:pPr>
              <w:jc w:val="both"/>
              <w:rPr>
                <w:rFonts w:ascii="Times New Roman" w:hAnsi="Times New Roman" w:cs="Times New Roman"/>
                <w:sz w:val="24"/>
                <w:szCs w:val="24"/>
                <w:highlight w:val="yellow"/>
              </w:rPr>
            </w:pPr>
            <w:r w:rsidRPr="00B65F04">
              <w:rPr>
                <w:rFonts w:ascii="Times New Roman" w:hAnsi="Times New Roman" w:cs="Times New Roman"/>
                <w:sz w:val="24"/>
                <w:szCs w:val="24"/>
                <w:lang w:val="en-US"/>
              </w:rPr>
              <w:t>ORCID</w:t>
            </w:r>
            <w:r w:rsidRPr="00B65F04">
              <w:rPr>
                <w:rFonts w:ascii="Times New Roman" w:hAnsi="Times New Roman" w:cs="Times New Roman"/>
                <w:sz w:val="24"/>
                <w:szCs w:val="24"/>
                <w:lang w:val="kk-KZ"/>
              </w:rPr>
              <w:t>:</w:t>
            </w:r>
            <w:r w:rsidRPr="00B65F04">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нет</w:t>
            </w:r>
          </w:p>
        </w:tc>
      </w:tr>
      <w:tr w:rsidR="00E37421" w:rsidRPr="006A6B4F" w14:paraId="4FDBC081" w14:textId="77777777" w:rsidTr="008F67E5">
        <w:trPr>
          <w:trHeight w:val="510"/>
        </w:trPr>
        <w:tc>
          <w:tcPr>
            <w:tcW w:w="2968" w:type="dxa"/>
            <w:vMerge/>
          </w:tcPr>
          <w:p w14:paraId="40777D90"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4318E071" w14:textId="72777C25" w:rsidR="00E37421" w:rsidRPr="000429CE" w:rsidRDefault="00E37421" w:rsidP="008F67E5">
            <w:pPr>
              <w:jc w:val="both"/>
              <w:rPr>
                <w:rFonts w:ascii="Times New Roman" w:hAnsi="Times New Roman" w:cs="Times New Roman"/>
                <w:sz w:val="24"/>
                <w:szCs w:val="24"/>
              </w:rPr>
            </w:pPr>
            <w:r>
              <w:rPr>
                <w:rFonts w:ascii="Times New Roman" w:hAnsi="Times New Roman" w:cs="Times New Roman"/>
                <w:sz w:val="24"/>
                <w:szCs w:val="24"/>
                <w:lang w:val="kk-KZ"/>
              </w:rPr>
              <w:t>Басылымдар тізімі:</w:t>
            </w:r>
          </w:p>
          <w:p w14:paraId="2C6734CE" w14:textId="77777777" w:rsidR="00E37421" w:rsidRPr="008B693E" w:rsidRDefault="00E37421" w:rsidP="008F67E5">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Pr="008B693E">
              <w:rPr>
                <w:rFonts w:ascii="Times New Roman" w:hAnsi="Times New Roman" w:cs="Times New Roman"/>
                <w:sz w:val="24"/>
                <w:szCs w:val="24"/>
                <w:lang w:val="kk-KZ"/>
              </w:rPr>
              <w:t>Тулекин И.Н., Жунусов А.К., Жунусова А.К. Выплавка ферросиликомарганца с использованием окатышей // Труды Междунар.нау.практ.конф.: «ҰЛЫТАУ – Қазақстан металл Қазақстан металлургиясының бесігі».  –Алматы, КазНИТУ им. К.И. Сатпаева, 2023. – С.151-154.</w:t>
            </w:r>
          </w:p>
          <w:p w14:paraId="0E618FF1" w14:textId="77777777" w:rsidR="00E37421" w:rsidRPr="00697485" w:rsidRDefault="00E37421" w:rsidP="008F67E5">
            <w:pPr>
              <w:jc w:val="both"/>
              <w:rPr>
                <w:rFonts w:ascii="Times New Roman" w:hAnsi="Times New Roman" w:cs="Times New Roman"/>
                <w:sz w:val="24"/>
                <w:szCs w:val="24"/>
                <w:highlight w:val="yellow"/>
                <w:lang w:val="kk-KZ"/>
              </w:rPr>
            </w:pPr>
            <w:r>
              <w:rPr>
                <w:rFonts w:ascii="Times New Roman" w:hAnsi="Times New Roman" w:cs="Times New Roman"/>
                <w:sz w:val="24"/>
                <w:szCs w:val="24"/>
                <w:lang w:val="kk-KZ"/>
              </w:rPr>
              <w:t xml:space="preserve">2) </w:t>
            </w:r>
            <w:r w:rsidRPr="008B693E">
              <w:rPr>
                <w:rFonts w:ascii="Times New Roman" w:hAnsi="Times New Roman" w:cs="Times New Roman"/>
                <w:sz w:val="24"/>
                <w:szCs w:val="24"/>
                <w:lang w:val="kk-KZ"/>
              </w:rPr>
              <w:t>Жунусов А.К., Тулекин И.Н. Получение окатышей из комкуемых фракции мелкодисперсных отходов // Сб.докладов по материалам Междунар. науч.практ. конф. «XIV Торайгыровские чтения» (28 октября 2022). – Павлодар: Toraighyrov University, 2022. – Т.3. – С.</w:t>
            </w:r>
            <w:r>
              <w:rPr>
                <w:rFonts w:ascii="Times New Roman" w:hAnsi="Times New Roman" w:cs="Times New Roman"/>
                <w:sz w:val="24"/>
                <w:szCs w:val="24"/>
                <w:lang w:val="kk-KZ"/>
              </w:rPr>
              <w:t>1</w:t>
            </w:r>
            <w:r w:rsidRPr="008B693E">
              <w:rPr>
                <w:rFonts w:ascii="Times New Roman" w:hAnsi="Times New Roman" w:cs="Times New Roman"/>
                <w:sz w:val="24"/>
                <w:szCs w:val="24"/>
                <w:lang w:val="kk-KZ"/>
              </w:rPr>
              <w:t>91-195.</w:t>
            </w:r>
          </w:p>
        </w:tc>
      </w:tr>
      <w:tr w:rsidR="00E37421" w:rsidRPr="00EE13C5" w14:paraId="33769F25" w14:textId="77777777" w:rsidTr="008F67E5">
        <w:trPr>
          <w:trHeight w:val="510"/>
        </w:trPr>
        <w:tc>
          <w:tcPr>
            <w:tcW w:w="2968" w:type="dxa"/>
            <w:vMerge w:val="restart"/>
          </w:tcPr>
          <w:p w14:paraId="3C74F84B" w14:textId="77777777" w:rsidR="00E37421" w:rsidRDefault="00E37421" w:rsidP="008F67E5">
            <w:pPr>
              <w:jc w:val="center"/>
              <w:rPr>
                <w:noProof/>
                <w:lang w:val="kk-KZ"/>
              </w:rPr>
            </w:pPr>
          </w:p>
          <w:p w14:paraId="6E663082" w14:textId="77777777" w:rsidR="00E37421" w:rsidRPr="006A6B4F" w:rsidRDefault="00E37421" w:rsidP="008F67E5">
            <w:pPr>
              <w:jc w:val="center"/>
              <w:rPr>
                <w:rFonts w:ascii="Times New Roman" w:hAnsi="Times New Roman" w:cs="Times New Roman"/>
                <w:noProof/>
                <w:sz w:val="28"/>
                <w:szCs w:val="28"/>
                <w:lang w:val="kk-KZ" w:eastAsia="ru-RU"/>
              </w:rPr>
            </w:pPr>
            <w:r>
              <w:rPr>
                <w:noProof/>
                <w:lang w:eastAsia="ru-RU"/>
              </w:rPr>
              <w:lastRenderedPageBreak/>
              <w:t>\</w:t>
            </w:r>
            <w:r>
              <w:rPr>
                <w:noProof/>
              </w:rPr>
              <w:drawing>
                <wp:inline distT="0" distB="0" distL="0" distR="0" wp14:anchorId="3D200C51" wp14:editId="1185658E">
                  <wp:extent cx="1581150" cy="2154317"/>
                  <wp:effectExtent l="0" t="0" r="0" b="0"/>
                  <wp:docPr id="83077563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9">
                            <a:extLst>
                              <a:ext uri="{28A0092B-C50C-407E-A947-70E740481C1C}">
                                <a14:useLocalDpi xmlns:a14="http://schemas.microsoft.com/office/drawing/2010/main" val="0"/>
                              </a:ext>
                            </a:extLst>
                          </a:blip>
                          <a:srcRect l="33526" t="20809" r="20231" b="16185"/>
                          <a:stretch>
                            <a:fillRect/>
                          </a:stretch>
                        </pic:blipFill>
                        <pic:spPr bwMode="auto">
                          <a:xfrm>
                            <a:off x="0" y="0"/>
                            <a:ext cx="1588748" cy="216466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7022" w:type="dxa"/>
            <w:gridSpan w:val="2"/>
          </w:tcPr>
          <w:p w14:paraId="615FCE35" w14:textId="77777777" w:rsidR="00E37421" w:rsidRPr="00EE13C5" w:rsidRDefault="00E37421" w:rsidP="008F67E5">
            <w:pPr>
              <w:jc w:val="both"/>
              <w:rPr>
                <w:rFonts w:ascii="Times New Roman" w:hAnsi="Times New Roman" w:cs="Times New Roman"/>
                <w:b/>
                <w:bCs/>
                <w:sz w:val="24"/>
                <w:szCs w:val="24"/>
                <w:lang w:val="kk-KZ"/>
              </w:rPr>
            </w:pPr>
            <w:r w:rsidRPr="009F199F">
              <w:rPr>
                <w:rFonts w:ascii="Times New Roman" w:hAnsi="Times New Roman" w:cs="Times New Roman"/>
                <w:b/>
                <w:bCs/>
                <w:sz w:val="24"/>
                <w:szCs w:val="24"/>
                <w:lang w:val="kk-KZ"/>
              </w:rPr>
              <w:lastRenderedPageBreak/>
              <w:t>Келаманов Бауыржан Сатыбалдыұлы</w:t>
            </w:r>
          </w:p>
        </w:tc>
      </w:tr>
      <w:tr w:rsidR="00E37421" w:rsidRPr="00F4641E" w14:paraId="1660FBCD" w14:textId="77777777" w:rsidTr="008F67E5">
        <w:trPr>
          <w:trHeight w:val="510"/>
        </w:trPr>
        <w:tc>
          <w:tcPr>
            <w:tcW w:w="2968" w:type="dxa"/>
            <w:vMerge/>
          </w:tcPr>
          <w:p w14:paraId="68C42AC0"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48A8FF8F" w14:textId="77777777" w:rsidR="00E37421" w:rsidRPr="00F4641E" w:rsidRDefault="00E37421" w:rsidP="008F67E5">
            <w:pPr>
              <w:jc w:val="both"/>
              <w:rPr>
                <w:rFonts w:ascii="Times New Roman" w:hAnsi="Times New Roman" w:cs="Times New Roman"/>
                <w:sz w:val="24"/>
                <w:szCs w:val="24"/>
                <w:lang w:val="kk-KZ"/>
              </w:rPr>
            </w:pPr>
            <w:r>
              <w:rPr>
                <w:rFonts w:ascii="Times New Roman" w:hAnsi="Times New Roman" w:cs="Times New Roman"/>
                <w:sz w:val="24"/>
                <w:szCs w:val="24"/>
                <w:lang w:val="kk-KZ"/>
              </w:rPr>
              <w:t>Лаборант</w:t>
            </w:r>
          </w:p>
        </w:tc>
      </w:tr>
      <w:tr w:rsidR="00E37421" w:rsidRPr="00697485" w14:paraId="66A8BF92" w14:textId="77777777" w:rsidTr="008F67E5">
        <w:trPr>
          <w:trHeight w:val="510"/>
        </w:trPr>
        <w:tc>
          <w:tcPr>
            <w:tcW w:w="2968" w:type="dxa"/>
            <w:vMerge/>
          </w:tcPr>
          <w:p w14:paraId="21A89BB3"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5C69ECA8" w14:textId="7EB5CF4E" w:rsidR="00E37421" w:rsidRPr="00697485" w:rsidRDefault="00E37421" w:rsidP="008F67E5">
            <w:pPr>
              <w:jc w:val="both"/>
              <w:rPr>
                <w:rFonts w:ascii="Times New Roman" w:hAnsi="Times New Roman" w:cs="Times New Roman"/>
                <w:sz w:val="24"/>
                <w:szCs w:val="24"/>
                <w:highlight w:val="yellow"/>
                <w:lang w:val="kk-KZ"/>
              </w:rPr>
            </w:pPr>
            <w:r>
              <w:rPr>
                <w:rFonts w:ascii="Times New Roman" w:hAnsi="Times New Roman" w:cs="Times New Roman"/>
                <w:sz w:val="24"/>
                <w:szCs w:val="24"/>
                <w:lang w:val="kk-KZ"/>
              </w:rPr>
              <w:t>Туған күні:</w:t>
            </w:r>
            <w:r w:rsidRPr="00FB4BD5">
              <w:rPr>
                <w:rFonts w:ascii="Times New Roman" w:hAnsi="Times New Roman" w:cs="Times New Roman"/>
                <w:sz w:val="24"/>
                <w:szCs w:val="24"/>
                <w:lang w:val="kk-KZ"/>
              </w:rPr>
              <w:t xml:space="preserve">28.01.1984 </w:t>
            </w:r>
            <w:r w:rsidRPr="00B65F04">
              <w:rPr>
                <w:rFonts w:ascii="Times New Roman" w:hAnsi="Times New Roman" w:cs="Times New Roman"/>
                <w:sz w:val="24"/>
                <w:szCs w:val="24"/>
                <w:lang w:val="kk-KZ"/>
              </w:rPr>
              <w:t>г.</w:t>
            </w:r>
          </w:p>
        </w:tc>
      </w:tr>
      <w:tr w:rsidR="00E37421" w:rsidRPr="00697485" w14:paraId="3066791C" w14:textId="77777777" w:rsidTr="008F67E5">
        <w:trPr>
          <w:trHeight w:val="510"/>
        </w:trPr>
        <w:tc>
          <w:tcPr>
            <w:tcW w:w="2968" w:type="dxa"/>
            <w:vMerge/>
          </w:tcPr>
          <w:p w14:paraId="72CA3C5F"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537AFDC6" w14:textId="7E22E2A0" w:rsidR="00E37421" w:rsidRPr="00E37421" w:rsidRDefault="00E37421" w:rsidP="008F67E5">
            <w:pPr>
              <w:jc w:val="both"/>
              <w:rPr>
                <w:rFonts w:ascii="Times New Roman" w:hAnsi="Times New Roman" w:cs="Times New Roman"/>
                <w:sz w:val="24"/>
                <w:szCs w:val="24"/>
                <w:highlight w:val="yellow"/>
                <w:lang w:val="kk-KZ"/>
              </w:rPr>
            </w:pPr>
            <w:r>
              <w:rPr>
                <w:rFonts w:ascii="Times New Roman" w:hAnsi="Times New Roman" w:cs="Times New Roman"/>
                <w:sz w:val="24"/>
                <w:szCs w:val="24"/>
                <w:lang w:val="kk-KZ"/>
              </w:rPr>
              <w:t>Ғылыми дәрежесі/академиялық дәреже: техника ғылымдарының кандидаты</w:t>
            </w:r>
            <w:r>
              <w:rPr>
                <w:rFonts w:ascii="Times New Roman" w:hAnsi="Times New Roman" w:cs="Times New Roman"/>
                <w:sz w:val="24"/>
                <w:szCs w:val="24"/>
              </w:rPr>
              <w:t xml:space="preserve">, </w:t>
            </w:r>
            <w:r>
              <w:rPr>
                <w:rFonts w:ascii="Times New Roman" w:hAnsi="Times New Roman" w:cs="Times New Roman"/>
                <w:sz w:val="24"/>
                <w:szCs w:val="24"/>
                <w:lang w:val="kk-KZ"/>
              </w:rPr>
              <w:t>қауымдастырылған профессор</w:t>
            </w:r>
          </w:p>
        </w:tc>
      </w:tr>
      <w:tr w:rsidR="00E37421" w:rsidRPr="00697485" w14:paraId="205A1974" w14:textId="77777777" w:rsidTr="008F67E5">
        <w:trPr>
          <w:trHeight w:val="510"/>
        </w:trPr>
        <w:tc>
          <w:tcPr>
            <w:tcW w:w="2968" w:type="dxa"/>
            <w:vMerge/>
          </w:tcPr>
          <w:p w14:paraId="6640FB64"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1E39896F" w14:textId="6F8EA7D4" w:rsidR="00E37421" w:rsidRPr="00E37421" w:rsidRDefault="00E37421" w:rsidP="00E37421">
            <w:pPr>
              <w:jc w:val="both"/>
              <w:rPr>
                <w:rFonts w:ascii="Times New Roman" w:hAnsi="Times New Roman" w:cs="Times New Roman"/>
                <w:sz w:val="24"/>
                <w:szCs w:val="24"/>
                <w:highlight w:val="yellow"/>
                <w:lang w:val="kk-KZ"/>
              </w:rPr>
            </w:pPr>
            <w:r>
              <w:rPr>
                <w:rFonts w:ascii="Times New Roman" w:hAnsi="Times New Roman" w:cs="Times New Roman"/>
                <w:sz w:val="24"/>
                <w:szCs w:val="24"/>
                <w:lang w:val="kk-KZ"/>
              </w:rPr>
              <w:t xml:space="preserve">Негізгі жұмыс орны: </w:t>
            </w:r>
            <w:r w:rsidRPr="00E37421">
              <w:rPr>
                <w:rFonts w:ascii="Times New Roman" w:hAnsi="Times New Roman" w:cs="Times New Roman"/>
                <w:sz w:val="24"/>
                <w:szCs w:val="24"/>
                <w:lang w:val="kk-KZ"/>
              </w:rPr>
              <w:t>«Қ. Жұбанов атындағы Ақтөбе өңірлік университеті» КеАҚ</w:t>
            </w:r>
          </w:p>
        </w:tc>
      </w:tr>
      <w:tr w:rsidR="00E37421" w:rsidRPr="00697485" w14:paraId="547945F4" w14:textId="77777777" w:rsidTr="008F67E5">
        <w:trPr>
          <w:trHeight w:val="510"/>
        </w:trPr>
        <w:tc>
          <w:tcPr>
            <w:tcW w:w="2968" w:type="dxa"/>
            <w:vMerge/>
          </w:tcPr>
          <w:p w14:paraId="3B8F3E79"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015C7ECE" w14:textId="1CDF5EDB" w:rsidR="00E37421" w:rsidRPr="00E37421" w:rsidRDefault="00E37421" w:rsidP="008F67E5">
            <w:pPr>
              <w:jc w:val="both"/>
              <w:rPr>
                <w:rFonts w:ascii="Times New Roman" w:hAnsi="Times New Roman" w:cs="Times New Roman"/>
                <w:sz w:val="24"/>
                <w:szCs w:val="24"/>
                <w:highlight w:val="yellow"/>
              </w:rPr>
            </w:pPr>
            <w:r>
              <w:rPr>
                <w:rFonts w:ascii="Times New Roman" w:hAnsi="Times New Roman" w:cs="Times New Roman"/>
                <w:sz w:val="24"/>
                <w:szCs w:val="24"/>
                <w:lang w:val="kk-KZ"/>
              </w:rPr>
              <w:t>Ғылыми қызығушылығы: қара және түсті металдар өндірісі</w:t>
            </w:r>
            <w:r>
              <w:rPr>
                <w:rFonts w:ascii="Times New Roman" w:hAnsi="Times New Roman" w:cs="Times New Roman"/>
                <w:sz w:val="24"/>
                <w:szCs w:val="24"/>
              </w:rPr>
              <w:t>, материалтану</w:t>
            </w:r>
          </w:p>
        </w:tc>
      </w:tr>
      <w:tr w:rsidR="00E37421" w:rsidRPr="00697485" w14:paraId="2D297FB3" w14:textId="77777777" w:rsidTr="008F67E5">
        <w:trPr>
          <w:trHeight w:val="510"/>
        </w:trPr>
        <w:tc>
          <w:tcPr>
            <w:tcW w:w="2968" w:type="dxa"/>
            <w:vMerge/>
          </w:tcPr>
          <w:p w14:paraId="4B7D866C"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299AA7F1" w14:textId="77777777" w:rsidR="00E37421" w:rsidRPr="00697485" w:rsidRDefault="00E37421" w:rsidP="008F67E5">
            <w:pPr>
              <w:jc w:val="both"/>
              <w:rPr>
                <w:rFonts w:ascii="Times New Roman" w:hAnsi="Times New Roman" w:cs="Times New Roman"/>
                <w:sz w:val="24"/>
                <w:szCs w:val="24"/>
                <w:highlight w:val="yellow"/>
                <w:lang w:val="kk-KZ"/>
              </w:rPr>
            </w:pPr>
            <w:r w:rsidRPr="00B65F04">
              <w:rPr>
                <w:rFonts w:ascii="Times New Roman" w:hAnsi="Times New Roman" w:cs="Times New Roman"/>
                <w:sz w:val="24"/>
                <w:szCs w:val="24"/>
                <w:lang w:val="en-US"/>
              </w:rPr>
              <w:t>Researcher</w:t>
            </w:r>
            <w:r w:rsidRPr="00B65F04">
              <w:rPr>
                <w:rFonts w:ascii="Times New Roman" w:hAnsi="Times New Roman" w:cs="Times New Roman"/>
                <w:sz w:val="24"/>
                <w:szCs w:val="24"/>
              </w:rPr>
              <w:t xml:space="preserve"> </w:t>
            </w:r>
            <w:r w:rsidRPr="00B65F04">
              <w:rPr>
                <w:rFonts w:ascii="Times New Roman" w:hAnsi="Times New Roman" w:cs="Times New Roman"/>
                <w:sz w:val="24"/>
                <w:szCs w:val="24"/>
                <w:lang w:val="en-US"/>
              </w:rPr>
              <w:t>ID</w:t>
            </w:r>
            <w:r w:rsidRPr="00B65F04">
              <w:rPr>
                <w:rFonts w:ascii="Times New Roman" w:hAnsi="Times New Roman" w:cs="Times New Roman"/>
                <w:sz w:val="24"/>
                <w:szCs w:val="24"/>
              </w:rPr>
              <w:t xml:space="preserve">: </w:t>
            </w:r>
          </w:p>
        </w:tc>
      </w:tr>
      <w:tr w:rsidR="00E37421" w:rsidRPr="000429CE" w14:paraId="21429A7F" w14:textId="77777777" w:rsidTr="008F67E5">
        <w:trPr>
          <w:trHeight w:val="510"/>
        </w:trPr>
        <w:tc>
          <w:tcPr>
            <w:tcW w:w="2968" w:type="dxa"/>
            <w:vMerge/>
          </w:tcPr>
          <w:p w14:paraId="2C14C3E1"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33AB5E03" w14:textId="77777777" w:rsidR="00E37421" w:rsidRPr="00B65F04" w:rsidRDefault="00E37421" w:rsidP="008F67E5">
            <w:pPr>
              <w:jc w:val="both"/>
              <w:rPr>
                <w:rFonts w:ascii="Times New Roman" w:hAnsi="Times New Roman" w:cs="Times New Roman"/>
                <w:sz w:val="24"/>
                <w:szCs w:val="24"/>
                <w:lang w:val="en-US"/>
              </w:rPr>
            </w:pPr>
            <w:r w:rsidRPr="00B65F04">
              <w:rPr>
                <w:rFonts w:ascii="Times New Roman" w:hAnsi="Times New Roman" w:cs="Times New Roman"/>
                <w:sz w:val="24"/>
                <w:szCs w:val="24"/>
                <w:lang w:val="en-US"/>
              </w:rPr>
              <w:t>Scopus Author ID</w:t>
            </w:r>
            <w:r w:rsidRPr="00AD63AA">
              <w:rPr>
                <w:rFonts w:ascii="Times New Roman" w:hAnsi="Times New Roman" w:cs="Times New Roman"/>
                <w:sz w:val="24"/>
                <w:szCs w:val="24"/>
                <w:lang w:val="en-US"/>
              </w:rPr>
              <w:t xml:space="preserve">: </w:t>
            </w:r>
            <w:r w:rsidRPr="00FB4BD5">
              <w:rPr>
                <w:rFonts w:ascii="Times New Roman" w:hAnsi="Times New Roman" w:cs="Times New Roman"/>
                <w:sz w:val="24"/>
                <w:szCs w:val="24"/>
                <w:lang w:val="kk-KZ"/>
              </w:rPr>
              <w:t>25655181100</w:t>
            </w:r>
          </w:p>
          <w:p w14:paraId="504279AC" w14:textId="77777777" w:rsidR="00E37421" w:rsidRPr="00697485" w:rsidRDefault="00E37421" w:rsidP="008F67E5">
            <w:pPr>
              <w:jc w:val="both"/>
              <w:rPr>
                <w:rFonts w:ascii="Times New Roman" w:hAnsi="Times New Roman" w:cs="Times New Roman"/>
                <w:sz w:val="24"/>
                <w:szCs w:val="24"/>
                <w:highlight w:val="yellow"/>
                <w:lang w:val="kk-KZ"/>
              </w:rPr>
            </w:pPr>
            <w:r w:rsidRPr="00B65F04">
              <w:rPr>
                <w:rFonts w:ascii="Times New Roman" w:hAnsi="Times New Roman" w:cs="Times New Roman"/>
                <w:sz w:val="24"/>
                <w:szCs w:val="24"/>
                <w:lang w:val="kk-KZ"/>
              </w:rPr>
              <w:t>https://www.scopus.com/authid/detail.uri?authorId=</w:t>
            </w:r>
            <w:r w:rsidRPr="00FB4BD5">
              <w:rPr>
                <w:rFonts w:ascii="Times New Roman" w:hAnsi="Times New Roman" w:cs="Times New Roman"/>
                <w:sz w:val="24"/>
                <w:szCs w:val="24"/>
                <w:lang w:val="kk-KZ"/>
              </w:rPr>
              <w:t>25655181100</w:t>
            </w:r>
          </w:p>
        </w:tc>
      </w:tr>
      <w:tr w:rsidR="00E37421" w:rsidRPr="00697485" w14:paraId="76FEA8EB" w14:textId="77777777" w:rsidTr="008F67E5">
        <w:trPr>
          <w:trHeight w:val="510"/>
        </w:trPr>
        <w:tc>
          <w:tcPr>
            <w:tcW w:w="2968" w:type="dxa"/>
            <w:vMerge/>
          </w:tcPr>
          <w:p w14:paraId="132DB9E7" w14:textId="77777777" w:rsidR="00E37421" w:rsidRPr="00EB5CB5" w:rsidRDefault="00E37421" w:rsidP="008F67E5">
            <w:pPr>
              <w:rPr>
                <w:rFonts w:ascii="Times New Roman" w:hAnsi="Times New Roman" w:cs="Times New Roman"/>
                <w:noProof/>
                <w:sz w:val="28"/>
                <w:szCs w:val="28"/>
                <w:lang w:val="en-US" w:eastAsia="ru-RU"/>
              </w:rPr>
            </w:pPr>
          </w:p>
        </w:tc>
        <w:tc>
          <w:tcPr>
            <w:tcW w:w="7022" w:type="dxa"/>
            <w:gridSpan w:val="2"/>
          </w:tcPr>
          <w:p w14:paraId="5C419C7F" w14:textId="77777777" w:rsidR="00E37421" w:rsidRPr="00B65F04" w:rsidRDefault="00E37421" w:rsidP="008F67E5">
            <w:pPr>
              <w:jc w:val="both"/>
              <w:rPr>
                <w:rFonts w:ascii="Times New Roman" w:hAnsi="Times New Roman" w:cs="Times New Roman"/>
                <w:sz w:val="24"/>
                <w:szCs w:val="24"/>
                <w:lang w:val="kk-KZ"/>
              </w:rPr>
            </w:pPr>
            <w:r w:rsidRPr="00B65F04">
              <w:rPr>
                <w:rFonts w:ascii="Times New Roman" w:hAnsi="Times New Roman" w:cs="Times New Roman"/>
                <w:sz w:val="24"/>
                <w:szCs w:val="24"/>
                <w:lang w:val="en-US"/>
              </w:rPr>
              <w:t>ORCID</w:t>
            </w:r>
            <w:r w:rsidRPr="00B65F04">
              <w:rPr>
                <w:rFonts w:ascii="Times New Roman" w:hAnsi="Times New Roman" w:cs="Times New Roman"/>
                <w:sz w:val="24"/>
                <w:szCs w:val="24"/>
                <w:lang w:val="kk-KZ"/>
              </w:rPr>
              <w:t>:</w:t>
            </w:r>
            <w:r w:rsidRPr="00B65F04">
              <w:rPr>
                <w:rFonts w:ascii="Times New Roman" w:eastAsia="Calibri" w:hAnsi="Times New Roman" w:cs="Times New Roman"/>
                <w:sz w:val="24"/>
                <w:szCs w:val="24"/>
                <w:lang w:val="en-US"/>
              </w:rPr>
              <w:t xml:space="preserve"> </w:t>
            </w:r>
            <w:r w:rsidRPr="00FB4BD5">
              <w:rPr>
                <w:rFonts w:ascii="Times New Roman" w:eastAsia="Calibri" w:hAnsi="Times New Roman" w:cs="Times New Roman"/>
                <w:sz w:val="24"/>
                <w:szCs w:val="24"/>
                <w:lang w:val="en-US"/>
              </w:rPr>
              <w:t>0000-0001-7646-9153</w:t>
            </w:r>
          </w:p>
          <w:p w14:paraId="5C1D9C36" w14:textId="77777777" w:rsidR="00E37421" w:rsidRPr="00697485" w:rsidRDefault="00E37421" w:rsidP="008F67E5">
            <w:pPr>
              <w:jc w:val="both"/>
              <w:rPr>
                <w:rFonts w:ascii="Times New Roman" w:hAnsi="Times New Roman" w:cs="Times New Roman"/>
                <w:sz w:val="24"/>
                <w:szCs w:val="24"/>
                <w:highlight w:val="yellow"/>
                <w:lang w:val="kk-KZ"/>
              </w:rPr>
            </w:pPr>
            <w:r w:rsidRPr="00FB4BD5">
              <w:rPr>
                <w:rFonts w:ascii="Times New Roman" w:eastAsia="Calibri" w:hAnsi="Times New Roman" w:cs="Times New Roman"/>
                <w:sz w:val="24"/>
                <w:szCs w:val="24"/>
                <w:lang w:val="en-US"/>
              </w:rPr>
              <w:t>https://orcid.org/0000-0001-7646-9153</w:t>
            </w:r>
          </w:p>
        </w:tc>
      </w:tr>
      <w:tr w:rsidR="00E37421" w:rsidRPr="000429CE" w14:paraId="010D0691" w14:textId="77777777" w:rsidTr="008F67E5">
        <w:trPr>
          <w:trHeight w:val="510"/>
        </w:trPr>
        <w:tc>
          <w:tcPr>
            <w:tcW w:w="2968" w:type="dxa"/>
            <w:vMerge/>
          </w:tcPr>
          <w:p w14:paraId="22A32F64" w14:textId="77777777" w:rsidR="00E37421" w:rsidRPr="00EB5CB5" w:rsidRDefault="00E37421" w:rsidP="008F67E5">
            <w:pPr>
              <w:rPr>
                <w:rFonts w:ascii="Times New Roman" w:hAnsi="Times New Roman" w:cs="Times New Roman"/>
                <w:noProof/>
                <w:sz w:val="28"/>
                <w:szCs w:val="28"/>
                <w:lang w:eastAsia="ru-RU"/>
              </w:rPr>
            </w:pPr>
          </w:p>
        </w:tc>
        <w:tc>
          <w:tcPr>
            <w:tcW w:w="7022" w:type="dxa"/>
            <w:gridSpan w:val="2"/>
          </w:tcPr>
          <w:p w14:paraId="695DD815" w14:textId="490087CC" w:rsidR="00E37421" w:rsidRPr="00B65F04" w:rsidRDefault="00E37421" w:rsidP="008F67E5">
            <w:pPr>
              <w:jc w:val="both"/>
              <w:rPr>
                <w:rFonts w:ascii="Times New Roman" w:hAnsi="Times New Roman" w:cs="Times New Roman"/>
                <w:sz w:val="24"/>
                <w:szCs w:val="24"/>
                <w:lang w:val="en-US"/>
              </w:rPr>
            </w:pPr>
            <w:r>
              <w:rPr>
                <w:rFonts w:ascii="Times New Roman" w:hAnsi="Times New Roman" w:cs="Times New Roman"/>
                <w:sz w:val="24"/>
                <w:szCs w:val="24"/>
                <w:lang w:val="kk-KZ"/>
              </w:rPr>
              <w:t>Басылымдар тізімі:</w:t>
            </w:r>
          </w:p>
          <w:p w14:paraId="503785C7" w14:textId="77777777" w:rsidR="00E37421" w:rsidRDefault="00E37421" w:rsidP="008F67E5">
            <w:pPr>
              <w:jc w:val="both"/>
              <w:rPr>
                <w:rFonts w:ascii="Times New Roman" w:hAnsi="Times New Roman" w:cs="Times New Roman"/>
                <w:sz w:val="24"/>
                <w:szCs w:val="24"/>
                <w:lang w:val="kk-KZ"/>
              </w:rPr>
            </w:pPr>
            <w:r w:rsidRPr="00B65F04">
              <w:rPr>
                <w:rFonts w:ascii="Times New Roman" w:hAnsi="Times New Roman" w:cs="Times New Roman"/>
                <w:sz w:val="24"/>
                <w:szCs w:val="24"/>
                <w:lang w:val="kk-KZ"/>
              </w:rPr>
              <w:t>1</w:t>
            </w:r>
            <w:r>
              <w:rPr>
                <w:rFonts w:ascii="Times New Roman" w:hAnsi="Times New Roman" w:cs="Times New Roman"/>
                <w:sz w:val="24"/>
                <w:szCs w:val="24"/>
                <w:lang w:val="kk-KZ"/>
              </w:rPr>
              <w:t>)</w:t>
            </w:r>
            <w:r w:rsidRPr="00B65F04">
              <w:rPr>
                <w:rFonts w:ascii="Times New Roman" w:hAnsi="Times New Roman" w:cs="Times New Roman"/>
                <w:sz w:val="24"/>
                <w:szCs w:val="24"/>
                <w:lang w:val="kk-KZ"/>
              </w:rPr>
              <w:tab/>
            </w:r>
            <w:r w:rsidRPr="005001CA">
              <w:rPr>
                <w:rFonts w:ascii="Times New Roman" w:hAnsi="Times New Roman" w:cs="Times New Roman"/>
                <w:sz w:val="24"/>
                <w:szCs w:val="24"/>
                <w:lang w:val="kk-KZ"/>
              </w:rPr>
              <w:t>Preliminary hydrogen reduction of iron from complex iron-bearing ores and subsequent liquid-phase separation</w:t>
            </w:r>
            <w:r w:rsidRPr="00B65F04">
              <w:rPr>
                <w:rFonts w:ascii="Times New Roman" w:hAnsi="Times New Roman" w:cs="Times New Roman"/>
                <w:sz w:val="24"/>
                <w:szCs w:val="24"/>
                <w:lang w:val="kk-KZ"/>
              </w:rPr>
              <w:t xml:space="preserve">// </w:t>
            </w:r>
            <w:r w:rsidRPr="005001CA">
              <w:rPr>
                <w:rFonts w:ascii="Times New Roman" w:hAnsi="Times New Roman" w:cs="Times New Roman"/>
                <w:sz w:val="24"/>
                <w:szCs w:val="24"/>
                <w:lang w:val="kk-KZ"/>
              </w:rPr>
              <w:t>Results in Engineering</w:t>
            </w:r>
            <w:r>
              <w:rPr>
                <w:rFonts w:ascii="Times New Roman" w:hAnsi="Times New Roman" w:cs="Times New Roman"/>
                <w:sz w:val="24"/>
                <w:szCs w:val="24"/>
                <w:lang w:val="kk-KZ"/>
              </w:rPr>
              <w:t xml:space="preserve">, 2026(30)  </w:t>
            </w:r>
            <w:r w:rsidRPr="005001CA">
              <w:rPr>
                <w:rFonts w:ascii="Times New Roman" w:hAnsi="Times New Roman" w:cs="Times New Roman"/>
                <w:sz w:val="24"/>
                <w:szCs w:val="24"/>
                <w:lang w:val="kk-KZ"/>
              </w:rPr>
              <w:t>DOI: 10.1016/j.rineng.2026.109768</w:t>
            </w:r>
          </w:p>
          <w:p w14:paraId="7D140F90" w14:textId="77777777" w:rsidR="00E37421" w:rsidRPr="005001CA" w:rsidRDefault="00E37421" w:rsidP="008F67E5">
            <w:pPr>
              <w:rPr>
                <w:rFonts w:ascii="Times New Roman" w:hAnsi="Times New Roman" w:cs="Times New Roman"/>
                <w:sz w:val="24"/>
                <w:szCs w:val="24"/>
                <w:lang w:val="kk-KZ"/>
              </w:rPr>
            </w:pPr>
            <w:r w:rsidRPr="00B65F04">
              <w:rPr>
                <w:rFonts w:ascii="Times New Roman" w:hAnsi="Times New Roman" w:cs="Times New Roman"/>
                <w:sz w:val="24"/>
                <w:szCs w:val="24"/>
                <w:lang w:val="kk-KZ"/>
              </w:rPr>
              <w:t>2</w:t>
            </w:r>
            <w:r>
              <w:rPr>
                <w:rFonts w:ascii="Times New Roman" w:hAnsi="Times New Roman" w:cs="Times New Roman"/>
                <w:sz w:val="24"/>
                <w:szCs w:val="24"/>
                <w:lang w:val="kk-KZ"/>
              </w:rPr>
              <w:t>)</w:t>
            </w:r>
            <w:r w:rsidRPr="00B65F04">
              <w:rPr>
                <w:rFonts w:ascii="Times New Roman" w:hAnsi="Times New Roman" w:cs="Times New Roman"/>
                <w:sz w:val="24"/>
                <w:szCs w:val="24"/>
                <w:lang w:val="kk-KZ"/>
              </w:rPr>
              <w:tab/>
            </w:r>
            <w:r w:rsidRPr="005001CA">
              <w:rPr>
                <w:rFonts w:ascii="Times New Roman" w:hAnsi="Times New Roman" w:cs="Times New Roman"/>
                <w:sz w:val="24"/>
                <w:szCs w:val="24"/>
                <w:lang w:val="kk-KZ"/>
              </w:rPr>
              <w:t>Briquetting and Remelting of Aspiration Dust Generated During High-Carbon Ferrochrome Crushing in Direct Current Electric Arc Furnaces</w:t>
            </w:r>
            <w:r>
              <w:rPr>
                <w:rFonts w:ascii="Times New Roman" w:hAnsi="Times New Roman" w:cs="Times New Roman"/>
                <w:sz w:val="24"/>
                <w:szCs w:val="24"/>
                <w:lang w:val="kk-KZ"/>
              </w:rPr>
              <w:t>//</w:t>
            </w:r>
            <w:r w:rsidRPr="005001CA">
              <w:rPr>
                <w:rFonts w:ascii="Times New Roman" w:hAnsi="Times New Roman" w:cs="Times New Roman"/>
                <w:sz w:val="24"/>
                <w:szCs w:val="24"/>
                <w:lang w:val="kk-KZ"/>
              </w:rPr>
              <w:t>Materials</w:t>
            </w:r>
            <w:r>
              <w:rPr>
                <w:rFonts w:ascii="Times New Roman" w:hAnsi="Times New Roman" w:cs="Times New Roman"/>
                <w:sz w:val="24"/>
                <w:szCs w:val="24"/>
                <w:lang w:val="kk-KZ"/>
              </w:rPr>
              <w:t xml:space="preserve">, 2026 </w:t>
            </w:r>
            <w:r w:rsidRPr="005001CA">
              <w:rPr>
                <w:rFonts w:ascii="Times New Roman" w:hAnsi="Times New Roman" w:cs="Times New Roman"/>
                <w:sz w:val="24"/>
                <w:szCs w:val="24"/>
                <w:lang w:val="kk-KZ"/>
              </w:rPr>
              <w:t>19(6), DOI: 10.3390/ma19061149</w:t>
            </w:r>
          </w:p>
          <w:p w14:paraId="05A5F337" w14:textId="77777777" w:rsidR="00E37421" w:rsidRDefault="00E37421" w:rsidP="008F67E5">
            <w:pPr>
              <w:jc w:val="both"/>
              <w:rPr>
                <w:rFonts w:ascii="Times New Roman" w:hAnsi="Times New Roman" w:cs="Times New Roman"/>
                <w:sz w:val="24"/>
                <w:szCs w:val="24"/>
                <w:lang w:val="kk-KZ"/>
              </w:rPr>
            </w:pPr>
            <w:r w:rsidRPr="00B65F04">
              <w:rPr>
                <w:rFonts w:ascii="Times New Roman" w:hAnsi="Times New Roman" w:cs="Times New Roman"/>
                <w:sz w:val="24"/>
                <w:szCs w:val="24"/>
                <w:lang w:val="kk-KZ"/>
              </w:rPr>
              <w:t>3</w:t>
            </w:r>
            <w:r>
              <w:rPr>
                <w:rFonts w:ascii="Times New Roman" w:hAnsi="Times New Roman" w:cs="Times New Roman"/>
                <w:sz w:val="24"/>
                <w:szCs w:val="24"/>
                <w:lang w:val="kk-KZ"/>
              </w:rPr>
              <w:t>)</w:t>
            </w:r>
            <w:r w:rsidRPr="00B65F04">
              <w:rPr>
                <w:rFonts w:ascii="Times New Roman" w:hAnsi="Times New Roman" w:cs="Times New Roman"/>
                <w:sz w:val="24"/>
                <w:szCs w:val="24"/>
                <w:lang w:val="kk-KZ"/>
              </w:rPr>
              <w:tab/>
            </w:r>
            <w:r w:rsidRPr="005001CA">
              <w:rPr>
                <w:rFonts w:ascii="Times New Roman" w:hAnsi="Times New Roman" w:cs="Times New Roman"/>
                <w:sz w:val="24"/>
                <w:szCs w:val="24"/>
                <w:lang w:val="kk-KZ"/>
              </w:rPr>
              <w:t>Synthesis of Silicon Carbide from Technogenic Waste: A Large-Scale Laboratory Study</w:t>
            </w:r>
            <w:r>
              <w:rPr>
                <w:rFonts w:ascii="Times New Roman" w:hAnsi="Times New Roman" w:cs="Times New Roman"/>
                <w:sz w:val="24"/>
                <w:szCs w:val="24"/>
                <w:lang w:val="kk-KZ"/>
              </w:rPr>
              <w:t xml:space="preserve">// </w:t>
            </w:r>
            <w:r w:rsidRPr="005001CA">
              <w:rPr>
                <w:rFonts w:ascii="Times New Roman" w:hAnsi="Times New Roman" w:cs="Times New Roman"/>
                <w:sz w:val="24"/>
                <w:szCs w:val="24"/>
                <w:lang w:val="kk-KZ"/>
              </w:rPr>
              <w:t xml:space="preserve">Processes 2026, 14(3), 539; </w:t>
            </w:r>
            <w:hyperlink r:id="rId40" w:history="1">
              <w:r w:rsidRPr="00035146">
                <w:rPr>
                  <w:rStyle w:val="a5"/>
                  <w:rFonts w:ascii="Times New Roman" w:hAnsi="Times New Roman" w:cs="Times New Roman"/>
                  <w:sz w:val="24"/>
                  <w:szCs w:val="24"/>
                  <w:lang w:val="kk-KZ"/>
                </w:rPr>
                <w:t>https://doi.org/10.3390/pr14030539</w:t>
              </w:r>
            </w:hyperlink>
          </w:p>
          <w:p w14:paraId="4A7027AC" w14:textId="77777777" w:rsidR="00E37421" w:rsidRPr="00B65F04" w:rsidRDefault="00E37421" w:rsidP="008F67E5">
            <w:pPr>
              <w:jc w:val="both"/>
              <w:rPr>
                <w:rFonts w:ascii="Times New Roman" w:hAnsi="Times New Roman" w:cs="Times New Roman"/>
                <w:sz w:val="24"/>
                <w:szCs w:val="24"/>
                <w:lang w:val="kk-KZ"/>
              </w:rPr>
            </w:pPr>
          </w:p>
          <w:p w14:paraId="4BAECF25" w14:textId="77777777" w:rsidR="00E37421" w:rsidRDefault="00E37421" w:rsidP="008F67E5">
            <w:pPr>
              <w:jc w:val="both"/>
              <w:rPr>
                <w:rFonts w:ascii="Times New Roman" w:hAnsi="Times New Roman" w:cs="Times New Roman"/>
                <w:sz w:val="24"/>
                <w:szCs w:val="24"/>
                <w:lang w:val="kk-KZ"/>
              </w:rPr>
            </w:pPr>
            <w:r w:rsidRPr="00B65F04">
              <w:rPr>
                <w:rFonts w:ascii="Times New Roman" w:hAnsi="Times New Roman" w:cs="Times New Roman"/>
                <w:sz w:val="24"/>
                <w:szCs w:val="24"/>
                <w:lang w:val="kk-KZ"/>
              </w:rPr>
              <w:t>4</w:t>
            </w:r>
            <w:r>
              <w:rPr>
                <w:rFonts w:ascii="Times New Roman" w:hAnsi="Times New Roman" w:cs="Times New Roman"/>
                <w:sz w:val="24"/>
                <w:szCs w:val="24"/>
                <w:lang w:val="kk-KZ"/>
              </w:rPr>
              <w:t>)</w:t>
            </w:r>
            <w:r w:rsidRPr="00B65F04">
              <w:rPr>
                <w:rFonts w:ascii="Times New Roman" w:hAnsi="Times New Roman" w:cs="Times New Roman"/>
                <w:sz w:val="24"/>
                <w:szCs w:val="24"/>
                <w:lang w:val="kk-KZ"/>
              </w:rPr>
              <w:tab/>
            </w:r>
            <w:r w:rsidRPr="005001CA">
              <w:rPr>
                <w:rFonts w:ascii="Times New Roman" w:hAnsi="Times New Roman" w:cs="Times New Roman"/>
                <w:sz w:val="24"/>
                <w:szCs w:val="24"/>
                <w:lang w:val="kk-KZ"/>
              </w:rPr>
              <w:t>Thermodynamic and Experimental Analysis of the Selective Reduction of Iron by Hydrogen from the Kergetas Iron–Manganese Ore</w:t>
            </w:r>
            <w:r>
              <w:rPr>
                <w:rFonts w:ascii="Times New Roman" w:hAnsi="Times New Roman" w:cs="Times New Roman"/>
                <w:sz w:val="24"/>
                <w:szCs w:val="24"/>
                <w:lang w:val="kk-KZ"/>
              </w:rPr>
              <w:t>//</w:t>
            </w:r>
            <w:r w:rsidRPr="00C25AAE">
              <w:rPr>
                <w:rFonts w:ascii="Times New Roman" w:hAnsi="Times New Roman" w:cs="Times New Roman"/>
                <w:sz w:val="24"/>
                <w:szCs w:val="24"/>
                <w:lang w:val="kk-KZ"/>
              </w:rPr>
              <w:t xml:space="preserve">Metals 2025, 15(12), 1330; </w:t>
            </w:r>
            <w:hyperlink r:id="rId41" w:history="1">
              <w:r w:rsidRPr="00035146">
                <w:rPr>
                  <w:rStyle w:val="a5"/>
                  <w:rFonts w:ascii="Times New Roman" w:hAnsi="Times New Roman" w:cs="Times New Roman"/>
                  <w:sz w:val="24"/>
                  <w:szCs w:val="24"/>
                  <w:lang w:val="kk-KZ"/>
                </w:rPr>
                <w:t>https://doi.org/10.3390/met15121330</w:t>
              </w:r>
            </w:hyperlink>
          </w:p>
          <w:p w14:paraId="0C4D9A3B" w14:textId="77777777" w:rsidR="00E37421" w:rsidRPr="00C25AAE" w:rsidRDefault="00E37421" w:rsidP="008F67E5">
            <w:pPr>
              <w:jc w:val="both"/>
              <w:rPr>
                <w:rFonts w:ascii="Times New Roman" w:hAnsi="Times New Roman" w:cs="Times New Roman"/>
                <w:sz w:val="24"/>
                <w:szCs w:val="24"/>
                <w:lang w:val="kk-KZ"/>
              </w:rPr>
            </w:pPr>
            <w:r w:rsidRPr="00B65F04">
              <w:rPr>
                <w:rFonts w:ascii="Times New Roman" w:hAnsi="Times New Roman" w:cs="Times New Roman"/>
                <w:sz w:val="24"/>
                <w:szCs w:val="24"/>
                <w:lang w:val="kk-KZ"/>
              </w:rPr>
              <w:t>5</w:t>
            </w:r>
            <w:r>
              <w:rPr>
                <w:rFonts w:ascii="Times New Roman" w:hAnsi="Times New Roman" w:cs="Times New Roman"/>
                <w:sz w:val="24"/>
                <w:szCs w:val="24"/>
                <w:lang w:val="kk-KZ"/>
              </w:rPr>
              <w:t xml:space="preserve">) </w:t>
            </w:r>
            <w:r w:rsidRPr="00C25AAE">
              <w:rPr>
                <w:rFonts w:ascii="Times New Roman" w:hAnsi="Times New Roman" w:cs="Times New Roman"/>
                <w:sz w:val="24"/>
                <w:szCs w:val="24"/>
                <w:lang w:val="kk-KZ"/>
              </w:rPr>
              <w:t>Physicochemical characteristics of ferroalloys of the Cr–C–Si–Fe system</w:t>
            </w:r>
            <w:r>
              <w:rPr>
                <w:rFonts w:ascii="Times New Roman" w:hAnsi="Times New Roman" w:cs="Times New Roman"/>
                <w:sz w:val="24"/>
                <w:szCs w:val="24"/>
                <w:lang w:val="kk-KZ"/>
              </w:rPr>
              <w:t>//</w:t>
            </w:r>
            <w:r w:rsidRPr="00C25AAE">
              <w:rPr>
                <w:rFonts w:ascii="Times New Roman" w:hAnsi="Times New Roman" w:cs="Times New Roman"/>
                <w:sz w:val="24"/>
                <w:szCs w:val="24"/>
                <w:lang w:val="kk-KZ"/>
              </w:rPr>
              <w:t>Scientific Reports</w:t>
            </w:r>
            <w:r>
              <w:rPr>
                <w:rFonts w:ascii="Times New Roman" w:hAnsi="Times New Roman" w:cs="Times New Roman"/>
                <w:sz w:val="24"/>
                <w:szCs w:val="24"/>
                <w:lang w:val="kk-KZ"/>
              </w:rPr>
              <w:t xml:space="preserve"> </w:t>
            </w:r>
            <w:r w:rsidRPr="00C25AAE">
              <w:rPr>
                <w:rFonts w:ascii="Times New Roman" w:hAnsi="Times New Roman" w:cs="Times New Roman"/>
                <w:sz w:val="24"/>
                <w:szCs w:val="24"/>
                <w:lang w:val="kk-KZ"/>
              </w:rPr>
              <w:t>2025</w:t>
            </w:r>
            <w:r>
              <w:rPr>
                <w:rFonts w:ascii="Times New Roman" w:hAnsi="Times New Roman" w:cs="Times New Roman"/>
                <w:sz w:val="24"/>
                <w:szCs w:val="24"/>
                <w:lang w:val="kk-KZ"/>
              </w:rPr>
              <w:t xml:space="preserve">, </w:t>
            </w:r>
            <w:r w:rsidRPr="00C25AAE">
              <w:rPr>
                <w:rFonts w:ascii="Times New Roman" w:hAnsi="Times New Roman" w:cs="Times New Roman"/>
                <w:sz w:val="24"/>
                <w:szCs w:val="24"/>
                <w:lang w:val="kk-KZ"/>
              </w:rPr>
              <w:t>DOI: 10.1038/s41598-025-98274-8</w:t>
            </w:r>
          </w:p>
          <w:p w14:paraId="18229078" w14:textId="77777777" w:rsidR="00E37421" w:rsidRPr="00697485" w:rsidRDefault="00E37421" w:rsidP="008F67E5">
            <w:pPr>
              <w:jc w:val="both"/>
              <w:rPr>
                <w:rFonts w:ascii="Times New Roman" w:hAnsi="Times New Roman" w:cs="Times New Roman"/>
                <w:sz w:val="24"/>
                <w:szCs w:val="24"/>
                <w:highlight w:val="yellow"/>
                <w:lang w:val="kk-KZ"/>
              </w:rPr>
            </w:pPr>
          </w:p>
        </w:tc>
      </w:tr>
    </w:tbl>
    <w:p w14:paraId="6BC19A47" w14:textId="77777777" w:rsidR="00E37421" w:rsidRPr="006F518B" w:rsidRDefault="00E37421" w:rsidP="00E37421">
      <w:pPr>
        <w:rPr>
          <w:rFonts w:ascii="Times New Roman" w:hAnsi="Times New Roman" w:cs="Times New Roman"/>
          <w:sz w:val="28"/>
          <w:szCs w:val="28"/>
          <w:lang w:val="kk-KZ"/>
        </w:rPr>
      </w:pPr>
    </w:p>
    <w:p w14:paraId="09B5332F" w14:textId="77777777" w:rsidR="00E37421" w:rsidRPr="006F518B" w:rsidRDefault="00E37421" w:rsidP="009E1551">
      <w:pPr>
        <w:rPr>
          <w:rFonts w:ascii="Times New Roman" w:hAnsi="Times New Roman" w:cs="Times New Roman"/>
          <w:sz w:val="28"/>
          <w:szCs w:val="28"/>
          <w:lang w:val="kk-KZ"/>
        </w:rPr>
      </w:pPr>
    </w:p>
    <w:sectPr w:rsidR="00E37421" w:rsidRPr="006F51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Nimbus Roman No9 L">
    <w:altName w:val="Times New Roman"/>
    <w:charset w:val="00"/>
    <w:family w:val="roman"/>
    <w:pitch w:val="variable"/>
  </w:font>
  <w:font w:name="DejaVu Sans">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A20AE2"/>
    <w:multiLevelType w:val="hybridMultilevel"/>
    <w:tmpl w:val="945E5F40"/>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5B6683D"/>
    <w:multiLevelType w:val="hybridMultilevel"/>
    <w:tmpl w:val="945E5F40"/>
    <w:lvl w:ilvl="0" w:tplc="FFFFFFFF">
      <w:start w:val="1"/>
      <w:numFmt w:val="decimal"/>
      <w:lvlText w:val="%1)"/>
      <w:lvlJc w:val="left"/>
      <w:pPr>
        <w:ind w:left="64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DBE5EC4"/>
    <w:multiLevelType w:val="hybridMultilevel"/>
    <w:tmpl w:val="945E5F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55340099">
    <w:abstractNumId w:val="2"/>
  </w:num>
  <w:num w:numId="2" w16cid:durableId="957839812">
    <w:abstractNumId w:val="1"/>
  </w:num>
  <w:num w:numId="3" w16cid:durableId="1089277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76FC"/>
    <w:rsid w:val="00001F58"/>
    <w:rsid w:val="000032D4"/>
    <w:rsid w:val="00031AE8"/>
    <w:rsid w:val="00035C33"/>
    <w:rsid w:val="00037565"/>
    <w:rsid w:val="00067BDB"/>
    <w:rsid w:val="00074C3D"/>
    <w:rsid w:val="000776FC"/>
    <w:rsid w:val="00083A53"/>
    <w:rsid w:val="00085617"/>
    <w:rsid w:val="000879DC"/>
    <w:rsid w:val="000A15CE"/>
    <w:rsid w:val="000A4EC7"/>
    <w:rsid w:val="000C4BC2"/>
    <w:rsid w:val="000F7540"/>
    <w:rsid w:val="00104B8E"/>
    <w:rsid w:val="00116F3A"/>
    <w:rsid w:val="00117980"/>
    <w:rsid w:val="0013328A"/>
    <w:rsid w:val="001460CD"/>
    <w:rsid w:val="001532EE"/>
    <w:rsid w:val="001662E7"/>
    <w:rsid w:val="001852CF"/>
    <w:rsid w:val="00192B6A"/>
    <w:rsid w:val="001B31AC"/>
    <w:rsid w:val="001D7AAB"/>
    <w:rsid w:val="001E592D"/>
    <w:rsid w:val="001E65FA"/>
    <w:rsid w:val="001E6912"/>
    <w:rsid w:val="001F6623"/>
    <w:rsid w:val="00210422"/>
    <w:rsid w:val="00244E24"/>
    <w:rsid w:val="002475A0"/>
    <w:rsid w:val="002560F0"/>
    <w:rsid w:val="0025782F"/>
    <w:rsid w:val="002748C8"/>
    <w:rsid w:val="00276189"/>
    <w:rsid w:val="0028605E"/>
    <w:rsid w:val="00292B40"/>
    <w:rsid w:val="002A739F"/>
    <w:rsid w:val="002B26F9"/>
    <w:rsid w:val="002B749A"/>
    <w:rsid w:val="00303A59"/>
    <w:rsid w:val="00303B4D"/>
    <w:rsid w:val="00315A33"/>
    <w:rsid w:val="00320756"/>
    <w:rsid w:val="00324947"/>
    <w:rsid w:val="003257E2"/>
    <w:rsid w:val="00335117"/>
    <w:rsid w:val="00346A66"/>
    <w:rsid w:val="00392C04"/>
    <w:rsid w:val="003A5228"/>
    <w:rsid w:val="003B2859"/>
    <w:rsid w:val="003B3156"/>
    <w:rsid w:val="003C34C7"/>
    <w:rsid w:val="003D0A75"/>
    <w:rsid w:val="003D2FF8"/>
    <w:rsid w:val="003E304E"/>
    <w:rsid w:val="003E35AD"/>
    <w:rsid w:val="003E54C9"/>
    <w:rsid w:val="00402719"/>
    <w:rsid w:val="00411BDD"/>
    <w:rsid w:val="004120AB"/>
    <w:rsid w:val="00416F14"/>
    <w:rsid w:val="004216F2"/>
    <w:rsid w:val="00422EEC"/>
    <w:rsid w:val="00430F81"/>
    <w:rsid w:val="00431A3B"/>
    <w:rsid w:val="0045381D"/>
    <w:rsid w:val="00461992"/>
    <w:rsid w:val="00475ECB"/>
    <w:rsid w:val="00482B03"/>
    <w:rsid w:val="00482EF3"/>
    <w:rsid w:val="00484A5C"/>
    <w:rsid w:val="00494832"/>
    <w:rsid w:val="00495FAD"/>
    <w:rsid w:val="004F20CA"/>
    <w:rsid w:val="00516575"/>
    <w:rsid w:val="005256A2"/>
    <w:rsid w:val="00535ED4"/>
    <w:rsid w:val="005366B7"/>
    <w:rsid w:val="00541F38"/>
    <w:rsid w:val="00554D8A"/>
    <w:rsid w:val="0055576A"/>
    <w:rsid w:val="00561972"/>
    <w:rsid w:val="00566AB4"/>
    <w:rsid w:val="00570C66"/>
    <w:rsid w:val="005755F3"/>
    <w:rsid w:val="00576821"/>
    <w:rsid w:val="00586FC6"/>
    <w:rsid w:val="00590E9B"/>
    <w:rsid w:val="005A16BC"/>
    <w:rsid w:val="005C145B"/>
    <w:rsid w:val="005C31D7"/>
    <w:rsid w:val="005D0A35"/>
    <w:rsid w:val="00613E8D"/>
    <w:rsid w:val="00637302"/>
    <w:rsid w:val="00647912"/>
    <w:rsid w:val="006539C1"/>
    <w:rsid w:val="00655C8C"/>
    <w:rsid w:val="00662477"/>
    <w:rsid w:val="00671241"/>
    <w:rsid w:val="00673D33"/>
    <w:rsid w:val="006930DF"/>
    <w:rsid w:val="00693431"/>
    <w:rsid w:val="006A2D4F"/>
    <w:rsid w:val="006B0139"/>
    <w:rsid w:val="006B1999"/>
    <w:rsid w:val="006D021D"/>
    <w:rsid w:val="006D115B"/>
    <w:rsid w:val="006E31EB"/>
    <w:rsid w:val="006E75CF"/>
    <w:rsid w:val="006F38BF"/>
    <w:rsid w:val="006F4376"/>
    <w:rsid w:val="006F518B"/>
    <w:rsid w:val="006F657D"/>
    <w:rsid w:val="0071799A"/>
    <w:rsid w:val="007439BD"/>
    <w:rsid w:val="00750CF5"/>
    <w:rsid w:val="0075372E"/>
    <w:rsid w:val="007566D3"/>
    <w:rsid w:val="00757270"/>
    <w:rsid w:val="007738F4"/>
    <w:rsid w:val="0077529C"/>
    <w:rsid w:val="00781336"/>
    <w:rsid w:val="00786D02"/>
    <w:rsid w:val="007942F7"/>
    <w:rsid w:val="007A1CC9"/>
    <w:rsid w:val="007A5F5A"/>
    <w:rsid w:val="007B15FD"/>
    <w:rsid w:val="007B503C"/>
    <w:rsid w:val="007B6E31"/>
    <w:rsid w:val="007C7CDB"/>
    <w:rsid w:val="007E1FCB"/>
    <w:rsid w:val="007F4A87"/>
    <w:rsid w:val="00804967"/>
    <w:rsid w:val="00846E08"/>
    <w:rsid w:val="008726C9"/>
    <w:rsid w:val="008805DA"/>
    <w:rsid w:val="00880AD9"/>
    <w:rsid w:val="00885E67"/>
    <w:rsid w:val="008A18CF"/>
    <w:rsid w:val="008A50CD"/>
    <w:rsid w:val="008A7DC3"/>
    <w:rsid w:val="008B38C6"/>
    <w:rsid w:val="008B641C"/>
    <w:rsid w:val="008E17D8"/>
    <w:rsid w:val="008E4101"/>
    <w:rsid w:val="008F470E"/>
    <w:rsid w:val="00900041"/>
    <w:rsid w:val="00901F52"/>
    <w:rsid w:val="009109B3"/>
    <w:rsid w:val="00916831"/>
    <w:rsid w:val="009262C0"/>
    <w:rsid w:val="009265FA"/>
    <w:rsid w:val="00927946"/>
    <w:rsid w:val="009355DC"/>
    <w:rsid w:val="0094289E"/>
    <w:rsid w:val="00951C2E"/>
    <w:rsid w:val="0096369B"/>
    <w:rsid w:val="009644B1"/>
    <w:rsid w:val="00965176"/>
    <w:rsid w:val="009769C6"/>
    <w:rsid w:val="00980050"/>
    <w:rsid w:val="00996649"/>
    <w:rsid w:val="009A250E"/>
    <w:rsid w:val="009A3612"/>
    <w:rsid w:val="009E1551"/>
    <w:rsid w:val="009F052E"/>
    <w:rsid w:val="009F3F25"/>
    <w:rsid w:val="00A00168"/>
    <w:rsid w:val="00A03414"/>
    <w:rsid w:val="00A049A4"/>
    <w:rsid w:val="00A15373"/>
    <w:rsid w:val="00A23EF2"/>
    <w:rsid w:val="00A332B3"/>
    <w:rsid w:val="00A4604D"/>
    <w:rsid w:val="00A46BF7"/>
    <w:rsid w:val="00A5598E"/>
    <w:rsid w:val="00A628F7"/>
    <w:rsid w:val="00A65327"/>
    <w:rsid w:val="00A713D0"/>
    <w:rsid w:val="00A715CC"/>
    <w:rsid w:val="00A73EDF"/>
    <w:rsid w:val="00A77A3F"/>
    <w:rsid w:val="00A81E4B"/>
    <w:rsid w:val="00A81E8E"/>
    <w:rsid w:val="00A9065E"/>
    <w:rsid w:val="00AA2772"/>
    <w:rsid w:val="00AA47B2"/>
    <w:rsid w:val="00AA5B6E"/>
    <w:rsid w:val="00AA6645"/>
    <w:rsid w:val="00AA78A0"/>
    <w:rsid w:val="00AB0B38"/>
    <w:rsid w:val="00AB73A2"/>
    <w:rsid w:val="00AC414B"/>
    <w:rsid w:val="00AC4D2E"/>
    <w:rsid w:val="00AC5E3D"/>
    <w:rsid w:val="00AD090E"/>
    <w:rsid w:val="00AD43B7"/>
    <w:rsid w:val="00AE6BC8"/>
    <w:rsid w:val="00AF0733"/>
    <w:rsid w:val="00AF3CDE"/>
    <w:rsid w:val="00B338CA"/>
    <w:rsid w:val="00B342DC"/>
    <w:rsid w:val="00B553AF"/>
    <w:rsid w:val="00B728D1"/>
    <w:rsid w:val="00B83ACD"/>
    <w:rsid w:val="00BA3C4A"/>
    <w:rsid w:val="00BA3D49"/>
    <w:rsid w:val="00BA4DC9"/>
    <w:rsid w:val="00BA62D6"/>
    <w:rsid w:val="00BA6427"/>
    <w:rsid w:val="00BB39A5"/>
    <w:rsid w:val="00BC5D08"/>
    <w:rsid w:val="00BE020A"/>
    <w:rsid w:val="00C05BE5"/>
    <w:rsid w:val="00C33376"/>
    <w:rsid w:val="00C37CF8"/>
    <w:rsid w:val="00C51E87"/>
    <w:rsid w:val="00C83D00"/>
    <w:rsid w:val="00C87924"/>
    <w:rsid w:val="00C92FCA"/>
    <w:rsid w:val="00CA21E3"/>
    <w:rsid w:val="00CA2657"/>
    <w:rsid w:val="00CA37D3"/>
    <w:rsid w:val="00CE2238"/>
    <w:rsid w:val="00CF077F"/>
    <w:rsid w:val="00CF78C5"/>
    <w:rsid w:val="00D00488"/>
    <w:rsid w:val="00D03630"/>
    <w:rsid w:val="00D14EAA"/>
    <w:rsid w:val="00D22611"/>
    <w:rsid w:val="00D26587"/>
    <w:rsid w:val="00D26ED0"/>
    <w:rsid w:val="00D30495"/>
    <w:rsid w:val="00D36DA3"/>
    <w:rsid w:val="00D50402"/>
    <w:rsid w:val="00D6437E"/>
    <w:rsid w:val="00D74070"/>
    <w:rsid w:val="00D74A00"/>
    <w:rsid w:val="00D76F41"/>
    <w:rsid w:val="00DA0616"/>
    <w:rsid w:val="00DA0DEB"/>
    <w:rsid w:val="00DB63AF"/>
    <w:rsid w:val="00DC14E7"/>
    <w:rsid w:val="00DC4169"/>
    <w:rsid w:val="00DD7A13"/>
    <w:rsid w:val="00DF39E0"/>
    <w:rsid w:val="00E149D2"/>
    <w:rsid w:val="00E172D7"/>
    <w:rsid w:val="00E25025"/>
    <w:rsid w:val="00E37421"/>
    <w:rsid w:val="00E607FB"/>
    <w:rsid w:val="00E665DD"/>
    <w:rsid w:val="00E74528"/>
    <w:rsid w:val="00E759F3"/>
    <w:rsid w:val="00E97B2C"/>
    <w:rsid w:val="00EB1DB7"/>
    <w:rsid w:val="00F1118D"/>
    <w:rsid w:val="00F345C8"/>
    <w:rsid w:val="00F37EA5"/>
    <w:rsid w:val="00F67B0B"/>
    <w:rsid w:val="00F817A7"/>
    <w:rsid w:val="00FB5D2F"/>
    <w:rsid w:val="00FC6C23"/>
    <w:rsid w:val="00FD23FA"/>
    <w:rsid w:val="00FD7AFD"/>
    <w:rsid w:val="00FF59EC"/>
    <w:rsid w:val="00FF6D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1ECFF"/>
  <w15:docId w15:val="{618E75CA-1F03-431A-83D5-4711A0568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5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36DA3"/>
    <w:pPr>
      <w:ind w:left="720"/>
      <w:contextualSpacing/>
    </w:pPr>
  </w:style>
  <w:style w:type="character" w:styleId="a5">
    <w:name w:val="Hyperlink"/>
    <w:basedOn w:val="a0"/>
    <w:uiPriority w:val="99"/>
    <w:unhideWhenUsed/>
    <w:rsid w:val="006E75CF"/>
    <w:rPr>
      <w:color w:val="0563C1" w:themeColor="hyperlink"/>
      <w:u w:val="single"/>
    </w:rPr>
  </w:style>
  <w:style w:type="paragraph" w:customStyle="1" w:styleId="Textbody">
    <w:name w:val="Text body"/>
    <w:basedOn w:val="a"/>
    <w:rsid w:val="003D0A75"/>
    <w:pPr>
      <w:widowControl w:val="0"/>
      <w:suppressAutoHyphens/>
      <w:autoSpaceDN w:val="0"/>
      <w:spacing w:after="120" w:line="240" w:lineRule="auto"/>
    </w:pPr>
    <w:rPr>
      <w:rFonts w:ascii="Nimbus Roman No9 L" w:eastAsia="DejaVu Sans" w:hAnsi="Nimbus Roman No9 L" w:cs="DejaVu Sans"/>
      <w:kern w:val="3"/>
      <w:sz w:val="24"/>
      <w:szCs w:val="24"/>
      <w:lang w:eastAsia="ru-RU"/>
    </w:rPr>
  </w:style>
  <w:style w:type="paragraph" w:styleId="a6">
    <w:name w:val="Balloon Text"/>
    <w:basedOn w:val="a"/>
    <w:link w:val="a7"/>
    <w:uiPriority w:val="99"/>
    <w:semiHidden/>
    <w:unhideWhenUsed/>
    <w:rsid w:val="002A739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739F"/>
    <w:rPr>
      <w:rFonts w:ascii="Tahoma" w:hAnsi="Tahoma" w:cs="Tahoma"/>
      <w:sz w:val="16"/>
      <w:szCs w:val="16"/>
    </w:rPr>
  </w:style>
  <w:style w:type="paragraph" w:styleId="HTML">
    <w:name w:val="HTML Preformatted"/>
    <w:basedOn w:val="a"/>
    <w:link w:val="HTML0"/>
    <w:uiPriority w:val="99"/>
    <w:unhideWhenUsed/>
    <w:rsid w:val="002A739F"/>
    <w:pPr>
      <w:spacing w:after="0" w:line="240" w:lineRule="auto"/>
    </w:pPr>
    <w:rPr>
      <w:rFonts w:ascii="Consolas" w:hAnsi="Consolas"/>
      <w:sz w:val="20"/>
      <w:szCs w:val="20"/>
    </w:rPr>
  </w:style>
  <w:style w:type="character" w:customStyle="1" w:styleId="HTML0">
    <w:name w:val="Стандартный HTML Знак"/>
    <w:basedOn w:val="a0"/>
    <w:link w:val="HTML"/>
    <w:uiPriority w:val="99"/>
    <w:rsid w:val="002A739F"/>
    <w:rPr>
      <w:rFonts w:ascii="Consolas" w:hAnsi="Consolas"/>
      <w:sz w:val="20"/>
      <w:szCs w:val="20"/>
    </w:rPr>
  </w:style>
  <w:style w:type="character" w:styleId="a8">
    <w:name w:val="Unresolved Mention"/>
    <w:basedOn w:val="a0"/>
    <w:uiPriority w:val="99"/>
    <w:semiHidden/>
    <w:unhideWhenUsed/>
    <w:rsid w:val="00E374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44742">
      <w:bodyDiv w:val="1"/>
      <w:marLeft w:val="0"/>
      <w:marRight w:val="0"/>
      <w:marTop w:val="0"/>
      <w:marBottom w:val="0"/>
      <w:divBdr>
        <w:top w:val="none" w:sz="0" w:space="0" w:color="auto"/>
        <w:left w:val="none" w:sz="0" w:space="0" w:color="auto"/>
        <w:bottom w:val="none" w:sz="0" w:space="0" w:color="auto"/>
        <w:right w:val="none" w:sz="0" w:space="0" w:color="auto"/>
      </w:divBdr>
    </w:div>
    <w:div w:id="574625895">
      <w:bodyDiv w:val="1"/>
      <w:marLeft w:val="0"/>
      <w:marRight w:val="0"/>
      <w:marTop w:val="0"/>
      <w:marBottom w:val="0"/>
      <w:divBdr>
        <w:top w:val="none" w:sz="0" w:space="0" w:color="auto"/>
        <w:left w:val="none" w:sz="0" w:space="0" w:color="auto"/>
        <w:bottom w:val="none" w:sz="0" w:space="0" w:color="auto"/>
        <w:right w:val="none" w:sz="0" w:space="0" w:color="auto"/>
      </w:divBdr>
    </w:div>
    <w:div w:id="706756491">
      <w:bodyDiv w:val="1"/>
      <w:marLeft w:val="0"/>
      <w:marRight w:val="0"/>
      <w:marTop w:val="0"/>
      <w:marBottom w:val="0"/>
      <w:divBdr>
        <w:top w:val="none" w:sz="0" w:space="0" w:color="auto"/>
        <w:left w:val="none" w:sz="0" w:space="0" w:color="auto"/>
        <w:bottom w:val="none" w:sz="0" w:space="0" w:color="auto"/>
        <w:right w:val="none" w:sz="0" w:space="0" w:color="auto"/>
      </w:divBdr>
    </w:div>
    <w:div w:id="970210121">
      <w:bodyDiv w:val="1"/>
      <w:marLeft w:val="0"/>
      <w:marRight w:val="0"/>
      <w:marTop w:val="0"/>
      <w:marBottom w:val="0"/>
      <w:divBdr>
        <w:top w:val="none" w:sz="0" w:space="0" w:color="auto"/>
        <w:left w:val="none" w:sz="0" w:space="0" w:color="auto"/>
        <w:bottom w:val="none" w:sz="0" w:space="0" w:color="auto"/>
        <w:right w:val="none" w:sz="0" w:space="0" w:color="auto"/>
      </w:divBdr>
    </w:div>
    <w:div w:id="1104037864">
      <w:bodyDiv w:val="1"/>
      <w:marLeft w:val="0"/>
      <w:marRight w:val="0"/>
      <w:marTop w:val="0"/>
      <w:marBottom w:val="0"/>
      <w:divBdr>
        <w:top w:val="none" w:sz="0" w:space="0" w:color="auto"/>
        <w:left w:val="none" w:sz="0" w:space="0" w:color="auto"/>
        <w:bottom w:val="none" w:sz="0" w:space="0" w:color="auto"/>
        <w:right w:val="none" w:sz="0" w:space="0" w:color="auto"/>
      </w:divBdr>
    </w:div>
    <w:div w:id="1121996658">
      <w:bodyDiv w:val="1"/>
      <w:marLeft w:val="0"/>
      <w:marRight w:val="0"/>
      <w:marTop w:val="0"/>
      <w:marBottom w:val="0"/>
      <w:divBdr>
        <w:top w:val="none" w:sz="0" w:space="0" w:color="auto"/>
        <w:left w:val="none" w:sz="0" w:space="0" w:color="auto"/>
        <w:bottom w:val="none" w:sz="0" w:space="0" w:color="auto"/>
        <w:right w:val="none" w:sz="0" w:space="0" w:color="auto"/>
      </w:divBdr>
    </w:div>
    <w:div w:id="1484736811">
      <w:bodyDiv w:val="1"/>
      <w:marLeft w:val="0"/>
      <w:marRight w:val="0"/>
      <w:marTop w:val="0"/>
      <w:marBottom w:val="0"/>
      <w:divBdr>
        <w:top w:val="none" w:sz="0" w:space="0" w:color="auto"/>
        <w:left w:val="none" w:sz="0" w:space="0" w:color="auto"/>
        <w:bottom w:val="none" w:sz="0" w:space="0" w:color="auto"/>
        <w:right w:val="none" w:sz="0" w:space="0" w:color="auto"/>
      </w:divBdr>
    </w:div>
    <w:div w:id="1491215073">
      <w:bodyDiv w:val="1"/>
      <w:marLeft w:val="0"/>
      <w:marRight w:val="0"/>
      <w:marTop w:val="0"/>
      <w:marBottom w:val="0"/>
      <w:divBdr>
        <w:top w:val="none" w:sz="0" w:space="0" w:color="auto"/>
        <w:left w:val="none" w:sz="0" w:space="0" w:color="auto"/>
        <w:bottom w:val="none" w:sz="0" w:space="0" w:color="auto"/>
        <w:right w:val="none" w:sz="0" w:space="0" w:color="auto"/>
      </w:divBdr>
    </w:div>
    <w:div w:id="1507208314">
      <w:bodyDiv w:val="1"/>
      <w:marLeft w:val="0"/>
      <w:marRight w:val="0"/>
      <w:marTop w:val="0"/>
      <w:marBottom w:val="0"/>
      <w:divBdr>
        <w:top w:val="none" w:sz="0" w:space="0" w:color="auto"/>
        <w:left w:val="none" w:sz="0" w:space="0" w:color="auto"/>
        <w:bottom w:val="none" w:sz="0" w:space="0" w:color="auto"/>
        <w:right w:val="none" w:sz="0" w:space="0" w:color="auto"/>
      </w:divBdr>
    </w:div>
    <w:div w:id="1513374064">
      <w:bodyDiv w:val="1"/>
      <w:marLeft w:val="0"/>
      <w:marRight w:val="0"/>
      <w:marTop w:val="0"/>
      <w:marBottom w:val="0"/>
      <w:divBdr>
        <w:top w:val="none" w:sz="0" w:space="0" w:color="auto"/>
        <w:left w:val="none" w:sz="0" w:space="0" w:color="auto"/>
        <w:bottom w:val="none" w:sz="0" w:space="0" w:color="auto"/>
        <w:right w:val="none" w:sz="0" w:space="0" w:color="auto"/>
      </w:divBdr>
    </w:div>
    <w:div w:id="1531147127">
      <w:bodyDiv w:val="1"/>
      <w:marLeft w:val="0"/>
      <w:marRight w:val="0"/>
      <w:marTop w:val="0"/>
      <w:marBottom w:val="0"/>
      <w:divBdr>
        <w:top w:val="none" w:sz="0" w:space="0" w:color="auto"/>
        <w:left w:val="none" w:sz="0" w:space="0" w:color="auto"/>
        <w:bottom w:val="none" w:sz="0" w:space="0" w:color="auto"/>
        <w:right w:val="none" w:sz="0" w:space="0" w:color="auto"/>
      </w:divBdr>
    </w:div>
    <w:div w:id="1645353301">
      <w:bodyDiv w:val="1"/>
      <w:marLeft w:val="0"/>
      <w:marRight w:val="0"/>
      <w:marTop w:val="0"/>
      <w:marBottom w:val="0"/>
      <w:divBdr>
        <w:top w:val="none" w:sz="0" w:space="0" w:color="auto"/>
        <w:left w:val="none" w:sz="0" w:space="0" w:color="auto"/>
        <w:bottom w:val="none" w:sz="0" w:space="0" w:color="auto"/>
        <w:right w:val="none" w:sz="0" w:space="0" w:color="auto"/>
      </w:divBdr>
    </w:div>
    <w:div w:id="1683900033">
      <w:bodyDiv w:val="1"/>
      <w:marLeft w:val="0"/>
      <w:marRight w:val="0"/>
      <w:marTop w:val="0"/>
      <w:marBottom w:val="0"/>
      <w:divBdr>
        <w:top w:val="none" w:sz="0" w:space="0" w:color="auto"/>
        <w:left w:val="none" w:sz="0" w:space="0" w:color="auto"/>
        <w:bottom w:val="none" w:sz="0" w:space="0" w:color="auto"/>
        <w:right w:val="none" w:sz="0" w:space="0" w:color="auto"/>
      </w:divBdr>
    </w:div>
    <w:div w:id="1716731418">
      <w:bodyDiv w:val="1"/>
      <w:marLeft w:val="0"/>
      <w:marRight w:val="0"/>
      <w:marTop w:val="0"/>
      <w:marBottom w:val="0"/>
      <w:divBdr>
        <w:top w:val="none" w:sz="0" w:space="0" w:color="auto"/>
        <w:left w:val="none" w:sz="0" w:space="0" w:color="auto"/>
        <w:bottom w:val="none" w:sz="0" w:space="0" w:color="auto"/>
        <w:right w:val="none" w:sz="0" w:space="0" w:color="auto"/>
      </w:divBdr>
    </w:div>
    <w:div w:id="1802191051">
      <w:bodyDiv w:val="1"/>
      <w:marLeft w:val="0"/>
      <w:marRight w:val="0"/>
      <w:marTop w:val="0"/>
      <w:marBottom w:val="0"/>
      <w:divBdr>
        <w:top w:val="none" w:sz="0" w:space="0" w:color="auto"/>
        <w:left w:val="none" w:sz="0" w:space="0" w:color="auto"/>
        <w:bottom w:val="none" w:sz="0" w:space="0" w:color="auto"/>
        <w:right w:val="none" w:sz="0" w:space="0" w:color="auto"/>
      </w:divBdr>
    </w:div>
    <w:div w:id="1884561912">
      <w:bodyDiv w:val="1"/>
      <w:marLeft w:val="0"/>
      <w:marRight w:val="0"/>
      <w:marTop w:val="0"/>
      <w:marBottom w:val="0"/>
      <w:divBdr>
        <w:top w:val="none" w:sz="0" w:space="0" w:color="auto"/>
        <w:left w:val="none" w:sz="0" w:space="0" w:color="auto"/>
        <w:bottom w:val="none" w:sz="0" w:space="0" w:color="auto"/>
        <w:right w:val="none" w:sz="0" w:space="0" w:color="auto"/>
      </w:divBdr>
    </w:div>
    <w:div w:id="197067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heliyon.2024.e39117" TargetMode="External"/><Relationship Id="rId18" Type="http://schemas.openxmlformats.org/officeDocument/2006/relationships/image" Target="media/image3.png"/><Relationship Id="rId26" Type="http://schemas.openxmlformats.org/officeDocument/2006/relationships/image" Target="media/image5.jpeg"/><Relationship Id="rId39" Type="http://schemas.openxmlformats.org/officeDocument/2006/relationships/image" Target="media/image10.png"/><Relationship Id="rId21" Type="http://schemas.openxmlformats.org/officeDocument/2006/relationships/hyperlink" Target="https://orcid.org/0000-0001-7540-7882" TargetMode="External"/><Relationship Id="rId34" Type="http://schemas.openxmlformats.org/officeDocument/2006/relationships/hyperlink" Target="https://www.scopus.com/authid/detail.uri?authorId=59360785000" TargetMode="External"/><Relationship Id="rId42" Type="http://schemas.openxmlformats.org/officeDocument/2006/relationships/fontTable" Target="fontTable.xml"/><Relationship Id="rId7" Type="http://schemas.openxmlformats.org/officeDocument/2006/relationships/hyperlink" Target="https://doi.org/10.15866/ireme.v17i12.23986" TargetMode="External"/><Relationship Id="rId2" Type="http://schemas.openxmlformats.org/officeDocument/2006/relationships/styles" Target="styles.xml"/><Relationship Id="rId16" Type="http://schemas.openxmlformats.org/officeDocument/2006/relationships/hyperlink" Target="https://doi.org/10.1134/S0036029524701696" TargetMode="External"/><Relationship Id="rId20" Type="http://schemas.openxmlformats.org/officeDocument/2006/relationships/hyperlink" Target="https://www.scopus.com/authid/detail.uri?authorId=55508163400" TargetMode="External"/><Relationship Id="rId29" Type="http://schemas.openxmlformats.org/officeDocument/2006/relationships/hyperlink" Target="https://orcid.org/0009-0002-1112-6322" TargetMode="External"/><Relationship Id="rId41" Type="http://schemas.openxmlformats.org/officeDocument/2006/relationships/hyperlink" Target="https://doi.org/10.3390/met15121330"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www.webofscience.com/wos/diidw/full-record/DIIDW:2021E3481E" TargetMode="External"/><Relationship Id="rId24" Type="http://schemas.openxmlformats.org/officeDocument/2006/relationships/hyperlink" Target="https://doi.org/10.48081/APSR7381" TargetMode="External"/><Relationship Id="rId32" Type="http://schemas.openxmlformats.org/officeDocument/2006/relationships/hyperlink" Target="https://doi.org/10.48081/BGQF1921" TargetMode="External"/><Relationship Id="rId37" Type="http://schemas.openxmlformats.org/officeDocument/2006/relationships/hyperlink" Target="https://doi.org/10.48081/BGQF1921" TargetMode="External"/><Relationship Id="rId40" Type="http://schemas.openxmlformats.org/officeDocument/2006/relationships/hyperlink" Target="https://doi.org/10.3390/pr14030539" TargetMode="External"/><Relationship Id="rId5" Type="http://schemas.openxmlformats.org/officeDocument/2006/relationships/hyperlink" Target="https://doi.org/10.48081/BGQF1921" TargetMode="External"/><Relationship Id="rId15" Type="http://schemas.openxmlformats.org/officeDocument/2006/relationships/hyperlink" Target="https://doi.org/10.36547/ams.30.4.2086" TargetMode="External"/><Relationship Id="rId23" Type="http://schemas.openxmlformats.org/officeDocument/2006/relationships/image" Target="media/image4.jpeg"/><Relationship Id="rId28" Type="http://schemas.openxmlformats.org/officeDocument/2006/relationships/image" Target="media/image6.jpeg"/><Relationship Id="rId36" Type="http://schemas.openxmlformats.org/officeDocument/2006/relationships/image" Target="media/image8.jpeg"/><Relationship Id="rId10" Type="http://schemas.openxmlformats.org/officeDocument/2006/relationships/hyperlink" Target="https://doi.org/10.48084/etasr.12927" TargetMode="External"/><Relationship Id="rId19" Type="http://schemas.openxmlformats.org/officeDocument/2006/relationships/hyperlink" Target="https://www.webofscience.com/wos/author/record/50956373" TargetMode="External"/><Relationship Id="rId31" Type="http://schemas.openxmlformats.org/officeDocument/2006/relationships/hyperlink" Target="https://doi.org/10.48081/UOZH2182" TargetMode="External"/><Relationship Id="rId4" Type="http://schemas.openxmlformats.org/officeDocument/2006/relationships/webSettings" Target="webSettings.xml"/><Relationship Id="rId9" Type="http://schemas.openxmlformats.org/officeDocument/2006/relationships/hyperlink" Target="https://doi.org/10.48084/etasr.8745" TargetMode="External"/><Relationship Id="rId14" Type="http://schemas.openxmlformats.org/officeDocument/2006/relationships/hyperlink" Target="https://doi.org/10.15866/ireme.v18i8.24625" TargetMode="External"/><Relationship Id="rId22" Type="http://schemas.openxmlformats.org/officeDocument/2006/relationships/hyperlink" Target="https://doi.org/10.48081/NWNR2833" TargetMode="External"/><Relationship Id="rId27" Type="http://schemas.openxmlformats.org/officeDocument/2006/relationships/hyperlink" Target="https://doi.org/10.48081/APSR7381" TargetMode="External"/><Relationship Id="rId30" Type="http://schemas.openxmlformats.org/officeDocument/2006/relationships/hyperlink" Target="https://doi.org/10.48081/RXIH6581" TargetMode="External"/><Relationship Id="rId35" Type="http://schemas.openxmlformats.org/officeDocument/2006/relationships/hyperlink" Target="https://orcid.org/0000-0001-8842-6433" TargetMode="External"/><Relationship Id="rId43" Type="http://schemas.openxmlformats.org/officeDocument/2006/relationships/theme" Target="theme/theme1.xml"/><Relationship Id="rId8" Type="http://schemas.openxmlformats.org/officeDocument/2006/relationships/hyperlink" Target="https://doi.org/10.5937/jaes0-44128" TargetMode="Externa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doi.org/10.36547/ams.31.1.2131" TargetMode="External"/><Relationship Id="rId25" Type="http://schemas.openxmlformats.org/officeDocument/2006/relationships/hyperlink" Target="https://doi.org/10.48081/BGQF1921" TargetMode="External"/><Relationship Id="rId33" Type="http://schemas.openxmlformats.org/officeDocument/2006/relationships/image" Target="media/image7.png"/><Relationship Id="rId38"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609</TotalTime>
  <Pages>10</Pages>
  <Words>3173</Words>
  <Characters>18091</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Абліш Рысжан Маратқызы</dc:creator>
  <cp:keywords/>
  <dc:description/>
  <cp:lastModifiedBy>Almat Kamenov</cp:lastModifiedBy>
  <cp:revision>367</cp:revision>
  <dcterms:created xsi:type="dcterms:W3CDTF">2021-04-09T04:02:00Z</dcterms:created>
  <dcterms:modified xsi:type="dcterms:W3CDTF">2026-04-23T12:57:00Z</dcterms:modified>
</cp:coreProperties>
</file>