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D97" w:rsidRPr="00E15D97" w:rsidRDefault="00E15D97" w:rsidP="00E15D97">
      <w:pPr>
        <w:jc w:val="center"/>
        <w:rPr>
          <w:rFonts w:ascii="Times New Roman" w:hAnsi="Times New Roman" w:cs="Times New Roman"/>
          <w:sz w:val="28"/>
          <w:szCs w:val="28"/>
        </w:rPr>
      </w:pPr>
      <w:r w:rsidRPr="00E15D97">
        <w:rPr>
          <w:rFonts w:ascii="Times New Roman" w:hAnsi="Times New Roman" w:cs="Times New Roman"/>
          <w:b/>
          <w:sz w:val="28"/>
          <w:szCs w:val="28"/>
        </w:rPr>
        <w:t>Материально-техническая база</w:t>
      </w:r>
    </w:p>
    <w:p w:rsidR="00E15D97" w:rsidRPr="00E15D97" w:rsidRDefault="00E15D97" w:rsidP="00E15D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D97">
        <w:rPr>
          <w:rFonts w:ascii="Times New Roman" w:hAnsi="Times New Roman" w:cs="Times New Roman"/>
          <w:sz w:val="28"/>
          <w:szCs w:val="28"/>
        </w:rPr>
        <w:t xml:space="preserve">Материально-техническая база кафедры «Исполнительское искусство» </w:t>
      </w:r>
      <w:proofErr w:type="spellStart"/>
      <w:r w:rsidRPr="00E15D97">
        <w:rPr>
          <w:rFonts w:ascii="Times New Roman" w:hAnsi="Times New Roman" w:cs="Times New Roman"/>
          <w:sz w:val="28"/>
          <w:szCs w:val="28"/>
        </w:rPr>
        <w:t>Торайгыров</w:t>
      </w:r>
      <w:proofErr w:type="spellEnd"/>
      <w:r w:rsidRPr="00E15D97">
        <w:rPr>
          <w:rFonts w:ascii="Times New Roman" w:hAnsi="Times New Roman" w:cs="Times New Roman"/>
          <w:sz w:val="28"/>
          <w:szCs w:val="28"/>
        </w:rPr>
        <w:t xml:space="preserve"> университета обеспечивает условия для организации образовательного процесса и практической подготовки обучающихся по образовательным программам </w:t>
      </w:r>
      <w:proofErr w:type="spellStart"/>
      <w:r w:rsidRPr="00E15D97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E15D97">
        <w:rPr>
          <w:rFonts w:ascii="Times New Roman" w:hAnsi="Times New Roman" w:cs="Times New Roman"/>
          <w:sz w:val="28"/>
          <w:szCs w:val="28"/>
        </w:rPr>
        <w:t>: 6B02101 – «Инструментальное исполнительство», 6B02103 – «Вокальное искусство», 6B02104 – «Актерское искусство».</w:t>
      </w:r>
    </w:p>
    <w:p w:rsidR="00E15D97" w:rsidRPr="00E15D97" w:rsidRDefault="00E15D97" w:rsidP="00BA2E2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D97">
        <w:rPr>
          <w:rFonts w:ascii="Times New Roman" w:hAnsi="Times New Roman" w:cs="Times New Roman"/>
          <w:sz w:val="28"/>
          <w:szCs w:val="28"/>
        </w:rPr>
        <w:t>Учебные занятия проводятся в специализированных аудиториях, предназначенных для проведения теоретических, практических и индивидуальных занятий, освоения профильных дисциплин и развития профессиональных исполнительских навыков. Учебные помещения оснащены музыкальными инструментами и необходимым оборудованием. Практическая подготовка студентов программы «Актерское искусство» осуществляется также на базе театров-партнёров в рамках заключённых договоров о дуальном обучении и прохож</w:t>
      </w:r>
      <w:r w:rsidR="00BA2E2F">
        <w:rPr>
          <w:rFonts w:ascii="Times New Roman" w:hAnsi="Times New Roman" w:cs="Times New Roman"/>
          <w:sz w:val="28"/>
          <w:szCs w:val="28"/>
        </w:rPr>
        <w:t>дении профессиональных практик.</w:t>
      </w:r>
    </w:p>
    <w:p w:rsidR="005A7AB4" w:rsidRPr="00E15D97" w:rsidRDefault="00586B17" w:rsidP="00E002A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5A8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367665</wp:posOffset>
            </wp:positionH>
            <wp:positionV relativeFrom="paragraph">
              <wp:posOffset>76835</wp:posOffset>
            </wp:positionV>
            <wp:extent cx="5010150" cy="3067050"/>
            <wp:effectExtent l="0" t="0" r="0" b="0"/>
            <wp:wrapThrough wrapText="bothSides">
              <wp:wrapPolygon edited="0">
                <wp:start x="0" y="0"/>
                <wp:lineTo x="0" y="21466"/>
                <wp:lineTo x="21518" y="21466"/>
                <wp:lineTo x="21518" y="0"/>
                <wp:lineTo x="0" y="0"/>
              </wp:wrapPolygon>
            </wp:wrapThrough>
            <wp:docPr id="8" name="Рисунок 7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1ACB0E8F-55ED-418E-BD40-06C81E126B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1ACB0E8F-55ED-418E-BD40-06C81E126B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5E1" w:rsidRDefault="001675E1" w:rsidP="0016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86B17" w:rsidRDefault="00586B17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75E1" w:rsidRPr="00E15D97" w:rsidRDefault="001675E1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15D97">
        <w:rPr>
          <w:rFonts w:ascii="Times New Roman" w:hAnsi="Times New Roman" w:cs="Times New Roman"/>
          <w:sz w:val="28"/>
          <w:szCs w:val="28"/>
        </w:rPr>
        <w:t>Учебный кабинет А-15 для проведения практических занятий по актёрскому мастерству и сценическим дисциплинам.</w:t>
      </w:r>
    </w:p>
    <w:p w:rsidR="001675E1" w:rsidRDefault="001675E1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75E1" w:rsidRDefault="001675E1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75E1" w:rsidRDefault="001675E1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75E1" w:rsidRDefault="001675E1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5A88" w:rsidRDefault="008F5A88" w:rsidP="001675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5A8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357505</wp:posOffset>
            </wp:positionH>
            <wp:positionV relativeFrom="paragraph">
              <wp:posOffset>3810</wp:posOffset>
            </wp:positionV>
            <wp:extent cx="5229225" cy="3086100"/>
            <wp:effectExtent l="0" t="0" r="9525" b="0"/>
            <wp:wrapThrough wrapText="bothSides">
              <wp:wrapPolygon edited="0">
                <wp:start x="0" y="0"/>
                <wp:lineTo x="0" y="21467"/>
                <wp:lineTo x="21561" y="21467"/>
                <wp:lineTo x="21561" y="0"/>
                <wp:lineTo x="0" y="0"/>
              </wp:wrapPolygon>
            </wp:wrapThrough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5E1" w:rsidRDefault="001675E1" w:rsidP="00167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6FF4">
        <w:rPr>
          <w:rFonts w:ascii="Times New Roman" w:hAnsi="Times New Roman" w:cs="Times New Roman"/>
          <w:sz w:val="28"/>
          <w:szCs w:val="28"/>
        </w:rPr>
        <w:t>Учебный кабинет А-22, предназначенный для занятий по актёрскому мастерству, сценической речи и другим профильным дисциплинам.</w:t>
      </w:r>
    </w:p>
    <w:p w:rsidR="001675E1" w:rsidRPr="00F42F8C" w:rsidRDefault="00AA3EAA" w:rsidP="00F42F8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2F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396240</wp:posOffset>
            </wp:positionV>
            <wp:extent cx="5153025" cy="3286760"/>
            <wp:effectExtent l="0" t="0" r="9525" b="8890"/>
            <wp:wrapThrough wrapText="bothSides">
              <wp:wrapPolygon edited="0">
                <wp:start x="0" y="0"/>
                <wp:lineTo x="0" y="21533"/>
                <wp:lineTo x="21560" y="21533"/>
                <wp:lineTo x="21560" y="0"/>
                <wp:lineTo x="0" y="0"/>
              </wp:wrapPolygon>
            </wp:wrapThrough>
            <wp:docPr id="14" name="Рисунок 1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52175DDD-9AB6-43FF-B4EB-5F7D3B248F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52175DDD-9AB6-43FF-B4EB-5F7D3B248F6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2" t="-197" r="1158" b="197"/>
                    <a:stretch/>
                  </pic:blipFill>
                  <pic:spPr>
                    <a:xfrm>
                      <a:off x="0" y="0"/>
                      <a:ext cx="5153025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4D4" w:rsidRPr="00AA3EA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42F8C" w:rsidRDefault="00F42F8C" w:rsidP="00AA3E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3EAA" w:rsidRPr="004068CF" w:rsidRDefault="00AA3EAA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68C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42F8C" w:rsidRPr="004068CF" w:rsidRDefault="00145E50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068CF" w:rsidRPr="004068CF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Учебный кабинет А-25, предназначенный для проведения индивидуальных и практических занятий по вокальному искусству.</w:t>
      </w:r>
    </w:p>
    <w:p w:rsidR="00F42F8C" w:rsidRPr="004068CF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2F8C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2F8C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2F8C" w:rsidRPr="00122062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206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300990</wp:posOffset>
            </wp:positionH>
            <wp:positionV relativeFrom="paragraph">
              <wp:posOffset>3810</wp:posOffset>
            </wp:positionV>
            <wp:extent cx="5391150" cy="3286760"/>
            <wp:effectExtent l="0" t="0" r="0" b="8890"/>
            <wp:wrapThrough wrapText="bothSides">
              <wp:wrapPolygon edited="0">
                <wp:start x="0" y="0"/>
                <wp:lineTo x="0" y="21533"/>
                <wp:lineTo x="21524" y="21533"/>
                <wp:lineTo x="21524" y="0"/>
                <wp:lineTo x="0" y="0"/>
              </wp:wrapPolygon>
            </wp:wrapThrough>
            <wp:docPr id="12" name="Рисунок 1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32B91B72-5B85-4862-A11C-EB77D74ADA7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32B91B72-5B85-4862-A11C-EB77D74ADA7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96" b="18288"/>
                    <a:stretch/>
                  </pic:blipFill>
                  <pic:spPr>
                    <a:xfrm>
                      <a:off x="0" y="0"/>
                      <a:ext cx="539115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8CF" w:rsidRPr="00122062">
        <w:rPr>
          <w:rFonts w:ascii="Times New Roman" w:hAnsi="Times New Roman" w:cs="Times New Roman"/>
          <w:color w:val="0D0D0D"/>
          <w:sz w:val="28"/>
          <w:szCs w:val="28"/>
          <w:shd w:val="clear" w:color="auto" w:fill="FCFCFC"/>
        </w:rPr>
        <w:t>Учебный кабинет А-30, используемый для проведения занятий по вокалу</w:t>
      </w:r>
    </w:p>
    <w:p w:rsidR="00F42F8C" w:rsidRPr="00122062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2F8C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2F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205740</wp:posOffset>
            </wp:positionV>
            <wp:extent cx="5343525" cy="3286125"/>
            <wp:effectExtent l="0" t="0" r="9525" b="9525"/>
            <wp:wrapThrough wrapText="bothSides">
              <wp:wrapPolygon edited="0">
                <wp:start x="0" y="0"/>
                <wp:lineTo x="0" y="21537"/>
                <wp:lineTo x="21561" y="21537"/>
                <wp:lineTo x="21561" y="0"/>
                <wp:lineTo x="0" y="0"/>
              </wp:wrapPolygon>
            </wp:wrapThrough>
            <wp:docPr id="16" name="Рисунок 15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1A35546-B735-4C11-B2C1-A2B9BC7763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id="{01A35546-B735-4C11-B2C1-A2B9BC7763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7"/>
                    <a:stretch/>
                  </pic:blipFill>
                  <pic:spPr>
                    <a:xfrm>
                      <a:off x="0" y="0"/>
                      <a:ext cx="5343525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2F8C" w:rsidRDefault="00F42F8C" w:rsidP="00F42F8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6035" w:rsidRPr="00D46FF4" w:rsidRDefault="00FA6035" w:rsidP="00FA603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46FF4">
        <w:rPr>
          <w:rFonts w:ascii="Times New Roman" w:hAnsi="Times New Roman" w:cs="Times New Roman"/>
          <w:sz w:val="28"/>
          <w:szCs w:val="28"/>
        </w:rPr>
        <w:t>Звукозаписывающая студия в аудитории А-38, оснащённая студийными мониторами, внешней звуковой картой, студийным микрофоном и синтезатором.</w:t>
      </w:r>
    </w:p>
    <w:p w:rsidR="00F42F8C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2F8C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2F8C" w:rsidRDefault="00F42F8C" w:rsidP="00D46F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42F8C" w:rsidRDefault="00F42F8C" w:rsidP="00D26A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42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E53"/>
    <w:rsid w:val="00122062"/>
    <w:rsid w:val="00145E50"/>
    <w:rsid w:val="0014634F"/>
    <w:rsid w:val="00166991"/>
    <w:rsid w:val="001675E1"/>
    <w:rsid w:val="00196D3D"/>
    <w:rsid w:val="0038357C"/>
    <w:rsid w:val="004068CF"/>
    <w:rsid w:val="004A1DC3"/>
    <w:rsid w:val="004D6DFE"/>
    <w:rsid w:val="004E349A"/>
    <w:rsid w:val="00586B17"/>
    <w:rsid w:val="005A7AB4"/>
    <w:rsid w:val="007825C1"/>
    <w:rsid w:val="007902F1"/>
    <w:rsid w:val="008F227C"/>
    <w:rsid w:val="008F5A88"/>
    <w:rsid w:val="009D24D4"/>
    <w:rsid w:val="009F0B43"/>
    <w:rsid w:val="00A06CB9"/>
    <w:rsid w:val="00A8734C"/>
    <w:rsid w:val="00AA3EAA"/>
    <w:rsid w:val="00BA2E2F"/>
    <w:rsid w:val="00D01B2F"/>
    <w:rsid w:val="00D26A62"/>
    <w:rsid w:val="00D46FF4"/>
    <w:rsid w:val="00DD457E"/>
    <w:rsid w:val="00E002A8"/>
    <w:rsid w:val="00E14E53"/>
    <w:rsid w:val="00E15D97"/>
    <w:rsid w:val="00F42F8C"/>
    <w:rsid w:val="00F90070"/>
    <w:rsid w:val="00FA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0FE117-8AB9-487E-B444-EC7FA1E37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035"/>
  </w:style>
  <w:style w:type="paragraph" w:styleId="2">
    <w:name w:val="heading 2"/>
    <w:basedOn w:val="a"/>
    <w:link w:val="20"/>
    <w:uiPriority w:val="9"/>
    <w:qFormat/>
    <w:rsid w:val="001463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4634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634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146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4634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3">
    <w:name w:val="Strong"/>
    <w:basedOn w:val="a0"/>
    <w:uiPriority w:val="22"/>
    <w:qFormat/>
    <w:rsid w:val="00DD45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7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37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3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Айдарбекова Балауса Ержановна</dc:creator>
  <cp:keywords/>
  <dc:description/>
  <cp:lastModifiedBy>Айдарбекова Балауса Ержановна</cp:lastModifiedBy>
  <cp:revision>35</cp:revision>
  <dcterms:created xsi:type="dcterms:W3CDTF">2026-10-12T04:52:00Z</dcterms:created>
  <dcterms:modified xsi:type="dcterms:W3CDTF">2026-10-16T09:55:00Z</dcterms:modified>
</cp:coreProperties>
</file>