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91FD5" w14:textId="77777777" w:rsidR="009355DC" w:rsidRPr="000F7540" w:rsidRDefault="00535ED4" w:rsidP="00461992">
      <w:pPr>
        <w:jc w:val="center"/>
        <w:rPr>
          <w:rFonts w:ascii="Times New Roman" w:hAnsi="Times New Roman" w:cs="Times New Roman"/>
          <w:b/>
          <w:sz w:val="28"/>
          <w:szCs w:val="28"/>
          <w:lang w:val="kk-KZ"/>
        </w:rPr>
      </w:pPr>
      <w:r>
        <w:rPr>
          <w:rFonts w:ascii="Times New Roman" w:hAnsi="Times New Roman" w:cs="Times New Roman"/>
          <w:b/>
          <w:sz w:val="28"/>
          <w:szCs w:val="28"/>
          <w:lang w:val="kk-KZ"/>
        </w:rPr>
        <w:t>Жоба</w:t>
      </w:r>
      <w:r w:rsidR="00A65327" w:rsidRPr="000F7540">
        <w:rPr>
          <w:rFonts w:ascii="Times New Roman" w:hAnsi="Times New Roman" w:cs="Times New Roman"/>
          <w:b/>
          <w:sz w:val="28"/>
          <w:szCs w:val="28"/>
          <w:lang w:val="kk-KZ"/>
        </w:rPr>
        <w:t xml:space="preserve"> бойынша қысқаша мәліметтер</w:t>
      </w:r>
    </w:p>
    <w:tbl>
      <w:tblPr>
        <w:tblStyle w:val="a3"/>
        <w:tblW w:w="9990" w:type="dxa"/>
        <w:tblLook w:val="04A0" w:firstRow="1" w:lastRow="0" w:firstColumn="1" w:lastColumn="0" w:noHBand="0" w:noVBand="1"/>
      </w:tblPr>
      <w:tblGrid>
        <w:gridCol w:w="3432"/>
        <w:gridCol w:w="6558"/>
      </w:tblGrid>
      <w:tr w:rsidR="009355DC" w:rsidRPr="009E0F41" w14:paraId="65331B1D" w14:textId="77777777" w:rsidTr="0025782F">
        <w:trPr>
          <w:trHeight w:val="510"/>
        </w:trPr>
        <w:tc>
          <w:tcPr>
            <w:tcW w:w="3432" w:type="dxa"/>
            <w:vAlign w:val="center"/>
          </w:tcPr>
          <w:p w14:paraId="62D7187A" w14:textId="77777777" w:rsidR="009355DC" w:rsidRPr="000F7540" w:rsidRDefault="00A332B3" w:rsidP="00A65327">
            <w:pPr>
              <w:rPr>
                <w:rFonts w:ascii="Times New Roman" w:hAnsi="Times New Roman" w:cs="Times New Roman"/>
                <w:sz w:val="24"/>
                <w:szCs w:val="24"/>
                <w:lang w:val="kk-KZ"/>
              </w:rPr>
            </w:pPr>
            <w:r>
              <w:rPr>
                <w:rFonts w:ascii="Times New Roman" w:hAnsi="Times New Roman" w:cs="Times New Roman"/>
                <w:sz w:val="24"/>
                <w:szCs w:val="24"/>
                <w:lang w:val="kk-KZ"/>
              </w:rPr>
              <w:t>ЖТ</w:t>
            </w:r>
            <w:r w:rsidR="00AA5B6E" w:rsidRPr="000F7540">
              <w:rPr>
                <w:rFonts w:ascii="Times New Roman" w:hAnsi="Times New Roman" w:cs="Times New Roman"/>
                <w:sz w:val="24"/>
                <w:szCs w:val="24"/>
                <w:lang w:val="kk-KZ"/>
              </w:rPr>
              <w:t xml:space="preserve">Н </w:t>
            </w:r>
            <w:r w:rsidR="00A65327" w:rsidRPr="000F7540">
              <w:rPr>
                <w:rFonts w:ascii="Times New Roman" w:hAnsi="Times New Roman" w:cs="Times New Roman"/>
                <w:sz w:val="24"/>
                <w:szCs w:val="24"/>
                <w:lang w:val="kk-KZ"/>
              </w:rPr>
              <w:t>және проектің атауы</w:t>
            </w:r>
            <w:r w:rsidR="009355DC" w:rsidRPr="000F7540">
              <w:rPr>
                <w:rFonts w:ascii="Times New Roman" w:hAnsi="Times New Roman" w:cs="Times New Roman"/>
                <w:sz w:val="24"/>
                <w:szCs w:val="24"/>
                <w:lang w:val="kk-KZ"/>
              </w:rPr>
              <w:t>:</w:t>
            </w:r>
          </w:p>
        </w:tc>
        <w:tc>
          <w:tcPr>
            <w:tcW w:w="6558" w:type="dxa"/>
            <w:vAlign w:val="center"/>
          </w:tcPr>
          <w:p w14:paraId="70D2E1F3" w14:textId="65C0BA17" w:rsidR="009355DC" w:rsidRPr="000F7540" w:rsidRDefault="00D6437E" w:rsidP="00CF077F">
            <w:pPr>
              <w:jc w:val="both"/>
              <w:rPr>
                <w:rFonts w:ascii="Times New Roman" w:hAnsi="Times New Roman" w:cs="Times New Roman"/>
                <w:sz w:val="24"/>
                <w:szCs w:val="24"/>
                <w:lang w:val="kk-KZ"/>
              </w:rPr>
            </w:pPr>
            <w:r w:rsidRPr="000F7540">
              <w:rPr>
                <w:rFonts w:ascii="Times New Roman" w:hAnsi="Times New Roman" w:cs="Times New Roman"/>
                <w:sz w:val="24"/>
                <w:szCs w:val="24"/>
                <w:lang w:val="kk-KZ"/>
              </w:rPr>
              <w:t>АР</w:t>
            </w:r>
            <w:r w:rsidR="009E0F41">
              <w:rPr>
                <w:rFonts w:ascii="Times New Roman" w:hAnsi="Times New Roman" w:cs="Times New Roman"/>
                <w:sz w:val="24"/>
                <w:szCs w:val="24"/>
                <w:lang w:val="kk-KZ"/>
              </w:rPr>
              <w:t>25795509</w:t>
            </w:r>
            <w:r w:rsidR="00AA5B6E" w:rsidRPr="000F7540">
              <w:rPr>
                <w:rFonts w:ascii="Times New Roman" w:hAnsi="Times New Roman" w:cs="Times New Roman"/>
                <w:sz w:val="24"/>
                <w:szCs w:val="24"/>
                <w:lang w:val="kk-KZ"/>
              </w:rPr>
              <w:t xml:space="preserve"> «</w:t>
            </w:r>
            <w:r w:rsidR="009E0F41" w:rsidRPr="009E0F41">
              <w:rPr>
                <w:rFonts w:ascii="Times New Roman" w:hAnsi="Times New Roman" w:cs="Times New Roman"/>
                <w:sz w:val="24"/>
                <w:szCs w:val="24"/>
                <w:lang w:val="kk-KZ"/>
              </w:rPr>
              <w:t>Алюминий электролизерінің анодтарын құю үшін шойынның қасиеттерін зерттеу және химиялық құрамын оңтайландыру</w:t>
            </w:r>
            <w:r w:rsidR="00AA5B6E" w:rsidRPr="000F7540">
              <w:rPr>
                <w:rFonts w:ascii="Times New Roman" w:hAnsi="Times New Roman" w:cs="Times New Roman"/>
                <w:sz w:val="24"/>
                <w:szCs w:val="24"/>
                <w:lang w:val="kk-KZ"/>
              </w:rPr>
              <w:t>»</w:t>
            </w:r>
          </w:p>
        </w:tc>
      </w:tr>
      <w:tr w:rsidR="009355DC" w:rsidRPr="009262C0" w14:paraId="51C33B7A" w14:textId="77777777" w:rsidTr="0025782F">
        <w:trPr>
          <w:trHeight w:val="510"/>
        </w:trPr>
        <w:tc>
          <w:tcPr>
            <w:tcW w:w="3432" w:type="dxa"/>
            <w:vAlign w:val="center"/>
          </w:tcPr>
          <w:p w14:paraId="74A420D7" w14:textId="77777777" w:rsidR="009355DC" w:rsidRPr="00535ED4" w:rsidRDefault="00535ED4" w:rsidP="00AA5B6E">
            <w:pPr>
              <w:rPr>
                <w:rFonts w:ascii="Times New Roman" w:hAnsi="Times New Roman" w:cs="Times New Roman"/>
                <w:sz w:val="24"/>
                <w:szCs w:val="24"/>
                <w:lang w:val="kk-KZ"/>
              </w:rPr>
            </w:pPr>
            <w:proofErr w:type="spellStart"/>
            <w:r w:rsidRPr="00535ED4">
              <w:rPr>
                <w:rFonts w:ascii="Times New Roman" w:hAnsi="Times New Roman" w:cs="Times New Roman"/>
                <w:sz w:val="24"/>
                <w:szCs w:val="24"/>
              </w:rPr>
              <w:t>Іске</w:t>
            </w:r>
            <w:proofErr w:type="spellEnd"/>
            <w:r w:rsidRPr="00535ED4">
              <w:rPr>
                <w:rFonts w:ascii="Times New Roman" w:hAnsi="Times New Roman" w:cs="Times New Roman"/>
                <w:sz w:val="24"/>
                <w:szCs w:val="24"/>
              </w:rPr>
              <w:t xml:space="preserve"> </w:t>
            </w:r>
            <w:proofErr w:type="spellStart"/>
            <w:r w:rsidRPr="00535ED4">
              <w:rPr>
                <w:rFonts w:ascii="Times New Roman" w:hAnsi="Times New Roman" w:cs="Times New Roman"/>
                <w:sz w:val="24"/>
                <w:szCs w:val="24"/>
              </w:rPr>
              <w:t>асыру</w:t>
            </w:r>
            <w:proofErr w:type="spellEnd"/>
            <w:r w:rsidRPr="00535ED4">
              <w:rPr>
                <w:rFonts w:ascii="Times New Roman" w:hAnsi="Times New Roman" w:cs="Times New Roman"/>
                <w:sz w:val="24"/>
                <w:szCs w:val="24"/>
              </w:rPr>
              <w:t xml:space="preserve"> </w:t>
            </w:r>
            <w:proofErr w:type="spellStart"/>
            <w:r w:rsidRPr="00535ED4">
              <w:rPr>
                <w:rFonts w:ascii="Times New Roman" w:hAnsi="Times New Roman" w:cs="Times New Roman"/>
                <w:sz w:val="24"/>
                <w:szCs w:val="24"/>
              </w:rPr>
              <w:t>мерзімі</w:t>
            </w:r>
            <w:proofErr w:type="spellEnd"/>
            <w:r w:rsidR="009355DC" w:rsidRPr="00535ED4">
              <w:rPr>
                <w:rFonts w:ascii="Times New Roman" w:hAnsi="Times New Roman" w:cs="Times New Roman"/>
                <w:sz w:val="24"/>
                <w:szCs w:val="24"/>
                <w:lang w:val="kk-KZ"/>
              </w:rPr>
              <w:t>:</w:t>
            </w:r>
          </w:p>
        </w:tc>
        <w:tc>
          <w:tcPr>
            <w:tcW w:w="6558" w:type="dxa"/>
            <w:vAlign w:val="center"/>
          </w:tcPr>
          <w:p w14:paraId="578CDB3B" w14:textId="5FDA9E7C" w:rsidR="009355DC" w:rsidRPr="000F7540" w:rsidRDefault="00A00168" w:rsidP="00E759F3">
            <w:pPr>
              <w:rPr>
                <w:rFonts w:ascii="Times New Roman" w:hAnsi="Times New Roman" w:cs="Times New Roman"/>
                <w:sz w:val="24"/>
                <w:szCs w:val="24"/>
                <w:lang w:val="kk-KZ"/>
              </w:rPr>
            </w:pPr>
            <w:r w:rsidRPr="000F7540">
              <w:rPr>
                <w:rFonts w:ascii="Times New Roman" w:hAnsi="Times New Roman" w:cs="Times New Roman"/>
                <w:sz w:val="24"/>
                <w:szCs w:val="24"/>
                <w:lang w:val="kk-KZ"/>
              </w:rPr>
              <w:t>2</w:t>
            </w:r>
            <w:r w:rsidR="009E0F41">
              <w:rPr>
                <w:rFonts w:ascii="Times New Roman" w:hAnsi="Times New Roman" w:cs="Times New Roman"/>
                <w:sz w:val="24"/>
                <w:szCs w:val="24"/>
                <w:lang w:val="kk-KZ"/>
              </w:rPr>
              <w:t>7</w:t>
            </w:r>
            <w:r w:rsidR="00AA5B6E" w:rsidRPr="000F7540">
              <w:rPr>
                <w:rFonts w:ascii="Times New Roman" w:hAnsi="Times New Roman" w:cs="Times New Roman"/>
                <w:sz w:val="24"/>
                <w:szCs w:val="24"/>
                <w:lang w:val="kk-KZ"/>
              </w:rPr>
              <w:t>.0</w:t>
            </w:r>
            <w:r w:rsidR="009E0F41">
              <w:rPr>
                <w:rFonts w:ascii="Times New Roman" w:hAnsi="Times New Roman" w:cs="Times New Roman"/>
                <w:sz w:val="24"/>
                <w:szCs w:val="24"/>
                <w:lang w:val="kk-KZ"/>
              </w:rPr>
              <w:t>2</w:t>
            </w:r>
            <w:r w:rsidR="00AA5B6E" w:rsidRPr="000F7540">
              <w:rPr>
                <w:rFonts w:ascii="Times New Roman" w:hAnsi="Times New Roman" w:cs="Times New Roman"/>
                <w:sz w:val="24"/>
                <w:szCs w:val="24"/>
                <w:lang w:val="kk-KZ"/>
              </w:rPr>
              <w:t>.202</w:t>
            </w:r>
            <w:r w:rsidR="009E0F41">
              <w:rPr>
                <w:rFonts w:ascii="Times New Roman" w:hAnsi="Times New Roman" w:cs="Times New Roman"/>
                <w:sz w:val="24"/>
                <w:szCs w:val="24"/>
                <w:lang w:val="kk-KZ"/>
              </w:rPr>
              <w:t>5</w:t>
            </w:r>
            <w:r w:rsidR="00AA5B6E" w:rsidRPr="000F7540">
              <w:rPr>
                <w:rFonts w:ascii="Times New Roman" w:hAnsi="Times New Roman" w:cs="Times New Roman"/>
                <w:sz w:val="24"/>
                <w:szCs w:val="24"/>
                <w:lang w:val="kk-KZ"/>
              </w:rPr>
              <w:t>-</w:t>
            </w:r>
            <w:r w:rsidR="009262C0">
              <w:rPr>
                <w:rFonts w:ascii="Times New Roman" w:hAnsi="Times New Roman" w:cs="Times New Roman"/>
                <w:sz w:val="24"/>
                <w:szCs w:val="24"/>
                <w:lang w:val="kk-KZ"/>
              </w:rPr>
              <w:t>31</w:t>
            </w:r>
            <w:r w:rsidR="00AA5B6E" w:rsidRPr="000F7540">
              <w:rPr>
                <w:rFonts w:ascii="Times New Roman" w:hAnsi="Times New Roman" w:cs="Times New Roman"/>
                <w:sz w:val="24"/>
                <w:szCs w:val="24"/>
                <w:lang w:val="kk-KZ"/>
              </w:rPr>
              <w:t>.1</w:t>
            </w:r>
            <w:r w:rsidR="009262C0">
              <w:rPr>
                <w:rFonts w:ascii="Times New Roman" w:hAnsi="Times New Roman" w:cs="Times New Roman"/>
                <w:sz w:val="24"/>
                <w:szCs w:val="24"/>
                <w:lang w:val="kk-KZ"/>
              </w:rPr>
              <w:t>2</w:t>
            </w:r>
            <w:r w:rsidR="00AA5B6E" w:rsidRPr="000F7540">
              <w:rPr>
                <w:rFonts w:ascii="Times New Roman" w:hAnsi="Times New Roman" w:cs="Times New Roman"/>
                <w:sz w:val="24"/>
                <w:szCs w:val="24"/>
                <w:lang w:val="kk-KZ"/>
              </w:rPr>
              <w:t>.202</w:t>
            </w:r>
            <w:r w:rsidR="009E0F41">
              <w:rPr>
                <w:rFonts w:ascii="Times New Roman" w:hAnsi="Times New Roman" w:cs="Times New Roman"/>
                <w:sz w:val="24"/>
                <w:szCs w:val="24"/>
                <w:lang w:val="kk-KZ"/>
              </w:rPr>
              <w:t>7</w:t>
            </w:r>
          </w:p>
        </w:tc>
      </w:tr>
      <w:tr w:rsidR="008E17D8" w:rsidRPr="009E0F41" w14:paraId="67D21FFD" w14:textId="77777777" w:rsidTr="0025782F">
        <w:trPr>
          <w:trHeight w:val="510"/>
        </w:trPr>
        <w:tc>
          <w:tcPr>
            <w:tcW w:w="3432" w:type="dxa"/>
            <w:vAlign w:val="center"/>
          </w:tcPr>
          <w:p w14:paraId="49CD9761" w14:textId="77777777" w:rsidR="008E17D8" w:rsidRPr="000F7540" w:rsidRDefault="00AC4D2E" w:rsidP="00035C33">
            <w:pPr>
              <w:rPr>
                <w:rFonts w:ascii="Times New Roman" w:hAnsi="Times New Roman" w:cs="Times New Roman"/>
                <w:sz w:val="24"/>
                <w:szCs w:val="24"/>
                <w:lang w:val="kk-KZ"/>
              </w:rPr>
            </w:pPr>
            <w:r w:rsidRPr="000F7540">
              <w:rPr>
                <w:rFonts w:ascii="Times New Roman" w:hAnsi="Times New Roman" w:cs="Times New Roman"/>
                <w:sz w:val="24"/>
                <w:szCs w:val="24"/>
                <w:lang w:val="kk-KZ"/>
              </w:rPr>
              <w:t>Өзектілігі</w:t>
            </w:r>
            <w:r w:rsidR="008E17D8" w:rsidRPr="000F7540">
              <w:rPr>
                <w:rFonts w:ascii="Times New Roman" w:hAnsi="Times New Roman" w:cs="Times New Roman"/>
                <w:sz w:val="24"/>
                <w:szCs w:val="24"/>
                <w:lang w:val="kk-KZ"/>
              </w:rPr>
              <w:t>:</w:t>
            </w:r>
          </w:p>
        </w:tc>
        <w:tc>
          <w:tcPr>
            <w:tcW w:w="6558" w:type="dxa"/>
            <w:vAlign w:val="center"/>
          </w:tcPr>
          <w:p w14:paraId="36F03A7B" w14:textId="77777777" w:rsidR="009E0F41" w:rsidRPr="009E0F41" w:rsidRDefault="009E0F41" w:rsidP="009E0F41">
            <w:pPr>
              <w:jc w:val="both"/>
              <w:rPr>
                <w:rFonts w:ascii="Times New Roman" w:hAnsi="Times New Roman" w:cs="Times New Roman"/>
                <w:sz w:val="24"/>
                <w:szCs w:val="24"/>
                <w:lang w:val="kk-KZ"/>
              </w:rPr>
            </w:pPr>
            <w:r w:rsidRPr="009E0F41">
              <w:rPr>
                <w:rFonts w:ascii="Times New Roman" w:hAnsi="Times New Roman" w:cs="Times New Roman"/>
                <w:sz w:val="24"/>
                <w:szCs w:val="24"/>
                <w:lang w:val="kk-KZ"/>
              </w:rPr>
              <w:t>Қазіргі заманғы алюминий электролизерлерінде анод алдын ала күйдірілген көмір блоктарынан және анод ұстағыш қызметін атқаратын ниппельдері бар болат кронштейннен тұрады. Шойын өзінің сынғыштығымен сипатталады, бұл пайдаланылған анодтардың болат ниппельдерінен құйманы тиімді кетіру үшін маңызды фактор болып табылады. Сонымен қатар, шойын болат ниппель мен анодтың көмір блогы арасындағы электрлік байланысты сақтау үшін жеткілікті электр өткізгіштікке ие.</w:t>
            </w:r>
          </w:p>
          <w:p w14:paraId="39006324" w14:textId="77777777" w:rsidR="009E0F41" w:rsidRPr="009E0F41" w:rsidRDefault="009E0F41" w:rsidP="009E0F41">
            <w:pPr>
              <w:jc w:val="both"/>
              <w:rPr>
                <w:rFonts w:ascii="Times New Roman" w:hAnsi="Times New Roman" w:cs="Times New Roman"/>
                <w:sz w:val="24"/>
                <w:szCs w:val="24"/>
                <w:lang w:val="kk-KZ"/>
              </w:rPr>
            </w:pPr>
            <w:r w:rsidRPr="009E0F41">
              <w:rPr>
                <w:rFonts w:ascii="Times New Roman" w:hAnsi="Times New Roman" w:cs="Times New Roman"/>
                <w:sz w:val="24"/>
                <w:szCs w:val="24"/>
                <w:lang w:val="kk-KZ"/>
              </w:rPr>
              <w:t>Электролиз процесі аяқталғаннан кейін пайдаланылған анодтар анод құрастыру цехына тасымалданады, онда олар тұқылдардан (огарки) тазарту процедурасынан өтеді, содан кейін гидравликалық престің көмегімен шойын құймасын алу станциясына жіберіледі.</w:t>
            </w:r>
          </w:p>
          <w:p w14:paraId="6F3538D4" w14:textId="13F48281" w:rsidR="008E17D8" w:rsidRPr="009E0F41" w:rsidRDefault="009E0F41" w:rsidP="009E0F41">
            <w:pPr>
              <w:jc w:val="both"/>
              <w:rPr>
                <w:rFonts w:ascii="Times New Roman" w:hAnsi="Times New Roman" w:cs="Times New Roman"/>
                <w:sz w:val="24"/>
                <w:szCs w:val="24"/>
                <w:lang w:val="kk-KZ"/>
              </w:rPr>
            </w:pPr>
            <w:r w:rsidRPr="009E0F41">
              <w:rPr>
                <w:rFonts w:ascii="Times New Roman" w:hAnsi="Times New Roman" w:cs="Times New Roman"/>
                <w:sz w:val="24"/>
                <w:szCs w:val="24"/>
                <w:lang w:val="kk-KZ"/>
              </w:rPr>
              <w:t>Алайда, анод блоктарында болат ниппельдерді бекіту үшін шойын құймасын пайдалану бірқатар технологиялық қиындықтармен байланысты. Басты мәселелердің бірі – электролиз циклі аяқталғаннан кейін құйманың толық алынбауы, бұл қосымша қолмен тазалау қажеттілігіне әкеледі. Бұл жабдықтың бос тұрып қалу уақытын ұлғайтады, ток жеткізуші жүйелер мен анодтардың тозуын арттырады, сондай-ақ ниппель мен анод арасындағы байланыс учаскелерінде айтарлықтай кернеудің ауытқуын тудырады. Бұл факторлар қосымша энергия шығындарына және электролиз процесінің жалпы тиімділігінің төмендеуіне ықпал етеді.</w:t>
            </w:r>
          </w:p>
        </w:tc>
      </w:tr>
      <w:tr w:rsidR="008E17D8" w:rsidRPr="009E0F41" w14:paraId="334B2533" w14:textId="77777777" w:rsidTr="0025782F">
        <w:trPr>
          <w:trHeight w:val="510"/>
        </w:trPr>
        <w:tc>
          <w:tcPr>
            <w:tcW w:w="3432" w:type="dxa"/>
            <w:vAlign w:val="center"/>
          </w:tcPr>
          <w:p w14:paraId="03221A3C" w14:textId="77777777" w:rsidR="008E17D8" w:rsidRPr="000F7540" w:rsidRDefault="00A65327" w:rsidP="00035C33">
            <w:pPr>
              <w:rPr>
                <w:rFonts w:ascii="Times New Roman" w:hAnsi="Times New Roman" w:cs="Times New Roman"/>
                <w:sz w:val="24"/>
                <w:szCs w:val="24"/>
                <w:lang w:val="kk-KZ"/>
              </w:rPr>
            </w:pPr>
            <w:r w:rsidRPr="000F7540">
              <w:rPr>
                <w:rFonts w:ascii="Times New Roman" w:hAnsi="Times New Roman" w:cs="Times New Roman"/>
                <w:sz w:val="24"/>
                <w:szCs w:val="24"/>
                <w:lang w:val="kk-KZ"/>
              </w:rPr>
              <w:t>Мақсаты</w:t>
            </w:r>
            <w:r w:rsidR="008E17D8" w:rsidRPr="000F7540">
              <w:rPr>
                <w:rFonts w:ascii="Times New Roman" w:hAnsi="Times New Roman" w:cs="Times New Roman"/>
                <w:sz w:val="24"/>
                <w:szCs w:val="24"/>
                <w:lang w:val="kk-KZ"/>
              </w:rPr>
              <w:t>:</w:t>
            </w:r>
          </w:p>
        </w:tc>
        <w:tc>
          <w:tcPr>
            <w:tcW w:w="6558" w:type="dxa"/>
            <w:vAlign w:val="center"/>
          </w:tcPr>
          <w:p w14:paraId="4E5523CC" w14:textId="2A1D0FA6" w:rsidR="008E17D8" w:rsidRPr="009E0F41" w:rsidRDefault="009E0F41" w:rsidP="00CA37D3">
            <w:pPr>
              <w:jc w:val="both"/>
              <w:rPr>
                <w:rFonts w:ascii="Times New Roman" w:hAnsi="Times New Roman" w:cs="Times New Roman"/>
                <w:sz w:val="24"/>
                <w:szCs w:val="24"/>
                <w:lang w:val="kk-KZ"/>
              </w:rPr>
            </w:pPr>
            <w:r w:rsidRPr="009E0F41">
              <w:rPr>
                <w:rFonts w:ascii="Times New Roman" w:hAnsi="Times New Roman" w:cs="Times New Roman"/>
                <w:sz w:val="24"/>
                <w:szCs w:val="24"/>
                <w:lang w:val="kk-KZ"/>
              </w:rPr>
              <w:t>Анодомонтаждау процесінің тиімділігін арттыру және алюминий өндірісінің өзіндік құнын төмендету мақсатында "Болат ниппель-анод" жанасуындағы кернеулердің айырмашылығын азайту есебінен огаркаларды бөлшектегеннен кейін анод ұстағыштардың Болат емізіктерінен шойынның толық алынуын қамтамасыз ету үшін алюминий электролизерлерінің анодтарын монтаждау кезінде қолданылатын шойынның химиялық құрамын анықтау және оңтайландыру.</w:t>
            </w:r>
          </w:p>
        </w:tc>
      </w:tr>
      <w:tr w:rsidR="009355DC" w:rsidRPr="009E0F41" w14:paraId="13693787" w14:textId="77777777" w:rsidTr="0025782F">
        <w:trPr>
          <w:trHeight w:val="510"/>
        </w:trPr>
        <w:tc>
          <w:tcPr>
            <w:tcW w:w="3432" w:type="dxa"/>
            <w:vAlign w:val="center"/>
          </w:tcPr>
          <w:p w14:paraId="64DEE912" w14:textId="77777777" w:rsidR="009355DC" w:rsidRPr="000F7540" w:rsidRDefault="00A65327" w:rsidP="00A65327">
            <w:pPr>
              <w:rPr>
                <w:rFonts w:ascii="Times New Roman" w:hAnsi="Times New Roman" w:cs="Times New Roman"/>
                <w:sz w:val="24"/>
                <w:szCs w:val="24"/>
                <w:lang w:val="kk-KZ"/>
              </w:rPr>
            </w:pPr>
            <w:r w:rsidRPr="000F7540">
              <w:rPr>
                <w:rFonts w:ascii="Times New Roman" w:hAnsi="Times New Roman" w:cs="Times New Roman"/>
                <w:sz w:val="24"/>
                <w:szCs w:val="24"/>
                <w:lang w:val="kk-KZ"/>
              </w:rPr>
              <w:t>Күтілетін және қол жеткізген нәтижелер</w:t>
            </w:r>
            <w:r w:rsidR="009355DC" w:rsidRPr="000F7540">
              <w:rPr>
                <w:rFonts w:ascii="Times New Roman" w:hAnsi="Times New Roman" w:cs="Times New Roman"/>
                <w:sz w:val="24"/>
                <w:szCs w:val="24"/>
                <w:lang w:val="kk-KZ"/>
              </w:rPr>
              <w:t>:</w:t>
            </w:r>
          </w:p>
        </w:tc>
        <w:tc>
          <w:tcPr>
            <w:tcW w:w="6558" w:type="dxa"/>
            <w:vAlign w:val="center"/>
          </w:tcPr>
          <w:p w14:paraId="72DEF0A3" w14:textId="77777777" w:rsidR="009E0F41" w:rsidRPr="009E0F41" w:rsidRDefault="009E0F41" w:rsidP="009E0F41">
            <w:pPr>
              <w:jc w:val="both"/>
              <w:rPr>
                <w:rFonts w:ascii="Times New Roman" w:hAnsi="Times New Roman" w:cs="Times New Roman"/>
                <w:sz w:val="24"/>
                <w:szCs w:val="24"/>
                <w:lang w:val="kk-KZ"/>
              </w:rPr>
            </w:pPr>
            <w:r w:rsidRPr="009E0F41">
              <w:rPr>
                <w:rFonts w:ascii="Times New Roman" w:hAnsi="Times New Roman" w:cs="Times New Roman"/>
                <w:sz w:val="24"/>
                <w:szCs w:val="24"/>
                <w:lang w:val="kk-KZ"/>
              </w:rPr>
              <w:t xml:space="preserve">1) "Қазақстандық электролиз зауыты" АҚ-да қолданылатын шойынның физика-химиялық қасиеттерін зерттеу. </w:t>
            </w:r>
          </w:p>
          <w:p w14:paraId="5C017BEE" w14:textId="77777777" w:rsidR="009E0F41" w:rsidRPr="009E0F41" w:rsidRDefault="009E0F41" w:rsidP="009E0F41">
            <w:pPr>
              <w:jc w:val="both"/>
              <w:rPr>
                <w:rFonts w:ascii="Times New Roman" w:hAnsi="Times New Roman" w:cs="Times New Roman"/>
                <w:sz w:val="24"/>
                <w:szCs w:val="24"/>
                <w:lang w:val="kk-KZ"/>
              </w:rPr>
            </w:pPr>
            <w:r w:rsidRPr="009E0F41">
              <w:rPr>
                <w:rFonts w:ascii="Times New Roman" w:hAnsi="Times New Roman" w:cs="Times New Roman"/>
                <w:sz w:val="24"/>
                <w:szCs w:val="24"/>
                <w:lang w:val="kk-KZ"/>
              </w:rPr>
              <w:t xml:space="preserve">2) Шойынды анод ұясына құю кезіндегі химиялық реакциялардың термодинамикалық талдауы және оның қазіргі заманғы компьютерлік бағдарламаларды қолдана отырып, басқа материалдармен (болат, көмір блогы) өзара әрекеттесуі. </w:t>
            </w:r>
          </w:p>
          <w:p w14:paraId="4B654A55" w14:textId="77777777" w:rsidR="009E0F41" w:rsidRPr="009E0F41" w:rsidRDefault="009E0F41" w:rsidP="009E0F41">
            <w:pPr>
              <w:jc w:val="both"/>
              <w:rPr>
                <w:rFonts w:ascii="Times New Roman" w:hAnsi="Times New Roman" w:cs="Times New Roman"/>
                <w:sz w:val="24"/>
                <w:szCs w:val="24"/>
                <w:lang w:val="kk-KZ"/>
              </w:rPr>
            </w:pPr>
            <w:r w:rsidRPr="009E0F41">
              <w:rPr>
                <w:rFonts w:ascii="Times New Roman" w:hAnsi="Times New Roman" w:cs="Times New Roman"/>
                <w:sz w:val="24"/>
                <w:szCs w:val="24"/>
                <w:lang w:val="kk-KZ"/>
              </w:rPr>
              <w:t xml:space="preserve">3) Шойынның оңтайлы құрамын таңдау. Заманауи компьютерлік бағдарламалардың көмегімен оңтайландырылған шойынның фазалық құрамын </w:t>
            </w:r>
            <w:r w:rsidRPr="009E0F41">
              <w:rPr>
                <w:rFonts w:ascii="Times New Roman" w:hAnsi="Times New Roman" w:cs="Times New Roman"/>
                <w:sz w:val="24"/>
                <w:szCs w:val="24"/>
                <w:lang w:val="kk-KZ"/>
              </w:rPr>
              <w:lastRenderedPageBreak/>
              <w:t xml:space="preserve">компьютерлік модельдеу. </w:t>
            </w:r>
          </w:p>
          <w:p w14:paraId="6EB04A39" w14:textId="77777777" w:rsidR="009E0F41" w:rsidRPr="009E0F41" w:rsidRDefault="009E0F41" w:rsidP="009E0F41">
            <w:pPr>
              <w:jc w:val="both"/>
              <w:rPr>
                <w:rFonts w:ascii="Times New Roman" w:hAnsi="Times New Roman" w:cs="Times New Roman"/>
                <w:sz w:val="24"/>
                <w:szCs w:val="24"/>
                <w:lang w:val="kk-KZ"/>
              </w:rPr>
            </w:pPr>
            <w:r w:rsidRPr="009E0F41">
              <w:rPr>
                <w:rFonts w:ascii="Times New Roman" w:hAnsi="Times New Roman" w:cs="Times New Roman"/>
                <w:sz w:val="24"/>
                <w:szCs w:val="24"/>
                <w:lang w:val="kk-KZ"/>
              </w:rPr>
              <w:t xml:space="preserve">4) Жоғары температуралы зертханалық пеште оңтайландырылған құрамдағы шойынды эксперименттік балқыту. </w:t>
            </w:r>
          </w:p>
          <w:p w14:paraId="65F321C6" w14:textId="77777777" w:rsidR="009E0F41" w:rsidRPr="009E0F41" w:rsidRDefault="009E0F41" w:rsidP="009E0F41">
            <w:pPr>
              <w:jc w:val="both"/>
              <w:rPr>
                <w:rFonts w:ascii="Times New Roman" w:hAnsi="Times New Roman" w:cs="Times New Roman"/>
                <w:sz w:val="24"/>
                <w:szCs w:val="24"/>
                <w:lang w:val="kk-KZ"/>
              </w:rPr>
            </w:pPr>
            <w:r w:rsidRPr="009E0F41">
              <w:rPr>
                <w:rFonts w:ascii="Times New Roman" w:hAnsi="Times New Roman" w:cs="Times New Roman"/>
                <w:sz w:val="24"/>
                <w:szCs w:val="24"/>
                <w:lang w:val="kk-KZ"/>
              </w:rPr>
              <w:t xml:space="preserve">5) Оңтайландырылған құрамдағы шойынның физика-химиялық қасиеттерін зерттеу. </w:t>
            </w:r>
          </w:p>
          <w:p w14:paraId="76C16D06" w14:textId="77777777" w:rsidR="009E0F41" w:rsidRPr="009E0F41" w:rsidRDefault="009E0F41" w:rsidP="009E0F41">
            <w:pPr>
              <w:jc w:val="both"/>
              <w:rPr>
                <w:rFonts w:ascii="Times New Roman" w:hAnsi="Times New Roman" w:cs="Times New Roman"/>
                <w:sz w:val="24"/>
                <w:szCs w:val="24"/>
                <w:lang w:val="kk-KZ"/>
              </w:rPr>
            </w:pPr>
            <w:r w:rsidRPr="009E0F41">
              <w:rPr>
                <w:rFonts w:ascii="Times New Roman" w:hAnsi="Times New Roman" w:cs="Times New Roman"/>
                <w:sz w:val="24"/>
                <w:szCs w:val="24"/>
                <w:lang w:val="kk-KZ"/>
              </w:rPr>
              <w:t xml:space="preserve">6) Web of Science дерекқорында импакт-фактор бойынша алғашқы үш квартилден немесе Scopus дерекқорында citescore бойынша кемінде 50 процентилі бар журналдарда 2 (екі) мақала жариялау. </w:t>
            </w:r>
          </w:p>
          <w:p w14:paraId="07F31494" w14:textId="3B6397C0" w:rsidR="009355DC" w:rsidRPr="000F7540" w:rsidRDefault="009E0F41" w:rsidP="009E0F41">
            <w:pPr>
              <w:jc w:val="both"/>
              <w:rPr>
                <w:rFonts w:ascii="Times New Roman" w:hAnsi="Times New Roman" w:cs="Times New Roman"/>
                <w:sz w:val="24"/>
                <w:szCs w:val="24"/>
                <w:lang w:val="kk-KZ"/>
              </w:rPr>
            </w:pPr>
            <w:r w:rsidRPr="009E0F41">
              <w:rPr>
                <w:rFonts w:ascii="Times New Roman" w:hAnsi="Times New Roman" w:cs="Times New Roman"/>
                <w:sz w:val="24"/>
                <w:szCs w:val="24"/>
                <w:lang w:val="kk-KZ"/>
              </w:rPr>
              <w:t>7) Қазақстандық патенттік бюрода 1 (бір) патентті (ол бойынша оң шешімді қоса алғанда) патенттеу.</w:t>
            </w:r>
          </w:p>
        </w:tc>
      </w:tr>
      <w:tr w:rsidR="00C37CF8" w:rsidRPr="009E0F41" w14:paraId="78DE9A03" w14:textId="77777777" w:rsidTr="0025782F">
        <w:trPr>
          <w:trHeight w:val="510"/>
        </w:trPr>
        <w:tc>
          <w:tcPr>
            <w:tcW w:w="3432" w:type="dxa"/>
            <w:vAlign w:val="center"/>
          </w:tcPr>
          <w:p w14:paraId="4683EDA4" w14:textId="77777777" w:rsidR="00C37CF8" w:rsidRPr="000F7540" w:rsidRDefault="00A65327" w:rsidP="00D00488">
            <w:pPr>
              <w:rPr>
                <w:rFonts w:ascii="Times New Roman" w:hAnsi="Times New Roman" w:cs="Times New Roman"/>
                <w:sz w:val="24"/>
                <w:szCs w:val="24"/>
                <w:lang w:val="kk-KZ"/>
              </w:rPr>
            </w:pPr>
            <w:r w:rsidRPr="000F7540">
              <w:rPr>
                <w:rFonts w:ascii="Times New Roman" w:hAnsi="Times New Roman" w:cs="Times New Roman"/>
                <w:sz w:val="24"/>
                <w:szCs w:val="24"/>
                <w:lang w:val="kk-KZ"/>
              </w:rPr>
              <w:lastRenderedPageBreak/>
              <w:t>1</w:t>
            </w:r>
            <w:r w:rsidR="00561972" w:rsidRPr="000F7540">
              <w:rPr>
                <w:rFonts w:ascii="Times New Roman" w:hAnsi="Times New Roman" w:cs="Times New Roman"/>
                <w:sz w:val="24"/>
                <w:szCs w:val="24"/>
                <w:lang w:val="kk-KZ"/>
              </w:rPr>
              <w:t>-ші</w:t>
            </w:r>
            <w:r w:rsidRPr="000F7540">
              <w:rPr>
                <w:rFonts w:ascii="Times New Roman" w:hAnsi="Times New Roman" w:cs="Times New Roman"/>
                <w:sz w:val="24"/>
                <w:szCs w:val="24"/>
                <w:lang w:val="kk-KZ"/>
              </w:rPr>
              <w:t xml:space="preserve"> жылдық зерттеудің  нәтижелері </w:t>
            </w:r>
          </w:p>
        </w:tc>
        <w:tc>
          <w:tcPr>
            <w:tcW w:w="6558" w:type="dxa"/>
            <w:vAlign w:val="center"/>
          </w:tcPr>
          <w:p w14:paraId="01974BF1" w14:textId="77777777" w:rsidR="009E0F41" w:rsidRPr="009E0F41" w:rsidRDefault="009E0F41" w:rsidP="009E0F41">
            <w:pPr>
              <w:tabs>
                <w:tab w:val="left" w:pos="851"/>
              </w:tabs>
              <w:ind w:right="-23"/>
              <w:jc w:val="both"/>
              <w:rPr>
                <w:rFonts w:ascii="Times New Roman" w:hAnsi="Times New Roman" w:cs="Times New Roman"/>
                <w:bCs/>
                <w:sz w:val="24"/>
                <w:szCs w:val="24"/>
                <w:lang w:val="kk-KZ"/>
              </w:rPr>
            </w:pPr>
            <w:r w:rsidRPr="009E0F41">
              <w:rPr>
                <w:rFonts w:ascii="Times New Roman" w:hAnsi="Times New Roman" w:cs="Times New Roman"/>
                <w:bCs/>
                <w:sz w:val="24"/>
                <w:szCs w:val="24"/>
                <w:lang w:val="kk-KZ"/>
              </w:rPr>
              <w:t>«Қазақстан электролиз зауыты» АҚ-да қолданылатын шойынның физика-химиялық қасиеттері зерттелді.</w:t>
            </w:r>
          </w:p>
          <w:p w14:paraId="244917AC" w14:textId="77777777" w:rsidR="009E0F41" w:rsidRPr="009E0F41" w:rsidRDefault="009E0F41" w:rsidP="009E0F41">
            <w:pPr>
              <w:tabs>
                <w:tab w:val="left" w:pos="851"/>
              </w:tabs>
              <w:ind w:right="-23"/>
              <w:jc w:val="both"/>
              <w:rPr>
                <w:rFonts w:ascii="Times New Roman" w:hAnsi="Times New Roman" w:cs="Times New Roman"/>
                <w:bCs/>
                <w:sz w:val="24"/>
                <w:szCs w:val="24"/>
                <w:lang w:val="kk-KZ"/>
              </w:rPr>
            </w:pPr>
            <w:r w:rsidRPr="009E0F41">
              <w:rPr>
                <w:rFonts w:ascii="Times New Roman" w:hAnsi="Times New Roman" w:cs="Times New Roman"/>
                <w:bCs/>
                <w:sz w:val="24"/>
                <w:szCs w:val="24"/>
                <w:lang w:val="kk-KZ"/>
              </w:rPr>
              <w:t>Негізгі элементтер (C, Si, Mn, P, S) бойынша химиялық құрамы анықталды, ол өнеркәсіптік үлгілер үшін мынаны құрады: C - 3,23 %; Si - 2,9 %; Mn - 0,7 %; S - 0,12 %. Шойынның құрамында фосфордың (0,94 %) сыни тұрғыдан жоғары екендігі анықталды, бұл электротехникалық шойындарға арналған рұқсат етілген нормалардан (МЕМСТ 1412-85) шамамен 5 есеге асып түседі. Есептелген көміртектік эквивалент (CE ≈ 4,38 %) қорытпаны эвтектикалық ретінде сипаттайды.</w:t>
            </w:r>
          </w:p>
          <w:p w14:paraId="4C4E89B8" w14:textId="77777777" w:rsidR="009E0F41" w:rsidRPr="009E0F41" w:rsidRDefault="009E0F41" w:rsidP="009E0F41">
            <w:pPr>
              <w:tabs>
                <w:tab w:val="left" w:pos="851"/>
              </w:tabs>
              <w:ind w:right="-23"/>
              <w:jc w:val="both"/>
              <w:rPr>
                <w:rFonts w:ascii="Times New Roman" w:hAnsi="Times New Roman" w:cs="Times New Roman"/>
                <w:bCs/>
                <w:sz w:val="24"/>
                <w:szCs w:val="24"/>
                <w:lang w:val="kk-KZ"/>
              </w:rPr>
            </w:pPr>
            <w:r w:rsidRPr="009E0F41">
              <w:rPr>
                <w:rFonts w:ascii="Times New Roman" w:hAnsi="Times New Roman" w:cs="Times New Roman"/>
                <w:bCs/>
                <w:sz w:val="24"/>
                <w:szCs w:val="24"/>
                <w:lang w:val="kk-KZ"/>
              </w:rPr>
              <w:t>Металлографиялық зерттеулер жүргізіліп, оның барысында металл матрицасының ферритті-перлитті құрылымы анықталды. Пластиналы графит қоспалары шлифтің едәуір ауданын алады, ал фосфордың жоғары мөлшері үштік фосфидті эвтектиканың айқын учаскелерінің қалыптасуына әкелді. Бұл фаза эвтектикалық ұяшықтардың шекаралары бойымен іс жүзінде тұтас немесе үзік тор түзеді, бұл электрлік кедергіні арттыратын негізгі фактор болып табылады.</w:t>
            </w:r>
          </w:p>
          <w:p w14:paraId="151B833C" w14:textId="77777777" w:rsidR="009E0F41" w:rsidRPr="009E0F41" w:rsidRDefault="009E0F41" w:rsidP="009E0F41">
            <w:pPr>
              <w:tabs>
                <w:tab w:val="left" w:pos="851"/>
              </w:tabs>
              <w:ind w:right="-23"/>
              <w:jc w:val="both"/>
              <w:rPr>
                <w:rFonts w:ascii="Times New Roman" w:hAnsi="Times New Roman" w:cs="Times New Roman"/>
                <w:bCs/>
                <w:sz w:val="24"/>
                <w:szCs w:val="24"/>
                <w:lang w:val="kk-KZ"/>
              </w:rPr>
            </w:pPr>
            <w:r w:rsidRPr="009E0F41">
              <w:rPr>
                <w:rFonts w:ascii="Times New Roman" w:hAnsi="Times New Roman" w:cs="Times New Roman"/>
                <w:bCs/>
                <w:sz w:val="24"/>
                <w:szCs w:val="24"/>
                <w:lang w:val="kk-KZ"/>
              </w:rPr>
              <w:t>МЕМСТ 3443-87 сәйкес графит қоспаларының үлестірілуі мен пішіні зерттелді. Механикалық қасиеттерін анықтау бойынша сынақтар жүргізілді, олар материалдың жеткілікті конструктивтік беріктікке ие екендігін көрсетті: үзілуге уақытша кедергі 168 МПа, ал Бринелль бойынша қаттылығы — 289 HB құрады.</w:t>
            </w:r>
          </w:p>
          <w:p w14:paraId="4836869F" w14:textId="77777777" w:rsidR="009E0F41" w:rsidRPr="009E0F41" w:rsidRDefault="009E0F41" w:rsidP="009E0F41">
            <w:pPr>
              <w:tabs>
                <w:tab w:val="left" w:pos="851"/>
              </w:tabs>
              <w:ind w:right="-23"/>
              <w:jc w:val="both"/>
              <w:rPr>
                <w:rFonts w:ascii="Times New Roman" w:hAnsi="Times New Roman" w:cs="Times New Roman"/>
                <w:bCs/>
                <w:sz w:val="24"/>
                <w:szCs w:val="24"/>
                <w:lang w:val="kk-KZ"/>
              </w:rPr>
            </w:pPr>
            <w:r w:rsidRPr="009E0F41">
              <w:rPr>
                <w:rFonts w:ascii="Times New Roman" w:hAnsi="Times New Roman" w:cs="Times New Roman"/>
                <w:bCs/>
                <w:sz w:val="24"/>
                <w:szCs w:val="24"/>
                <w:lang w:val="kk-KZ"/>
              </w:rPr>
              <w:t>Құю қасиеттерін бағалау спиральді сынама әдісімен жүргізілді. Материалдың жоғары сұйық аққыштығы расталды — спиральды толтыру ұзындығы 86,5 см құрады, бұл оның эвтектикалық құрамымен және кристалдану температурасын төмендететін оңай балқитын фосфидті эвтектиканың болуымен қамтамасыз етіледі.</w:t>
            </w:r>
          </w:p>
          <w:p w14:paraId="562FBCA2" w14:textId="77777777" w:rsidR="009E0F41" w:rsidRPr="009E0F41" w:rsidRDefault="009E0F41" w:rsidP="009E0F41">
            <w:pPr>
              <w:tabs>
                <w:tab w:val="left" w:pos="851"/>
              </w:tabs>
              <w:ind w:right="-23"/>
              <w:jc w:val="both"/>
              <w:rPr>
                <w:rFonts w:ascii="Times New Roman" w:hAnsi="Times New Roman" w:cs="Times New Roman"/>
                <w:bCs/>
                <w:sz w:val="24"/>
                <w:szCs w:val="24"/>
                <w:lang w:val="kk-KZ"/>
              </w:rPr>
            </w:pPr>
            <w:r w:rsidRPr="009E0F41">
              <w:rPr>
                <w:rFonts w:ascii="Times New Roman" w:hAnsi="Times New Roman" w:cs="Times New Roman"/>
                <w:bCs/>
                <w:sz w:val="24"/>
                <w:szCs w:val="24"/>
                <w:lang w:val="kk-KZ"/>
              </w:rPr>
              <w:t>HSC Chemistry бағдарламасында шойынды қорыту және оның басқа материалдармен (болат, көмір блоктары) өзара әрекеттесуі кезінде жүретін химиялық реакцияларға термодинамикалық талдау және модельдеу жүргізілді.</w:t>
            </w:r>
          </w:p>
          <w:p w14:paraId="00648592" w14:textId="77777777" w:rsidR="009E0F41" w:rsidRPr="009E0F41" w:rsidRDefault="009E0F41" w:rsidP="009E0F41">
            <w:pPr>
              <w:tabs>
                <w:tab w:val="left" w:pos="851"/>
              </w:tabs>
              <w:ind w:right="-23"/>
              <w:jc w:val="both"/>
              <w:rPr>
                <w:rFonts w:ascii="Times New Roman" w:hAnsi="Times New Roman" w:cs="Times New Roman"/>
                <w:bCs/>
                <w:sz w:val="24"/>
                <w:szCs w:val="24"/>
                <w:lang w:val="kk-KZ"/>
              </w:rPr>
            </w:pPr>
            <w:r w:rsidRPr="009E0F41">
              <w:rPr>
                <w:rFonts w:ascii="Times New Roman" w:hAnsi="Times New Roman" w:cs="Times New Roman"/>
                <w:bCs/>
                <w:sz w:val="24"/>
                <w:szCs w:val="24"/>
                <w:lang w:val="kk-KZ"/>
              </w:rPr>
              <w:t>1400-1600 Цельсий градус температура диапазонында фосфор мен күкірт, сондай-ақ кремний сияқты қоспалардың мөлшерін анықтайтын негізгі реакциялар үшін Гиббстің стандартты еркін энергиясының өзгеруі есептелді.</w:t>
            </w:r>
          </w:p>
          <w:p w14:paraId="594CE48C" w14:textId="77777777" w:rsidR="009E0F41" w:rsidRPr="009E0F41" w:rsidRDefault="009E0F41" w:rsidP="009E0F41">
            <w:pPr>
              <w:tabs>
                <w:tab w:val="left" w:pos="851"/>
              </w:tabs>
              <w:ind w:right="-23"/>
              <w:jc w:val="both"/>
              <w:rPr>
                <w:rFonts w:ascii="Times New Roman" w:hAnsi="Times New Roman" w:cs="Times New Roman"/>
                <w:bCs/>
                <w:sz w:val="24"/>
                <w:szCs w:val="24"/>
                <w:lang w:val="kk-KZ"/>
              </w:rPr>
            </w:pPr>
            <w:r w:rsidRPr="009E0F41">
              <w:rPr>
                <w:rFonts w:ascii="Times New Roman" w:hAnsi="Times New Roman" w:cs="Times New Roman"/>
                <w:bCs/>
                <w:sz w:val="24"/>
                <w:szCs w:val="24"/>
                <w:lang w:val="kk-KZ"/>
              </w:rPr>
              <w:lastRenderedPageBreak/>
              <w:t>Талдау фосфор мен күкіртті кетіру реакцияларының, сондай-ақ бәсекелес кремнийдің тотығу реакциясының жүруінің термодинамикалық ықтималдығын көрсетті.</w:t>
            </w:r>
          </w:p>
          <w:p w14:paraId="7B6B77E0" w14:textId="77777777" w:rsidR="009E0F41" w:rsidRPr="009E0F41" w:rsidRDefault="009E0F41" w:rsidP="009E0F41">
            <w:pPr>
              <w:tabs>
                <w:tab w:val="left" w:pos="851"/>
              </w:tabs>
              <w:ind w:right="-23"/>
              <w:jc w:val="both"/>
              <w:rPr>
                <w:rFonts w:ascii="Times New Roman" w:hAnsi="Times New Roman" w:cs="Times New Roman"/>
                <w:bCs/>
                <w:sz w:val="24"/>
                <w:szCs w:val="24"/>
                <w:lang w:val="kk-KZ"/>
              </w:rPr>
            </w:pPr>
            <w:r w:rsidRPr="009E0F41">
              <w:rPr>
                <w:rFonts w:ascii="Times New Roman" w:hAnsi="Times New Roman" w:cs="Times New Roman"/>
                <w:bCs/>
                <w:sz w:val="24"/>
                <w:szCs w:val="24"/>
                <w:lang w:val="kk-KZ"/>
              </w:rPr>
              <w:t>Материалдармен өзара әрекеттесу бөлігінде фазааралық шекаралардағы химиялық тұрақтылықты бағалау үшін термодинамикалық модельдеу жүргізілді. «Болат ниппель-шойын» шекарасында талдау коллоидты-графитті жабынның рөліне бағытталды. Тепе-теңдікті модельдеу көрсеткендей, бұл қорғаныш қабатынсыз реакциялық диффузияның жүруінің және болаттың сұйық шойында еруінің жоғары термодинамикалық ықтималдығы бар, бұл интерметаллидті фазалардың түзілуіне және қажетсіз металлургиялық пісіруге әкелер еді. Есептеулер графит қабатының фазалардың нақты физикалық бөлінуін қамтамасыз ете отырып, осы химиялық өзара әрекеттесудің кинетикалық жолмен тиімді алдын алатын химиялық инертті тосқауыл екендігін растады.</w:t>
            </w:r>
          </w:p>
          <w:p w14:paraId="19053C14" w14:textId="6A0EAFAF" w:rsidR="00590E9B" w:rsidRPr="009E0F41" w:rsidRDefault="009E0F41" w:rsidP="009E0F41">
            <w:pPr>
              <w:pStyle w:val="HTML"/>
              <w:jc w:val="both"/>
              <w:rPr>
                <w:rFonts w:ascii="Times New Roman" w:eastAsia="Times New Roman" w:hAnsi="Times New Roman" w:cs="Times New Roman"/>
                <w:bCs/>
                <w:sz w:val="24"/>
                <w:szCs w:val="24"/>
                <w:lang w:val="kk-KZ" w:eastAsia="ru-RU"/>
              </w:rPr>
            </w:pPr>
            <w:r w:rsidRPr="009E0F41">
              <w:rPr>
                <w:rFonts w:ascii="Times New Roman" w:hAnsi="Times New Roman" w:cs="Times New Roman"/>
                <w:bCs/>
                <w:sz w:val="24"/>
                <w:szCs w:val="24"/>
                <w:lang w:val="kk-KZ"/>
              </w:rPr>
              <w:t>«Шойын-көмір блогы (анод)» шекарасында модельдеу материалдардың жоғары химиялық үйлесімділігін көрсетті; бөліну шекарасында маңызды химиялық өзара әрекеттесуге немесе қажетсіз карбидтік фазалардың түзілуіне термодинамикалық алғышарттар анықталған жоқ. Осыған байланысты бұл контактінің қасиеттерін анықтайтын негізгі фактор химиялық өзара әрекеттесу емес, физикалық құбылыс деген қорытынды жасалды: жылулық кеңею коэффициенттеріндегі айтарлықтай айырмашылық (шойында 2,5 есе жоғары), ол салқындату кезінде диэлектрик және тораптағы жоғары түйіспелі кедергінің негізгі себебі болып табылатын физикалық ауа саңылауының пайда болуына әкеледі.</w:t>
            </w:r>
          </w:p>
        </w:tc>
      </w:tr>
      <w:tr w:rsidR="009355DC" w:rsidRPr="000F7540" w14:paraId="5C9E73A0" w14:textId="77777777" w:rsidTr="0025782F">
        <w:trPr>
          <w:trHeight w:val="510"/>
        </w:trPr>
        <w:tc>
          <w:tcPr>
            <w:tcW w:w="9990" w:type="dxa"/>
            <w:gridSpan w:val="2"/>
            <w:vAlign w:val="center"/>
          </w:tcPr>
          <w:p w14:paraId="09ECCDC3" w14:textId="77777777" w:rsidR="009355DC" w:rsidRPr="000F7540" w:rsidRDefault="00494832" w:rsidP="00494832">
            <w:pPr>
              <w:jc w:val="center"/>
              <w:rPr>
                <w:rFonts w:ascii="Times New Roman" w:hAnsi="Times New Roman" w:cs="Times New Roman"/>
                <w:b/>
                <w:sz w:val="24"/>
                <w:szCs w:val="24"/>
                <w:lang w:val="kk-KZ"/>
              </w:rPr>
            </w:pPr>
            <w:r w:rsidRPr="000F7540">
              <w:rPr>
                <w:rFonts w:ascii="Times New Roman" w:hAnsi="Times New Roman" w:cs="Times New Roman"/>
                <w:b/>
                <w:sz w:val="24"/>
                <w:szCs w:val="24"/>
                <w:lang w:val="kk-KZ"/>
              </w:rPr>
              <w:lastRenderedPageBreak/>
              <w:t>Ғылыми-зерттеу тобының құрамы</w:t>
            </w:r>
          </w:p>
        </w:tc>
      </w:tr>
      <w:tr w:rsidR="001532EE" w:rsidRPr="000F7540" w14:paraId="281F54EA" w14:textId="77777777" w:rsidTr="0025782F">
        <w:trPr>
          <w:trHeight w:val="510"/>
        </w:trPr>
        <w:tc>
          <w:tcPr>
            <w:tcW w:w="3432" w:type="dxa"/>
            <w:vMerge w:val="restart"/>
            <w:vAlign w:val="center"/>
          </w:tcPr>
          <w:p w14:paraId="45C6AD65" w14:textId="50436573" w:rsidR="001532EE" w:rsidRPr="009E0F41" w:rsidRDefault="009E0F41" w:rsidP="00035C33">
            <w:pPr>
              <w:jc w:val="center"/>
              <w:rPr>
                <w:rFonts w:ascii="Times New Roman" w:hAnsi="Times New Roman" w:cs="Times New Roman"/>
                <w:sz w:val="28"/>
                <w:szCs w:val="28"/>
                <w:lang w:val="kk-KZ"/>
              </w:rPr>
            </w:pPr>
            <w:r>
              <w:rPr>
                <w:noProof/>
              </w:rPr>
              <w:drawing>
                <wp:inline distT="0" distB="0" distL="0" distR="0" wp14:anchorId="3A6CBBBC" wp14:editId="786B00D2">
                  <wp:extent cx="1601235" cy="1990725"/>
                  <wp:effectExtent l="0" t="0" r="0" b="0"/>
                  <wp:docPr id="69659598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7130" t="6423" r="14967" b="30260"/>
                          <a:stretch>
                            <a:fillRect/>
                          </a:stretch>
                        </pic:blipFill>
                        <pic:spPr bwMode="auto">
                          <a:xfrm>
                            <a:off x="0" y="0"/>
                            <a:ext cx="1614864" cy="200767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558" w:type="dxa"/>
            <w:vAlign w:val="center"/>
          </w:tcPr>
          <w:p w14:paraId="71F6E796" w14:textId="5FAAA439" w:rsidR="001532EE" w:rsidRPr="000F7540" w:rsidRDefault="009E0F41" w:rsidP="00035C33">
            <w:pPr>
              <w:rPr>
                <w:rFonts w:ascii="Times New Roman" w:hAnsi="Times New Roman" w:cs="Times New Roman"/>
                <w:b/>
                <w:sz w:val="28"/>
                <w:szCs w:val="28"/>
                <w:lang w:val="kk-KZ"/>
              </w:rPr>
            </w:pPr>
            <w:r>
              <w:rPr>
                <w:rFonts w:ascii="Times New Roman" w:hAnsi="Times New Roman" w:cs="Times New Roman"/>
                <w:b/>
                <w:sz w:val="28"/>
                <w:szCs w:val="28"/>
                <w:lang w:val="kk-KZ"/>
              </w:rPr>
              <w:t>Каменов Алмат Айтасович</w:t>
            </w:r>
          </w:p>
        </w:tc>
      </w:tr>
      <w:tr w:rsidR="001532EE" w:rsidRPr="000F7540" w14:paraId="5B73848C" w14:textId="77777777" w:rsidTr="0025782F">
        <w:trPr>
          <w:trHeight w:val="510"/>
        </w:trPr>
        <w:tc>
          <w:tcPr>
            <w:tcW w:w="3432" w:type="dxa"/>
            <w:vMerge/>
            <w:vAlign w:val="center"/>
          </w:tcPr>
          <w:p w14:paraId="55094C61" w14:textId="77777777" w:rsidR="001532EE" w:rsidRPr="000F7540" w:rsidRDefault="001532EE" w:rsidP="00035C33">
            <w:pPr>
              <w:rPr>
                <w:rFonts w:ascii="Times New Roman" w:hAnsi="Times New Roman" w:cs="Times New Roman"/>
                <w:noProof/>
                <w:sz w:val="28"/>
                <w:szCs w:val="28"/>
                <w:lang w:eastAsia="ru-RU"/>
              </w:rPr>
            </w:pPr>
          </w:p>
        </w:tc>
        <w:tc>
          <w:tcPr>
            <w:tcW w:w="6558" w:type="dxa"/>
            <w:vAlign w:val="center"/>
          </w:tcPr>
          <w:p w14:paraId="60C407FE" w14:textId="77777777" w:rsidR="001532EE" w:rsidRPr="000F7540" w:rsidRDefault="00494832" w:rsidP="00494832">
            <w:pPr>
              <w:rPr>
                <w:rFonts w:ascii="Times New Roman" w:hAnsi="Times New Roman" w:cs="Times New Roman"/>
                <w:sz w:val="28"/>
                <w:szCs w:val="28"/>
                <w:lang w:val="kk-KZ"/>
              </w:rPr>
            </w:pPr>
            <w:r w:rsidRPr="000F7540">
              <w:rPr>
                <w:rFonts w:ascii="Times New Roman" w:hAnsi="Times New Roman" w:cs="Times New Roman"/>
                <w:sz w:val="24"/>
                <w:szCs w:val="24"/>
                <w:lang w:val="kk-KZ"/>
              </w:rPr>
              <w:t>Проектің ғылыми жетекшісі</w:t>
            </w:r>
          </w:p>
        </w:tc>
      </w:tr>
      <w:tr w:rsidR="001532EE" w:rsidRPr="000F7540" w14:paraId="5D3CB703" w14:textId="77777777" w:rsidTr="0025782F">
        <w:trPr>
          <w:trHeight w:val="510"/>
        </w:trPr>
        <w:tc>
          <w:tcPr>
            <w:tcW w:w="3432" w:type="dxa"/>
            <w:vMerge/>
            <w:vAlign w:val="center"/>
          </w:tcPr>
          <w:p w14:paraId="79B0D090" w14:textId="77777777" w:rsidR="001532EE" w:rsidRPr="000F7540" w:rsidRDefault="001532EE" w:rsidP="00035C33">
            <w:pPr>
              <w:rPr>
                <w:rFonts w:ascii="Times New Roman" w:hAnsi="Times New Roman" w:cs="Times New Roman"/>
                <w:noProof/>
                <w:sz w:val="28"/>
                <w:szCs w:val="28"/>
                <w:lang w:eastAsia="ru-RU"/>
              </w:rPr>
            </w:pPr>
          </w:p>
        </w:tc>
        <w:tc>
          <w:tcPr>
            <w:tcW w:w="6558" w:type="dxa"/>
            <w:vAlign w:val="center"/>
          </w:tcPr>
          <w:p w14:paraId="0F3E1F20" w14:textId="453D5D8C" w:rsidR="001532EE" w:rsidRPr="000F7540" w:rsidRDefault="00494832" w:rsidP="00AA5B6E">
            <w:pPr>
              <w:rPr>
                <w:rFonts w:ascii="Times New Roman" w:hAnsi="Times New Roman" w:cs="Times New Roman"/>
                <w:sz w:val="28"/>
                <w:szCs w:val="28"/>
                <w:lang w:val="kk-KZ"/>
              </w:rPr>
            </w:pPr>
            <w:r w:rsidRPr="000F7540">
              <w:rPr>
                <w:rFonts w:ascii="Times New Roman" w:hAnsi="Times New Roman" w:cs="Times New Roman"/>
                <w:sz w:val="24"/>
                <w:szCs w:val="24"/>
                <w:lang w:val="kk-KZ"/>
              </w:rPr>
              <w:t>Туған күні</w:t>
            </w:r>
            <w:r w:rsidR="00927946" w:rsidRPr="000F7540">
              <w:rPr>
                <w:rFonts w:ascii="Times New Roman" w:hAnsi="Times New Roman" w:cs="Times New Roman"/>
                <w:sz w:val="24"/>
                <w:szCs w:val="24"/>
                <w:lang w:val="kk-KZ"/>
              </w:rPr>
              <w:t xml:space="preserve">: </w:t>
            </w:r>
            <w:r w:rsidR="009E0F41">
              <w:rPr>
                <w:rFonts w:ascii="Times New Roman" w:hAnsi="Times New Roman" w:cs="Times New Roman"/>
                <w:sz w:val="24"/>
                <w:szCs w:val="24"/>
                <w:lang w:val="kk-KZ"/>
              </w:rPr>
              <w:t>12.12.1995</w:t>
            </w:r>
            <w:r w:rsidR="00927946" w:rsidRPr="000F7540">
              <w:rPr>
                <w:rFonts w:ascii="Times New Roman" w:hAnsi="Times New Roman" w:cs="Times New Roman"/>
                <w:sz w:val="24"/>
                <w:szCs w:val="24"/>
                <w:lang w:val="en-US"/>
              </w:rPr>
              <w:t xml:space="preserve"> </w:t>
            </w:r>
            <w:r w:rsidRPr="000F7540">
              <w:rPr>
                <w:rFonts w:ascii="Times New Roman" w:hAnsi="Times New Roman" w:cs="Times New Roman"/>
                <w:sz w:val="24"/>
                <w:szCs w:val="24"/>
                <w:lang w:val="kk-KZ"/>
              </w:rPr>
              <w:t>ж</w:t>
            </w:r>
            <w:r w:rsidR="00927946" w:rsidRPr="000F7540">
              <w:rPr>
                <w:rFonts w:ascii="Times New Roman" w:hAnsi="Times New Roman" w:cs="Times New Roman"/>
                <w:sz w:val="24"/>
                <w:szCs w:val="24"/>
                <w:lang w:val="kk-KZ"/>
              </w:rPr>
              <w:t>.</w:t>
            </w:r>
          </w:p>
        </w:tc>
      </w:tr>
      <w:tr w:rsidR="001532EE" w:rsidRPr="000F7540" w14:paraId="1C4D9943" w14:textId="77777777" w:rsidTr="0025782F">
        <w:trPr>
          <w:trHeight w:val="510"/>
        </w:trPr>
        <w:tc>
          <w:tcPr>
            <w:tcW w:w="3432" w:type="dxa"/>
            <w:vMerge/>
            <w:vAlign w:val="center"/>
          </w:tcPr>
          <w:p w14:paraId="7D45C441" w14:textId="77777777" w:rsidR="001532EE" w:rsidRPr="000F7540" w:rsidRDefault="001532EE" w:rsidP="00035C33">
            <w:pPr>
              <w:rPr>
                <w:rFonts w:ascii="Times New Roman" w:hAnsi="Times New Roman" w:cs="Times New Roman"/>
                <w:noProof/>
                <w:sz w:val="28"/>
                <w:szCs w:val="28"/>
                <w:lang w:eastAsia="ru-RU"/>
              </w:rPr>
            </w:pPr>
          </w:p>
        </w:tc>
        <w:tc>
          <w:tcPr>
            <w:tcW w:w="6558" w:type="dxa"/>
            <w:vAlign w:val="center"/>
          </w:tcPr>
          <w:p w14:paraId="6B50F82C" w14:textId="08B8399A" w:rsidR="001532EE" w:rsidRPr="009E0F41" w:rsidRDefault="00494832" w:rsidP="00482EF3">
            <w:pPr>
              <w:rPr>
                <w:rFonts w:ascii="Times New Roman" w:hAnsi="Times New Roman" w:cs="Times New Roman"/>
                <w:sz w:val="24"/>
                <w:szCs w:val="24"/>
                <w:lang w:val="kk-KZ"/>
              </w:rPr>
            </w:pPr>
            <w:r w:rsidRPr="000F7540">
              <w:rPr>
                <w:rFonts w:ascii="Times New Roman" w:hAnsi="Times New Roman" w:cs="Times New Roman"/>
                <w:sz w:val="24"/>
                <w:szCs w:val="24"/>
                <w:lang w:val="kk-KZ"/>
              </w:rPr>
              <w:t>Ғылыми дәрежесі/академиялық дәреже</w:t>
            </w:r>
            <w:r w:rsidR="00482EF3" w:rsidRPr="000F7540">
              <w:rPr>
                <w:rFonts w:ascii="Times New Roman" w:hAnsi="Times New Roman" w:cs="Times New Roman"/>
                <w:sz w:val="24"/>
                <w:szCs w:val="24"/>
                <w:lang w:val="kk-KZ"/>
              </w:rPr>
              <w:t>: PhD доктор</w:t>
            </w:r>
            <w:r w:rsidRPr="000F7540">
              <w:rPr>
                <w:rFonts w:ascii="Times New Roman" w:hAnsi="Times New Roman" w:cs="Times New Roman"/>
                <w:sz w:val="24"/>
                <w:szCs w:val="24"/>
                <w:lang w:val="kk-KZ"/>
              </w:rPr>
              <w:t>ы</w:t>
            </w:r>
            <w:r w:rsidR="00482EF3" w:rsidRPr="000F7540">
              <w:rPr>
                <w:rFonts w:ascii="Times New Roman" w:hAnsi="Times New Roman" w:cs="Times New Roman"/>
                <w:sz w:val="24"/>
                <w:szCs w:val="24"/>
                <w:lang w:val="kk-KZ"/>
              </w:rPr>
              <w:t xml:space="preserve">, </w:t>
            </w:r>
          </w:p>
        </w:tc>
      </w:tr>
      <w:tr w:rsidR="001532EE" w:rsidRPr="000F7540" w14:paraId="09F5B863" w14:textId="77777777" w:rsidTr="0025782F">
        <w:trPr>
          <w:trHeight w:val="510"/>
        </w:trPr>
        <w:tc>
          <w:tcPr>
            <w:tcW w:w="3432" w:type="dxa"/>
            <w:vMerge/>
            <w:vAlign w:val="center"/>
          </w:tcPr>
          <w:p w14:paraId="67FD5AC2" w14:textId="77777777" w:rsidR="001532EE" w:rsidRPr="000F7540" w:rsidRDefault="001532EE" w:rsidP="00035C33">
            <w:pPr>
              <w:rPr>
                <w:rFonts w:ascii="Times New Roman" w:hAnsi="Times New Roman" w:cs="Times New Roman"/>
                <w:noProof/>
                <w:sz w:val="28"/>
                <w:szCs w:val="28"/>
                <w:lang w:eastAsia="ru-RU"/>
              </w:rPr>
            </w:pPr>
          </w:p>
        </w:tc>
        <w:tc>
          <w:tcPr>
            <w:tcW w:w="6558" w:type="dxa"/>
            <w:vAlign w:val="center"/>
          </w:tcPr>
          <w:p w14:paraId="7D8F9FE3" w14:textId="77777777" w:rsidR="001532EE" w:rsidRPr="000F7540" w:rsidRDefault="00494832" w:rsidP="00494832">
            <w:pPr>
              <w:rPr>
                <w:rFonts w:ascii="Times New Roman" w:hAnsi="Times New Roman" w:cs="Times New Roman"/>
                <w:sz w:val="24"/>
                <w:szCs w:val="24"/>
                <w:lang w:val="kk-KZ"/>
              </w:rPr>
            </w:pPr>
            <w:r w:rsidRPr="000F7540">
              <w:rPr>
                <w:rFonts w:ascii="Times New Roman" w:hAnsi="Times New Roman" w:cs="Times New Roman"/>
                <w:sz w:val="24"/>
                <w:szCs w:val="24"/>
                <w:lang w:val="kk-KZ"/>
              </w:rPr>
              <w:t>Негізгі жұмыс орны</w:t>
            </w:r>
            <w:r w:rsidR="001532EE" w:rsidRPr="000F7540">
              <w:rPr>
                <w:rFonts w:ascii="Times New Roman" w:hAnsi="Times New Roman" w:cs="Times New Roman"/>
                <w:sz w:val="24"/>
                <w:szCs w:val="24"/>
                <w:lang w:val="kk-KZ"/>
              </w:rPr>
              <w:t xml:space="preserve">: </w:t>
            </w:r>
            <w:r w:rsidRPr="000F7540">
              <w:rPr>
                <w:rFonts w:ascii="Times New Roman" w:hAnsi="Times New Roman" w:cs="Times New Roman"/>
                <w:sz w:val="24"/>
                <w:szCs w:val="24"/>
                <w:lang w:val="kk-KZ"/>
              </w:rPr>
              <w:t>«Торайғ</w:t>
            </w:r>
            <w:r w:rsidR="00AA5B6E" w:rsidRPr="000F7540">
              <w:rPr>
                <w:rFonts w:ascii="Times New Roman" w:hAnsi="Times New Roman" w:cs="Times New Roman"/>
                <w:sz w:val="24"/>
                <w:szCs w:val="24"/>
                <w:lang w:val="kk-KZ"/>
              </w:rPr>
              <w:t>ыров университет</w:t>
            </w:r>
            <w:r w:rsidRPr="000F7540">
              <w:rPr>
                <w:rFonts w:ascii="Times New Roman" w:hAnsi="Times New Roman" w:cs="Times New Roman"/>
                <w:sz w:val="24"/>
                <w:szCs w:val="24"/>
                <w:lang w:val="kk-KZ"/>
              </w:rPr>
              <w:t>і</w:t>
            </w:r>
            <w:r w:rsidR="00AA5B6E" w:rsidRPr="000F7540">
              <w:rPr>
                <w:rFonts w:ascii="Times New Roman" w:hAnsi="Times New Roman" w:cs="Times New Roman"/>
                <w:sz w:val="24"/>
                <w:szCs w:val="24"/>
                <w:lang w:val="kk-KZ"/>
              </w:rPr>
              <w:t>»</w:t>
            </w:r>
            <w:r w:rsidRPr="000F7540">
              <w:rPr>
                <w:rFonts w:ascii="Times New Roman" w:hAnsi="Times New Roman" w:cs="Times New Roman"/>
                <w:sz w:val="24"/>
                <w:szCs w:val="24"/>
                <w:lang w:val="kk-KZ"/>
              </w:rPr>
              <w:t xml:space="preserve"> КЕАҚ</w:t>
            </w:r>
          </w:p>
        </w:tc>
      </w:tr>
      <w:tr w:rsidR="001532EE" w:rsidRPr="000F7540" w14:paraId="6F5F3A77" w14:textId="77777777" w:rsidTr="0025782F">
        <w:trPr>
          <w:trHeight w:val="510"/>
        </w:trPr>
        <w:tc>
          <w:tcPr>
            <w:tcW w:w="3432" w:type="dxa"/>
            <w:vMerge/>
            <w:vAlign w:val="center"/>
          </w:tcPr>
          <w:p w14:paraId="32AF5740" w14:textId="77777777" w:rsidR="001532EE" w:rsidRPr="000F7540" w:rsidRDefault="001532EE" w:rsidP="00035C33">
            <w:pPr>
              <w:rPr>
                <w:rFonts w:ascii="Times New Roman" w:hAnsi="Times New Roman" w:cs="Times New Roman"/>
                <w:noProof/>
                <w:sz w:val="28"/>
                <w:szCs w:val="28"/>
                <w:lang w:eastAsia="ru-RU"/>
              </w:rPr>
            </w:pPr>
          </w:p>
        </w:tc>
        <w:tc>
          <w:tcPr>
            <w:tcW w:w="6558" w:type="dxa"/>
            <w:vAlign w:val="center"/>
          </w:tcPr>
          <w:p w14:paraId="0BB30F51" w14:textId="1320D500" w:rsidR="001532EE" w:rsidRPr="009E0F41" w:rsidRDefault="007B15FD" w:rsidP="007B1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0F7540">
              <w:rPr>
                <w:rFonts w:ascii="Times New Roman" w:eastAsia="Times New Roman" w:hAnsi="Times New Roman" w:cs="Times New Roman"/>
                <w:sz w:val="24"/>
                <w:szCs w:val="24"/>
                <w:lang w:val="kk-KZ" w:eastAsia="ru-RU"/>
              </w:rPr>
              <w:t xml:space="preserve">Ғылыми қызығушылығы: </w:t>
            </w:r>
            <w:proofErr w:type="spellStart"/>
            <w:r w:rsidR="009E0F41" w:rsidRPr="009E0F41">
              <w:rPr>
                <w:rFonts w:ascii="Times New Roman" w:eastAsia="Times New Roman" w:hAnsi="Times New Roman" w:cs="Times New Roman"/>
                <w:sz w:val="24"/>
                <w:szCs w:val="24"/>
                <w:lang w:eastAsia="ru-RU"/>
              </w:rPr>
              <w:t>Қара</w:t>
            </w:r>
            <w:proofErr w:type="spellEnd"/>
            <w:r w:rsidR="009E0F41" w:rsidRPr="009E0F41">
              <w:rPr>
                <w:rFonts w:ascii="Times New Roman" w:eastAsia="Times New Roman" w:hAnsi="Times New Roman" w:cs="Times New Roman"/>
                <w:sz w:val="24"/>
                <w:szCs w:val="24"/>
                <w:lang w:eastAsia="ru-RU"/>
              </w:rPr>
              <w:t xml:space="preserve"> </w:t>
            </w:r>
            <w:proofErr w:type="spellStart"/>
            <w:r w:rsidR="009E0F41" w:rsidRPr="009E0F41">
              <w:rPr>
                <w:rFonts w:ascii="Times New Roman" w:eastAsia="Times New Roman" w:hAnsi="Times New Roman" w:cs="Times New Roman"/>
                <w:sz w:val="24"/>
                <w:szCs w:val="24"/>
                <w:lang w:eastAsia="ru-RU"/>
              </w:rPr>
              <w:t>металдар</w:t>
            </w:r>
            <w:proofErr w:type="spellEnd"/>
            <w:r w:rsidR="009E0F41" w:rsidRPr="009E0F41">
              <w:rPr>
                <w:rFonts w:ascii="Times New Roman" w:eastAsia="Times New Roman" w:hAnsi="Times New Roman" w:cs="Times New Roman"/>
                <w:sz w:val="24"/>
                <w:szCs w:val="24"/>
                <w:lang w:eastAsia="ru-RU"/>
              </w:rPr>
              <w:t xml:space="preserve"> </w:t>
            </w:r>
            <w:proofErr w:type="spellStart"/>
            <w:r w:rsidR="009E0F41" w:rsidRPr="009E0F41">
              <w:rPr>
                <w:rFonts w:ascii="Times New Roman" w:eastAsia="Times New Roman" w:hAnsi="Times New Roman" w:cs="Times New Roman"/>
                <w:sz w:val="24"/>
                <w:szCs w:val="24"/>
                <w:lang w:eastAsia="ru-RU"/>
              </w:rPr>
              <w:t>металлургиясы</w:t>
            </w:r>
            <w:proofErr w:type="spellEnd"/>
            <w:r w:rsidR="009E0F41" w:rsidRPr="009E0F41">
              <w:rPr>
                <w:rFonts w:ascii="Times New Roman" w:eastAsia="Times New Roman" w:hAnsi="Times New Roman" w:cs="Times New Roman"/>
                <w:sz w:val="24"/>
                <w:szCs w:val="24"/>
                <w:lang w:eastAsia="ru-RU"/>
              </w:rPr>
              <w:t xml:space="preserve"> (</w:t>
            </w:r>
            <w:proofErr w:type="spellStart"/>
            <w:r w:rsidR="009E0F41" w:rsidRPr="009E0F41">
              <w:rPr>
                <w:rFonts w:ascii="Times New Roman" w:eastAsia="Times New Roman" w:hAnsi="Times New Roman" w:cs="Times New Roman"/>
                <w:sz w:val="24"/>
                <w:szCs w:val="24"/>
                <w:lang w:eastAsia="ru-RU"/>
              </w:rPr>
              <w:t>Шойын</w:t>
            </w:r>
            <w:proofErr w:type="spellEnd"/>
            <w:r w:rsidR="009E0F41" w:rsidRPr="009E0F41">
              <w:rPr>
                <w:rFonts w:ascii="Times New Roman" w:eastAsia="Times New Roman" w:hAnsi="Times New Roman" w:cs="Times New Roman"/>
                <w:sz w:val="24"/>
                <w:szCs w:val="24"/>
                <w:lang w:eastAsia="ru-RU"/>
              </w:rPr>
              <w:t xml:space="preserve"> </w:t>
            </w:r>
            <w:proofErr w:type="spellStart"/>
            <w:r w:rsidR="009E0F41" w:rsidRPr="009E0F41">
              <w:rPr>
                <w:rFonts w:ascii="Times New Roman" w:eastAsia="Times New Roman" w:hAnsi="Times New Roman" w:cs="Times New Roman"/>
                <w:sz w:val="24"/>
                <w:szCs w:val="24"/>
                <w:lang w:eastAsia="ru-RU"/>
              </w:rPr>
              <w:t>өндірісі</w:t>
            </w:r>
            <w:proofErr w:type="spellEnd"/>
            <w:r w:rsidR="009E0F41" w:rsidRPr="009E0F41">
              <w:rPr>
                <w:rFonts w:ascii="Times New Roman" w:eastAsia="Times New Roman" w:hAnsi="Times New Roman" w:cs="Times New Roman"/>
                <w:sz w:val="24"/>
                <w:szCs w:val="24"/>
                <w:lang w:eastAsia="ru-RU"/>
              </w:rPr>
              <w:t xml:space="preserve">), </w:t>
            </w:r>
            <w:proofErr w:type="spellStart"/>
            <w:r w:rsidR="009E0F41" w:rsidRPr="009E0F41">
              <w:rPr>
                <w:rFonts w:ascii="Times New Roman" w:eastAsia="Times New Roman" w:hAnsi="Times New Roman" w:cs="Times New Roman"/>
                <w:sz w:val="24"/>
                <w:szCs w:val="24"/>
                <w:lang w:eastAsia="ru-RU"/>
              </w:rPr>
              <w:t>түсті</w:t>
            </w:r>
            <w:proofErr w:type="spellEnd"/>
            <w:r w:rsidR="009E0F41" w:rsidRPr="009E0F41">
              <w:rPr>
                <w:rFonts w:ascii="Times New Roman" w:eastAsia="Times New Roman" w:hAnsi="Times New Roman" w:cs="Times New Roman"/>
                <w:sz w:val="24"/>
                <w:szCs w:val="24"/>
                <w:lang w:eastAsia="ru-RU"/>
              </w:rPr>
              <w:t xml:space="preserve"> </w:t>
            </w:r>
            <w:proofErr w:type="spellStart"/>
            <w:r w:rsidR="009E0F41" w:rsidRPr="009E0F41">
              <w:rPr>
                <w:rFonts w:ascii="Times New Roman" w:eastAsia="Times New Roman" w:hAnsi="Times New Roman" w:cs="Times New Roman"/>
                <w:sz w:val="24"/>
                <w:szCs w:val="24"/>
                <w:lang w:eastAsia="ru-RU"/>
              </w:rPr>
              <w:t>металдар</w:t>
            </w:r>
            <w:proofErr w:type="spellEnd"/>
            <w:r w:rsidR="009E0F41" w:rsidRPr="009E0F41">
              <w:rPr>
                <w:rFonts w:ascii="Times New Roman" w:eastAsia="Times New Roman" w:hAnsi="Times New Roman" w:cs="Times New Roman"/>
                <w:sz w:val="24"/>
                <w:szCs w:val="24"/>
                <w:lang w:eastAsia="ru-RU"/>
              </w:rPr>
              <w:t xml:space="preserve"> </w:t>
            </w:r>
            <w:proofErr w:type="spellStart"/>
            <w:r w:rsidR="009E0F41" w:rsidRPr="009E0F41">
              <w:rPr>
                <w:rFonts w:ascii="Times New Roman" w:eastAsia="Times New Roman" w:hAnsi="Times New Roman" w:cs="Times New Roman"/>
                <w:sz w:val="24"/>
                <w:szCs w:val="24"/>
                <w:lang w:eastAsia="ru-RU"/>
              </w:rPr>
              <w:t>металлургиясы</w:t>
            </w:r>
            <w:proofErr w:type="spellEnd"/>
            <w:r w:rsidR="009E0F41" w:rsidRPr="009E0F41">
              <w:rPr>
                <w:rFonts w:ascii="Times New Roman" w:eastAsia="Times New Roman" w:hAnsi="Times New Roman" w:cs="Times New Roman"/>
                <w:sz w:val="24"/>
                <w:szCs w:val="24"/>
                <w:lang w:eastAsia="ru-RU"/>
              </w:rPr>
              <w:t xml:space="preserve"> (</w:t>
            </w:r>
            <w:proofErr w:type="spellStart"/>
            <w:r w:rsidR="009E0F41" w:rsidRPr="009E0F41">
              <w:rPr>
                <w:rFonts w:ascii="Times New Roman" w:eastAsia="Times New Roman" w:hAnsi="Times New Roman" w:cs="Times New Roman"/>
                <w:sz w:val="24"/>
                <w:szCs w:val="24"/>
                <w:lang w:eastAsia="ru-RU"/>
              </w:rPr>
              <w:t>Алюминийдің</w:t>
            </w:r>
            <w:proofErr w:type="spellEnd"/>
            <w:r w:rsidR="009E0F41" w:rsidRPr="009E0F41">
              <w:rPr>
                <w:rFonts w:ascii="Times New Roman" w:eastAsia="Times New Roman" w:hAnsi="Times New Roman" w:cs="Times New Roman"/>
                <w:sz w:val="24"/>
                <w:szCs w:val="24"/>
                <w:lang w:eastAsia="ru-RU"/>
              </w:rPr>
              <w:t xml:space="preserve"> электролиз </w:t>
            </w:r>
            <w:proofErr w:type="spellStart"/>
            <w:r w:rsidR="009E0F41" w:rsidRPr="009E0F41">
              <w:rPr>
                <w:rFonts w:ascii="Times New Roman" w:eastAsia="Times New Roman" w:hAnsi="Times New Roman" w:cs="Times New Roman"/>
                <w:sz w:val="24"/>
                <w:szCs w:val="24"/>
                <w:lang w:eastAsia="ru-RU"/>
              </w:rPr>
              <w:t>өндірісі</w:t>
            </w:r>
            <w:proofErr w:type="spellEnd"/>
            <w:r w:rsidR="009E0F41" w:rsidRPr="009E0F41">
              <w:rPr>
                <w:rFonts w:ascii="Times New Roman" w:eastAsia="Times New Roman" w:hAnsi="Times New Roman" w:cs="Times New Roman"/>
                <w:sz w:val="24"/>
                <w:szCs w:val="24"/>
                <w:lang w:eastAsia="ru-RU"/>
              </w:rPr>
              <w:t xml:space="preserve">, </w:t>
            </w:r>
            <w:proofErr w:type="spellStart"/>
            <w:r w:rsidR="009E0F41" w:rsidRPr="009E0F41">
              <w:rPr>
                <w:rFonts w:ascii="Times New Roman" w:eastAsia="Times New Roman" w:hAnsi="Times New Roman" w:cs="Times New Roman"/>
                <w:sz w:val="24"/>
                <w:szCs w:val="24"/>
                <w:lang w:eastAsia="ru-RU"/>
              </w:rPr>
              <w:t>анодтар</w:t>
            </w:r>
            <w:proofErr w:type="spellEnd"/>
            <w:r w:rsidR="009E0F41" w:rsidRPr="009E0F41">
              <w:rPr>
                <w:rFonts w:ascii="Times New Roman" w:eastAsia="Times New Roman" w:hAnsi="Times New Roman" w:cs="Times New Roman"/>
                <w:sz w:val="24"/>
                <w:szCs w:val="24"/>
                <w:lang w:eastAsia="ru-RU"/>
              </w:rPr>
              <w:t xml:space="preserve"> </w:t>
            </w:r>
            <w:proofErr w:type="spellStart"/>
            <w:r w:rsidR="009E0F41" w:rsidRPr="009E0F41">
              <w:rPr>
                <w:rFonts w:ascii="Times New Roman" w:eastAsia="Times New Roman" w:hAnsi="Times New Roman" w:cs="Times New Roman"/>
                <w:sz w:val="24"/>
                <w:szCs w:val="24"/>
                <w:lang w:eastAsia="ru-RU"/>
              </w:rPr>
              <w:t>өндірісі</w:t>
            </w:r>
            <w:proofErr w:type="spellEnd"/>
            <w:r w:rsidR="009E0F41" w:rsidRPr="009E0F41">
              <w:rPr>
                <w:rFonts w:ascii="Times New Roman" w:eastAsia="Times New Roman" w:hAnsi="Times New Roman" w:cs="Times New Roman"/>
                <w:sz w:val="24"/>
                <w:szCs w:val="24"/>
                <w:lang w:eastAsia="ru-RU"/>
              </w:rPr>
              <w:t>)</w:t>
            </w:r>
          </w:p>
        </w:tc>
      </w:tr>
      <w:tr w:rsidR="009E0F41" w:rsidRPr="000F7540" w14:paraId="0AC29B58" w14:textId="77777777" w:rsidTr="0025782F">
        <w:trPr>
          <w:trHeight w:val="510"/>
        </w:trPr>
        <w:tc>
          <w:tcPr>
            <w:tcW w:w="3432" w:type="dxa"/>
            <w:vMerge/>
            <w:vAlign w:val="center"/>
          </w:tcPr>
          <w:p w14:paraId="3352CF3B" w14:textId="77777777" w:rsidR="009E0F41" w:rsidRPr="000F7540" w:rsidRDefault="009E0F41" w:rsidP="009E0F41">
            <w:pPr>
              <w:rPr>
                <w:rFonts w:ascii="Times New Roman" w:hAnsi="Times New Roman" w:cs="Times New Roman"/>
                <w:noProof/>
                <w:sz w:val="28"/>
                <w:szCs w:val="28"/>
                <w:lang w:eastAsia="ru-RU"/>
              </w:rPr>
            </w:pPr>
          </w:p>
        </w:tc>
        <w:tc>
          <w:tcPr>
            <w:tcW w:w="6558" w:type="dxa"/>
            <w:vAlign w:val="center"/>
          </w:tcPr>
          <w:p w14:paraId="0AE4E8C6" w14:textId="14040227" w:rsidR="009E0F41" w:rsidRPr="000F7540" w:rsidRDefault="009E0F41" w:rsidP="009E0F41">
            <w:pPr>
              <w:rPr>
                <w:rFonts w:ascii="Times New Roman" w:hAnsi="Times New Roman" w:cs="Times New Roman"/>
                <w:sz w:val="24"/>
                <w:szCs w:val="24"/>
                <w:lang w:val="kk-KZ"/>
              </w:rPr>
            </w:pPr>
            <w:r w:rsidRPr="00EB5CB5">
              <w:rPr>
                <w:rFonts w:ascii="Times New Roman" w:hAnsi="Times New Roman" w:cs="Times New Roman"/>
                <w:sz w:val="24"/>
                <w:szCs w:val="24"/>
                <w:lang w:val="en-US"/>
              </w:rPr>
              <w:t>Researcher</w:t>
            </w:r>
            <w:r w:rsidRPr="00BA0D84">
              <w:rPr>
                <w:rFonts w:ascii="Times New Roman" w:hAnsi="Times New Roman" w:cs="Times New Roman"/>
                <w:sz w:val="24"/>
                <w:szCs w:val="24"/>
                <w:lang w:val="en-US"/>
              </w:rPr>
              <w:t xml:space="preserve"> </w:t>
            </w:r>
            <w:r w:rsidRPr="00EB5CB5">
              <w:rPr>
                <w:rFonts w:ascii="Times New Roman" w:hAnsi="Times New Roman" w:cs="Times New Roman"/>
                <w:sz w:val="24"/>
                <w:szCs w:val="24"/>
                <w:lang w:val="en-US"/>
              </w:rPr>
              <w:t>ID</w:t>
            </w:r>
            <w:r>
              <w:rPr>
                <w:rFonts w:ascii="Times New Roman" w:hAnsi="Times New Roman" w:cs="Times New Roman"/>
                <w:sz w:val="24"/>
                <w:szCs w:val="24"/>
                <w:lang w:val="en-US"/>
              </w:rPr>
              <w:t xml:space="preserve">: </w:t>
            </w:r>
            <w:r w:rsidRPr="00BA0D84">
              <w:rPr>
                <w:rFonts w:ascii="Times New Roman" w:hAnsi="Times New Roman" w:cs="Times New Roman"/>
                <w:sz w:val="24"/>
                <w:szCs w:val="24"/>
                <w:lang w:val="en-US"/>
              </w:rPr>
              <w:t>AGX-8214-2022</w:t>
            </w:r>
          </w:p>
        </w:tc>
      </w:tr>
      <w:tr w:rsidR="009E0F41" w:rsidRPr="009E0F41" w14:paraId="70726031" w14:textId="77777777" w:rsidTr="0025782F">
        <w:trPr>
          <w:trHeight w:val="510"/>
        </w:trPr>
        <w:tc>
          <w:tcPr>
            <w:tcW w:w="3432" w:type="dxa"/>
            <w:vMerge/>
            <w:vAlign w:val="center"/>
          </w:tcPr>
          <w:p w14:paraId="66CE4746" w14:textId="77777777" w:rsidR="009E0F41" w:rsidRPr="000F7540" w:rsidRDefault="009E0F41" w:rsidP="009E0F41">
            <w:pPr>
              <w:rPr>
                <w:rFonts w:ascii="Times New Roman" w:hAnsi="Times New Roman" w:cs="Times New Roman"/>
                <w:noProof/>
                <w:sz w:val="28"/>
                <w:szCs w:val="28"/>
                <w:lang w:eastAsia="ru-RU"/>
              </w:rPr>
            </w:pPr>
          </w:p>
        </w:tc>
        <w:tc>
          <w:tcPr>
            <w:tcW w:w="6558" w:type="dxa"/>
            <w:vAlign w:val="center"/>
          </w:tcPr>
          <w:p w14:paraId="667D4FFC" w14:textId="5F8A956D" w:rsidR="009E0F41" w:rsidRPr="000F7540" w:rsidRDefault="009E0F41" w:rsidP="009E0F41">
            <w:pPr>
              <w:rPr>
                <w:rFonts w:ascii="Times New Roman" w:hAnsi="Times New Roman" w:cs="Times New Roman"/>
                <w:sz w:val="24"/>
                <w:szCs w:val="24"/>
                <w:lang w:val="en-US"/>
              </w:rPr>
            </w:pPr>
            <w:r w:rsidRPr="00EB5CB5">
              <w:rPr>
                <w:rFonts w:ascii="Times New Roman" w:hAnsi="Times New Roman" w:cs="Times New Roman"/>
                <w:sz w:val="24"/>
                <w:szCs w:val="24"/>
                <w:lang w:val="en-US"/>
              </w:rPr>
              <w:t>Scopus Author ID</w:t>
            </w:r>
            <w:r>
              <w:rPr>
                <w:rFonts w:ascii="Times New Roman" w:hAnsi="Times New Roman" w:cs="Times New Roman"/>
                <w:sz w:val="24"/>
                <w:szCs w:val="24"/>
                <w:lang w:val="en-US"/>
              </w:rPr>
              <w:t xml:space="preserve">: </w:t>
            </w:r>
            <w:r w:rsidRPr="00BA0D84">
              <w:rPr>
                <w:rFonts w:ascii="Times New Roman" w:hAnsi="Times New Roman" w:cs="Times New Roman"/>
                <w:sz w:val="24"/>
                <w:szCs w:val="24"/>
                <w:lang w:val="en-US"/>
              </w:rPr>
              <w:t>7271772100</w:t>
            </w:r>
          </w:p>
        </w:tc>
      </w:tr>
      <w:tr w:rsidR="009E0F41" w:rsidRPr="000F7540" w14:paraId="56BA9124" w14:textId="77777777" w:rsidTr="0025782F">
        <w:trPr>
          <w:trHeight w:val="510"/>
        </w:trPr>
        <w:tc>
          <w:tcPr>
            <w:tcW w:w="3432" w:type="dxa"/>
            <w:vMerge/>
            <w:vAlign w:val="center"/>
          </w:tcPr>
          <w:p w14:paraId="6EE13C59" w14:textId="77777777" w:rsidR="009E0F41" w:rsidRPr="000F7540" w:rsidRDefault="009E0F41" w:rsidP="009E0F41">
            <w:pPr>
              <w:rPr>
                <w:rFonts w:ascii="Times New Roman" w:hAnsi="Times New Roman" w:cs="Times New Roman"/>
                <w:noProof/>
                <w:sz w:val="28"/>
                <w:szCs w:val="28"/>
                <w:lang w:val="en-US" w:eastAsia="ru-RU"/>
              </w:rPr>
            </w:pPr>
          </w:p>
        </w:tc>
        <w:tc>
          <w:tcPr>
            <w:tcW w:w="6558" w:type="dxa"/>
            <w:vAlign w:val="center"/>
          </w:tcPr>
          <w:p w14:paraId="4B0B4D22" w14:textId="77777777" w:rsidR="009E0F41" w:rsidRPr="00BA0D84" w:rsidRDefault="009E0F41" w:rsidP="009E0F41">
            <w:pPr>
              <w:rPr>
                <w:rFonts w:ascii="Times New Roman" w:hAnsi="Times New Roman" w:cs="Times New Roman"/>
                <w:sz w:val="24"/>
                <w:szCs w:val="24"/>
                <w:lang w:val="en-US"/>
              </w:rPr>
            </w:pPr>
            <w:r w:rsidRPr="00EB5CB5">
              <w:rPr>
                <w:rFonts w:ascii="Times New Roman" w:hAnsi="Times New Roman" w:cs="Times New Roman"/>
                <w:sz w:val="24"/>
                <w:szCs w:val="24"/>
                <w:lang w:val="en-US"/>
              </w:rPr>
              <w:t>ORCID</w:t>
            </w:r>
            <w:r>
              <w:rPr>
                <w:rFonts w:ascii="Times New Roman" w:hAnsi="Times New Roman" w:cs="Times New Roman"/>
                <w:sz w:val="24"/>
                <w:szCs w:val="24"/>
                <w:lang w:val="en-US"/>
              </w:rPr>
              <w:t xml:space="preserve">: </w:t>
            </w:r>
            <w:r w:rsidRPr="00BA0D84">
              <w:rPr>
                <w:rFonts w:ascii="Times New Roman" w:hAnsi="Times New Roman" w:cs="Times New Roman"/>
                <w:sz w:val="24"/>
                <w:szCs w:val="24"/>
              </w:rPr>
              <w:t>0000-0003-0023-5419</w:t>
            </w:r>
          </w:p>
          <w:p w14:paraId="74B82043" w14:textId="6293615E" w:rsidR="009E0F41" w:rsidRPr="000F7540" w:rsidRDefault="009E0F41" w:rsidP="009E0F41">
            <w:pPr>
              <w:rPr>
                <w:rFonts w:ascii="Times New Roman" w:hAnsi="Times New Roman" w:cs="Times New Roman"/>
                <w:sz w:val="24"/>
                <w:szCs w:val="24"/>
              </w:rPr>
            </w:pPr>
          </w:p>
        </w:tc>
      </w:tr>
      <w:tr w:rsidR="009E0F41" w:rsidRPr="009E0F41" w14:paraId="55A40061" w14:textId="77777777" w:rsidTr="0025782F">
        <w:trPr>
          <w:trHeight w:val="510"/>
        </w:trPr>
        <w:tc>
          <w:tcPr>
            <w:tcW w:w="3432" w:type="dxa"/>
            <w:vMerge/>
            <w:vAlign w:val="center"/>
          </w:tcPr>
          <w:p w14:paraId="4E5EF402" w14:textId="77777777" w:rsidR="009E0F41" w:rsidRPr="000F7540" w:rsidRDefault="009E0F41" w:rsidP="009E0F41">
            <w:pPr>
              <w:rPr>
                <w:rFonts w:ascii="Times New Roman" w:hAnsi="Times New Roman" w:cs="Times New Roman"/>
                <w:noProof/>
                <w:sz w:val="28"/>
                <w:szCs w:val="28"/>
                <w:lang w:eastAsia="ru-RU"/>
              </w:rPr>
            </w:pPr>
          </w:p>
        </w:tc>
        <w:tc>
          <w:tcPr>
            <w:tcW w:w="6558" w:type="dxa"/>
            <w:vAlign w:val="center"/>
          </w:tcPr>
          <w:p w14:paraId="1679DFE5" w14:textId="77777777" w:rsidR="009E0F41" w:rsidRPr="000F7540" w:rsidRDefault="009E0F41" w:rsidP="009E0F41">
            <w:pPr>
              <w:rPr>
                <w:rFonts w:ascii="Times New Roman" w:hAnsi="Times New Roman" w:cs="Times New Roman"/>
                <w:sz w:val="24"/>
                <w:szCs w:val="24"/>
                <w:lang w:val="en-US"/>
              </w:rPr>
            </w:pPr>
            <w:r w:rsidRPr="000F7540">
              <w:rPr>
                <w:rFonts w:ascii="Times New Roman" w:hAnsi="Times New Roman" w:cs="Times New Roman"/>
                <w:sz w:val="24"/>
                <w:szCs w:val="24"/>
                <w:lang w:val="kk-KZ"/>
              </w:rPr>
              <w:t>Басылымдар тізімі</w:t>
            </w:r>
            <w:r w:rsidRPr="000F7540">
              <w:rPr>
                <w:rFonts w:ascii="Times New Roman" w:hAnsi="Times New Roman" w:cs="Times New Roman"/>
                <w:sz w:val="24"/>
                <w:szCs w:val="24"/>
                <w:lang w:val="en-US"/>
              </w:rPr>
              <w:t>:</w:t>
            </w:r>
          </w:p>
          <w:p w14:paraId="7FF42B86" w14:textId="77777777" w:rsidR="009E0F41" w:rsidRPr="00BA0D84" w:rsidRDefault="009E0F41" w:rsidP="009E0F41">
            <w:pPr>
              <w:pStyle w:val="a4"/>
              <w:numPr>
                <w:ilvl w:val="0"/>
                <w:numId w:val="3"/>
              </w:numPr>
              <w:tabs>
                <w:tab w:val="left" w:pos="1134"/>
              </w:tabs>
              <w:ind w:left="0" w:firstLine="709"/>
              <w:jc w:val="both"/>
              <w:rPr>
                <w:rFonts w:ascii="Times New Roman" w:hAnsi="Times New Roman" w:cs="Times New Roman"/>
                <w:sz w:val="24"/>
                <w:szCs w:val="20"/>
                <w:lang w:val="en-US" w:eastAsia="ru-RU"/>
              </w:rPr>
            </w:pPr>
            <w:r w:rsidRPr="00BA0D84">
              <w:rPr>
                <w:rFonts w:ascii="Times New Roman" w:hAnsi="Times New Roman" w:cs="Times New Roman"/>
                <w:sz w:val="24"/>
                <w:szCs w:val="20"/>
                <w:lang w:val="en-US" w:eastAsia="ru-RU"/>
              </w:rPr>
              <w:t xml:space="preserve">Kamenov A. A., Bogomolov A. V., Bykov P.O., Zhunusov A. K., </w:t>
            </w:r>
            <w:proofErr w:type="spellStart"/>
            <w:r w:rsidRPr="00BA0D84">
              <w:rPr>
                <w:rFonts w:ascii="Times New Roman" w:hAnsi="Times New Roman" w:cs="Times New Roman"/>
                <w:sz w:val="24"/>
                <w:szCs w:val="20"/>
                <w:lang w:val="en-US" w:eastAsia="ru-RU"/>
              </w:rPr>
              <w:t>Suyundikov</w:t>
            </w:r>
            <w:proofErr w:type="spellEnd"/>
            <w:r w:rsidRPr="00BA0D84">
              <w:rPr>
                <w:rFonts w:ascii="Times New Roman" w:hAnsi="Times New Roman" w:cs="Times New Roman"/>
                <w:sz w:val="24"/>
                <w:szCs w:val="20"/>
                <w:lang w:val="en-US" w:eastAsia="ru-RU"/>
              </w:rPr>
              <w:t xml:space="preserve"> M. M. </w:t>
            </w:r>
            <w:proofErr w:type="spellStart"/>
            <w:r w:rsidRPr="00BA0D84">
              <w:rPr>
                <w:rFonts w:ascii="Times New Roman" w:hAnsi="Times New Roman" w:cs="Times New Roman"/>
                <w:sz w:val="24"/>
                <w:szCs w:val="20"/>
                <w:lang w:val="en-US" w:eastAsia="ru-RU"/>
              </w:rPr>
              <w:t>Determenation</w:t>
            </w:r>
            <w:proofErr w:type="spellEnd"/>
            <w:r w:rsidRPr="00BA0D84">
              <w:rPr>
                <w:rFonts w:ascii="Times New Roman" w:hAnsi="Times New Roman" w:cs="Times New Roman"/>
                <w:sz w:val="24"/>
                <w:szCs w:val="20"/>
                <w:lang w:val="en-US" w:eastAsia="ru-RU"/>
              </w:rPr>
              <w:t xml:space="preserve"> the </w:t>
            </w:r>
            <w:r w:rsidRPr="00BA0D84">
              <w:rPr>
                <w:rFonts w:ascii="Times New Roman" w:hAnsi="Times New Roman" w:cs="Times New Roman"/>
                <w:sz w:val="24"/>
                <w:szCs w:val="20"/>
                <w:lang w:val="en-US" w:eastAsia="ru-RU"/>
              </w:rPr>
              <w:lastRenderedPageBreak/>
              <w:t xml:space="preserve">properties of cast iron used in the installation of anodes // </w:t>
            </w:r>
            <w:proofErr w:type="spellStart"/>
            <w:r w:rsidRPr="00BA0D84">
              <w:rPr>
                <w:rFonts w:ascii="Times New Roman" w:hAnsi="Times New Roman" w:cs="Times New Roman"/>
                <w:sz w:val="24"/>
                <w:szCs w:val="20"/>
                <w:lang w:val="en-US" w:eastAsia="ru-RU"/>
              </w:rPr>
              <w:t>Metalurgija</w:t>
            </w:r>
            <w:proofErr w:type="spellEnd"/>
            <w:r w:rsidRPr="00BA0D84">
              <w:rPr>
                <w:rFonts w:ascii="Times New Roman" w:hAnsi="Times New Roman" w:cs="Times New Roman"/>
                <w:sz w:val="24"/>
                <w:szCs w:val="20"/>
                <w:lang w:val="en-US" w:eastAsia="ru-RU"/>
              </w:rPr>
              <w:t xml:space="preserve"> 62 (1) (2023). </w:t>
            </w:r>
            <w:r w:rsidRPr="00BA0D84">
              <w:rPr>
                <w:rFonts w:ascii="Times New Roman" w:hAnsi="Times New Roman" w:cs="Times New Roman"/>
                <w:color w:val="1B1C1D"/>
                <w:sz w:val="24"/>
                <w:szCs w:val="20"/>
                <w:lang w:val="en-US" w:eastAsia="ru-RU"/>
              </w:rPr>
              <w:t xml:space="preserve">‒ </w:t>
            </w:r>
            <w:r w:rsidRPr="00BA0D84">
              <w:rPr>
                <w:rFonts w:ascii="Times New Roman" w:hAnsi="Times New Roman" w:cs="Times New Roman"/>
                <w:sz w:val="24"/>
                <w:szCs w:val="20"/>
                <w:lang w:val="en-US" w:eastAsia="ru-RU"/>
              </w:rPr>
              <w:t>P. 107</w:t>
            </w:r>
            <w:r w:rsidRPr="00BA0D84">
              <w:rPr>
                <w:rFonts w:ascii="Times New Roman" w:hAnsi="Times New Roman" w:cs="Times New Roman"/>
                <w:color w:val="1B1C1D"/>
                <w:sz w:val="24"/>
                <w:szCs w:val="20"/>
                <w:lang w:val="en-US" w:eastAsia="ru-RU"/>
              </w:rPr>
              <w:t>‒</w:t>
            </w:r>
            <w:r w:rsidRPr="00BA0D84">
              <w:rPr>
                <w:rFonts w:ascii="Times New Roman" w:hAnsi="Times New Roman" w:cs="Times New Roman"/>
                <w:sz w:val="24"/>
                <w:szCs w:val="20"/>
                <w:lang w:val="en-US" w:eastAsia="ru-RU"/>
              </w:rPr>
              <w:t>110.</w:t>
            </w:r>
          </w:p>
          <w:p w14:paraId="5536BD8C" w14:textId="77777777" w:rsidR="009E0F41" w:rsidRPr="00BA0D84" w:rsidRDefault="009E0F41" w:rsidP="009E0F41">
            <w:pPr>
              <w:pStyle w:val="a4"/>
              <w:numPr>
                <w:ilvl w:val="0"/>
                <w:numId w:val="3"/>
              </w:numPr>
              <w:tabs>
                <w:tab w:val="left" w:pos="1134"/>
              </w:tabs>
              <w:ind w:left="0" w:firstLine="709"/>
              <w:jc w:val="both"/>
              <w:rPr>
                <w:rFonts w:ascii="Times New Roman" w:hAnsi="Times New Roman" w:cs="Times New Roman"/>
                <w:sz w:val="24"/>
                <w:szCs w:val="20"/>
                <w:lang w:eastAsia="ru-RU"/>
              </w:rPr>
            </w:pPr>
            <w:r w:rsidRPr="00BA0D84">
              <w:rPr>
                <w:rFonts w:ascii="Times New Roman" w:hAnsi="Times New Roman" w:cs="Times New Roman"/>
                <w:sz w:val="24"/>
                <w:szCs w:val="20"/>
                <w:lang w:eastAsia="ru-RU"/>
              </w:rPr>
              <w:t xml:space="preserve">Каменов </w:t>
            </w:r>
            <w:proofErr w:type="gramStart"/>
            <w:r w:rsidRPr="00BA0D84">
              <w:rPr>
                <w:rFonts w:ascii="Times New Roman" w:hAnsi="Times New Roman" w:cs="Times New Roman"/>
                <w:sz w:val="24"/>
                <w:szCs w:val="20"/>
                <w:lang w:eastAsia="ru-RU"/>
              </w:rPr>
              <w:t>А.А.</w:t>
            </w:r>
            <w:proofErr w:type="gramEnd"/>
            <w:r w:rsidRPr="00BA0D84">
              <w:rPr>
                <w:rFonts w:ascii="Times New Roman" w:hAnsi="Times New Roman" w:cs="Times New Roman"/>
                <w:sz w:val="24"/>
                <w:szCs w:val="20"/>
                <w:lang w:eastAsia="ru-RU"/>
              </w:rPr>
              <w:t xml:space="preserve">, Богомолов </w:t>
            </w:r>
            <w:proofErr w:type="gramStart"/>
            <w:r w:rsidRPr="00BA0D84">
              <w:rPr>
                <w:rFonts w:ascii="Times New Roman" w:hAnsi="Times New Roman" w:cs="Times New Roman"/>
                <w:sz w:val="24"/>
                <w:szCs w:val="20"/>
                <w:lang w:eastAsia="ru-RU"/>
              </w:rPr>
              <w:t>А.В.</w:t>
            </w:r>
            <w:proofErr w:type="gramEnd"/>
            <w:r w:rsidRPr="00BA0D84">
              <w:rPr>
                <w:rFonts w:ascii="Times New Roman" w:hAnsi="Times New Roman" w:cs="Times New Roman"/>
                <w:sz w:val="24"/>
                <w:szCs w:val="20"/>
                <w:lang w:eastAsia="ru-RU"/>
              </w:rPr>
              <w:t xml:space="preserve">, Быков </w:t>
            </w:r>
            <w:proofErr w:type="gramStart"/>
            <w:r w:rsidRPr="00BA0D84">
              <w:rPr>
                <w:rFonts w:ascii="Times New Roman" w:hAnsi="Times New Roman" w:cs="Times New Roman"/>
                <w:sz w:val="24"/>
                <w:szCs w:val="20"/>
                <w:lang w:eastAsia="ru-RU"/>
              </w:rPr>
              <w:t>П.О.</w:t>
            </w:r>
            <w:proofErr w:type="gramEnd"/>
            <w:r w:rsidRPr="00BA0D84">
              <w:rPr>
                <w:rFonts w:ascii="Times New Roman" w:hAnsi="Times New Roman" w:cs="Times New Roman"/>
                <w:sz w:val="24"/>
                <w:szCs w:val="20"/>
                <w:lang w:eastAsia="ru-RU"/>
              </w:rPr>
              <w:t xml:space="preserve">, </w:t>
            </w:r>
            <w:proofErr w:type="spellStart"/>
            <w:r w:rsidRPr="00BA0D84">
              <w:rPr>
                <w:rFonts w:ascii="Times New Roman" w:hAnsi="Times New Roman" w:cs="Times New Roman"/>
                <w:sz w:val="24"/>
                <w:szCs w:val="20"/>
                <w:lang w:eastAsia="ru-RU"/>
              </w:rPr>
              <w:t>Суюндиков</w:t>
            </w:r>
            <w:proofErr w:type="spellEnd"/>
            <w:r w:rsidRPr="00BA0D84">
              <w:rPr>
                <w:rFonts w:ascii="Times New Roman" w:hAnsi="Times New Roman" w:cs="Times New Roman"/>
                <w:sz w:val="24"/>
                <w:szCs w:val="20"/>
                <w:lang w:eastAsia="ru-RU"/>
              </w:rPr>
              <w:t xml:space="preserve"> М.М., Жунусов </w:t>
            </w:r>
            <w:proofErr w:type="gramStart"/>
            <w:r w:rsidRPr="00BA0D84">
              <w:rPr>
                <w:rFonts w:ascii="Times New Roman" w:hAnsi="Times New Roman" w:cs="Times New Roman"/>
                <w:sz w:val="24"/>
                <w:szCs w:val="20"/>
                <w:lang w:eastAsia="ru-RU"/>
              </w:rPr>
              <w:t>А.К.</w:t>
            </w:r>
            <w:proofErr w:type="gramEnd"/>
            <w:r w:rsidRPr="00BA0D84">
              <w:rPr>
                <w:rFonts w:ascii="Times New Roman" w:hAnsi="Times New Roman" w:cs="Times New Roman"/>
                <w:sz w:val="24"/>
                <w:szCs w:val="20"/>
                <w:lang w:eastAsia="ru-RU"/>
              </w:rPr>
              <w:t xml:space="preserve"> Современные составы чугуна, применяемого для заливки анодов алюминиевых электролизеров // Труды университета, 2023, №1. </w:t>
            </w:r>
            <w:r w:rsidRPr="00BA0D84">
              <w:rPr>
                <w:rFonts w:ascii="Times New Roman" w:hAnsi="Times New Roman" w:cs="Times New Roman"/>
                <w:color w:val="1B1C1D"/>
                <w:sz w:val="24"/>
                <w:szCs w:val="20"/>
                <w:lang w:eastAsia="ru-RU"/>
              </w:rPr>
              <w:t>‒</w:t>
            </w:r>
            <w:r w:rsidRPr="00BA0D84">
              <w:rPr>
                <w:rFonts w:ascii="Times New Roman" w:hAnsi="Times New Roman" w:cs="Times New Roman"/>
                <w:sz w:val="24"/>
                <w:szCs w:val="20"/>
                <w:lang w:eastAsia="ru-RU"/>
              </w:rPr>
              <w:t xml:space="preserve"> С. 37–42.</w:t>
            </w:r>
          </w:p>
          <w:p w14:paraId="30128617" w14:textId="77777777" w:rsidR="009E0F41" w:rsidRPr="00BA0D84" w:rsidRDefault="009E0F41" w:rsidP="009E0F41">
            <w:pPr>
              <w:pStyle w:val="a4"/>
              <w:numPr>
                <w:ilvl w:val="0"/>
                <w:numId w:val="3"/>
              </w:numPr>
              <w:tabs>
                <w:tab w:val="left" w:pos="1134"/>
              </w:tabs>
              <w:ind w:left="0" w:firstLine="709"/>
              <w:jc w:val="both"/>
              <w:rPr>
                <w:rFonts w:ascii="Times New Roman" w:hAnsi="Times New Roman" w:cs="Times New Roman"/>
                <w:sz w:val="24"/>
                <w:szCs w:val="20"/>
                <w:lang w:val="en-US" w:eastAsia="ru-RU"/>
              </w:rPr>
            </w:pPr>
            <w:r w:rsidRPr="00BA0D84">
              <w:rPr>
                <w:rFonts w:ascii="Times New Roman" w:hAnsi="Times New Roman" w:cs="Times New Roman"/>
                <w:sz w:val="24"/>
                <w:szCs w:val="20"/>
                <w:lang w:val="en-US" w:eastAsia="ru-RU"/>
              </w:rPr>
              <w:t xml:space="preserve">Kamenov A.A., Bogomolov A.V., Bykov P.O., </w:t>
            </w:r>
            <w:proofErr w:type="spellStart"/>
            <w:r w:rsidRPr="00BA0D84">
              <w:rPr>
                <w:rFonts w:ascii="Times New Roman" w:hAnsi="Times New Roman" w:cs="Times New Roman"/>
                <w:sz w:val="24"/>
                <w:szCs w:val="20"/>
                <w:lang w:val="en-US" w:eastAsia="ru-RU"/>
              </w:rPr>
              <w:t>Suyundikov</w:t>
            </w:r>
            <w:proofErr w:type="spellEnd"/>
            <w:r w:rsidRPr="00BA0D84">
              <w:rPr>
                <w:rFonts w:ascii="Times New Roman" w:hAnsi="Times New Roman" w:cs="Times New Roman"/>
                <w:sz w:val="24"/>
                <w:szCs w:val="20"/>
                <w:lang w:val="en-US" w:eastAsia="ru-RU"/>
              </w:rPr>
              <w:t xml:space="preserve"> M.M., </w:t>
            </w:r>
            <w:proofErr w:type="spellStart"/>
            <w:r w:rsidRPr="00BA0D84">
              <w:rPr>
                <w:rFonts w:ascii="Times New Roman" w:hAnsi="Times New Roman" w:cs="Times New Roman"/>
                <w:sz w:val="24"/>
                <w:szCs w:val="20"/>
                <w:lang w:val="en-US" w:eastAsia="ru-RU"/>
              </w:rPr>
              <w:t>Zhunussov</w:t>
            </w:r>
            <w:proofErr w:type="spellEnd"/>
            <w:r w:rsidRPr="00BA0D84">
              <w:rPr>
                <w:rFonts w:ascii="Times New Roman" w:hAnsi="Times New Roman" w:cs="Times New Roman"/>
                <w:sz w:val="24"/>
                <w:szCs w:val="20"/>
                <w:lang w:val="en-US" w:eastAsia="ru-RU"/>
              </w:rPr>
              <w:t xml:space="preserve"> A.K. Test of </w:t>
            </w:r>
            <w:proofErr w:type="gramStart"/>
            <w:r w:rsidRPr="00BA0D84">
              <w:rPr>
                <w:rFonts w:ascii="Times New Roman" w:hAnsi="Times New Roman" w:cs="Times New Roman"/>
                <w:sz w:val="24"/>
                <w:szCs w:val="20"/>
                <w:lang w:val="en-US" w:eastAsia="ru-RU"/>
              </w:rPr>
              <w:t>an</w:t>
            </w:r>
            <w:proofErr w:type="gramEnd"/>
            <w:r w:rsidRPr="00BA0D84">
              <w:rPr>
                <w:rFonts w:ascii="Times New Roman" w:hAnsi="Times New Roman" w:cs="Times New Roman"/>
                <w:sz w:val="24"/>
                <w:szCs w:val="20"/>
                <w:lang w:val="en-US" w:eastAsia="ru-RU"/>
              </w:rPr>
              <w:t xml:space="preserve"> baked anode of an aluminum </w:t>
            </w:r>
            <w:proofErr w:type="spellStart"/>
            <w:r w:rsidRPr="00BA0D84">
              <w:rPr>
                <w:rFonts w:ascii="Times New Roman" w:hAnsi="Times New Roman" w:cs="Times New Roman"/>
                <w:sz w:val="24"/>
                <w:szCs w:val="20"/>
                <w:lang w:val="en-US" w:eastAsia="ru-RU"/>
              </w:rPr>
              <w:t>electrolyzer</w:t>
            </w:r>
            <w:proofErr w:type="spellEnd"/>
            <w:r w:rsidRPr="00BA0D84">
              <w:rPr>
                <w:rFonts w:ascii="Times New Roman" w:hAnsi="Times New Roman" w:cs="Times New Roman"/>
                <w:sz w:val="24"/>
                <w:szCs w:val="20"/>
                <w:lang w:val="en-US" w:eastAsia="ru-RU"/>
              </w:rPr>
              <w:t xml:space="preserve"> with a new nipple socked design // </w:t>
            </w:r>
            <w:r w:rsidRPr="00BA0D84">
              <w:rPr>
                <w:rFonts w:ascii="Times New Roman" w:hAnsi="Times New Roman" w:cs="Times New Roman"/>
                <w:sz w:val="24"/>
                <w:szCs w:val="20"/>
                <w:lang w:eastAsia="ru-RU"/>
              </w:rPr>
              <w:t>Наука</w:t>
            </w:r>
            <w:r w:rsidRPr="00BA0D84">
              <w:rPr>
                <w:rFonts w:ascii="Times New Roman" w:hAnsi="Times New Roman" w:cs="Times New Roman"/>
                <w:sz w:val="24"/>
                <w:szCs w:val="20"/>
                <w:lang w:val="en-US" w:eastAsia="ru-RU"/>
              </w:rPr>
              <w:t xml:space="preserve"> </w:t>
            </w:r>
            <w:r w:rsidRPr="00BA0D84">
              <w:rPr>
                <w:rFonts w:ascii="Times New Roman" w:hAnsi="Times New Roman" w:cs="Times New Roman"/>
                <w:sz w:val="24"/>
                <w:szCs w:val="20"/>
                <w:lang w:eastAsia="ru-RU"/>
              </w:rPr>
              <w:t>и</w:t>
            </w:r>
            <w:r w:rsidRPr="00BA0D84">
              <w:rPr>
                <w:rFonts w:ascii="Times New Roman" w:hAnsi="Times New Roman" w:cs="Times New Roman"/>
                <w:sz w:val="24"/>
                <w:szCs w:val="20"/>
                <w:lang w:val="en-US" w:eastAsia="ru-RU"/>
              </w:rPr>
              <w:t xml:space="preserve"> </w:t>
            </w:r>
            <w:r w:rsidRPr="00BA0D84">
              <w:rPr>
                <w:rFonts w:ascii="Times New Roman" w:hAnsi="Times New Roman" w:cs="Times New Roman"/>
                <w:sz w:val="24"/>
                <w:szCs w:val="20"/>
                <w:lang w:eastAsia="ru-RU"/>
              </w:rPr>
              <w:t>техника</w:t>
            </w:r>
            <w:r w:rsidRPr="00BA0D84">
              <w:rPr>
                <w:rFonts w:ascii="Times New Roman" w:hAnsi="Times New Roman" w:cs="Times New Roman"/>
                <w:sz w:val="24"/>
                <w:szCs w:val="20"/>
                <w:lang w:val="en-US" w:eastAsia="ru-RU"/>
              </w:rPr>
              <w:t xml:space="preserve"> </w:t>
            </w:r>
            <w:r w:rsidRPr="00BA0D84">
              <w:rPr>
                <w:rFonts w:ascii="Times New Roman" w:hAnsi="Times New Roman" w:cs="Times New Roman"/>
                <w:sz w:val="24"/>
                <w:szCs w:val="20"/>
                <w:lang w:eastAsia="ru-RU"/>
              </w:rPr>
              <w:t>Казахстана</w:t>
            </w:r>
            <w:r w:rsidRPr="00BA0D84">
              <w:rPr>
                <w:rFonts w:ascii="Times New Roman" w:hAnsi="Times New Roman" w:cs="Times New Roman"/>
                <w:sz w:val="24"/>
                <w:szCs w:val="20"/>
                <w:lang w:val="en-US" w:eastAsia="ru-RU"/>
              </w:rPr>
              <w:t xml:space="preserve">, 2023, №4. </w:t>
            </w:r>
            <w:r w:rsidRPr="00BA0D84">
              <w:rPr>
                <w:rFonts w:ascii="Times New Roman" w:hAnsi="Times New Roman" w:cs="Times New Roman"/>
                <w:color w:val="1B1C1D"/>
                <w:sz w:val="24"/>
                <w:szCs w:val="20"/>
                <w:lang w:eastAsia="ru-RU"/>
              </w:rPr>
              <w:t>‒</w:t>
            </w:r>
            <w:r w:rsidRPr="00BA0D84">
              <w:rPr>
                <w:rFonts w:ascii="Times New Roman" w:hAnsi="Times New Roman" w:cs="Times New Roman"/>
                <w:sz w:val="24"/>
                <w:szCs w:val="20"/>
                <w:lang w:val="en-US" w:eastAsia="ru-RU"/>
              </w:rPr>
              <w:t xml:space="preserve"> </w:t>
            </w:r>
            <w:r w:rsidRPr="00BA0D84">
              <w:rPr>
                <w:rFonts w:ascii="Times New Roman" w:hAnsi="Times New Roman" w:cs="Times New Roman"/>
                <w:sz w:val="24"/>
                <w:szCs w:val="20"/>
                <w:lang w:eastAsia="ru-RU"/>
              </w:rPr>
              <w:t>С</w:t>
            </w:r>
            <w:r w:rsidRPr="00BA0D84">
              <w:rPr>
                <w:rFonts w:ascii="Times New Roman" w:hAnsi="Times New Roman" w:cs="Times New Roman"/>
                <w:sz w:val="24"/>
                <w:szCs w:val="20"/>
                <w:lang w:val="en-US" w:eastAsia="ru-RU"/>
              </w:rPr>
              <w:t>. 154–162.</w:t>
            </w:r>
          </w:p>
          <w:p w14:paraId="51AEFF37" w14:textId="77777777" w:rsidR="009E0F41" w:rsidRPr="00BA0D84" w:rsidRDefault="009E0F41" w:rsidP="009E0F41">
            <w:pPr>
              <w:pStyle w:val="a4"/>
              <w:numPr>
                <w:ilvl w:val="0"/>
                <w:numId w:val="3"/>
              </w:numPr>
              <w:tabs>
                <w:tab w:val="left" w:pos="1134"/>
              </w:tabs>
              <w:ind w:left="0" w:firstLine="709"/>
              <w:jc w:val="both"/>
              <w:rPr>
                <w:rFonts w:ascii="Times New Roman" w:hAnsi="Times New Roman" w:cs="Times New Roman"/>
                <w:sz w:val="24"/>
                <w:szCs w:val="20"/>
                <w:lang w:eastAsia="ru-RU"/>
              </w:rPr>
            </w:pPr>
            <w:r w:rsidRPr="00BA0D84">
              <w:rPr>
                <w:rFonts w:ascii="Times New Roman" w:hAnsi="Times New Roman" w:cs="Times New Roman"/>
                <w:sz w:val="24"/>
                <w:szCs w:val="20"/>
                <w:lang w:eastAsia="ru-RU"/>
              </w:rPr>
              <w:t xml:space="preserve">Каменов </w:t>
            </w:r>
            <w:proofErr w:type="gramStart"/>
            <w:r w:rsidRPr="00BA0D84">
              <w:rPr>
                <w:rFonts w:ascii="Times New Roman" w:hAnsi="Times New Roman" w:cs="Times New Roman"/>
                <w:sz w:val="24"/>
                <w:szCs w:val="20"/>
                <w:lang w:eastAsia="ru-RU"/>
              </w:rPr>
              <w:t>А.А.</w:t>
            </w:r>
            <w:proofErr w:type="gramEnd"/>
            <w:r w:rsidRPr="00BA0D84">
              <w:rPr>
                <w:rFonts w:ascii="Times New Roman" w:hAnsi="Times New Roman" w:cs="Times New Roman"/>
                <w:sz w:val="24"/>
                <w:szCs w:val="20"/>
                <w:lang w:eastAsia="ru-RU"/>
              </w:rPr>
              <w:t xml:space="preserve">, Богомолов </w:t>
            </w:r>
            <w:proofErr w:type="gramStart"/>
            <w:r w:rsidRPr="00BA0D84">
              <w:rPr>
                <w:rFonts w:ascii="Times New Roman" w:hAnsi="Times New Roman" w:cs="Times New Roman"/>
                <w:sz w:val="24"/>
                <w:szCs w:val="20"/>
                <w:lang w:eastAsia="ru-RU"/>
              </w:rPr>
              <w:t>А.В.</w:t>
            </w:r>
            <w:proofErr w:type="gramEnd"/>
            <w:r w:rsidRPr="00BA0D84">
              <w:rPr>
                <w:rFonts w:ascii="Times New Roman" w:hAnsi="Times New Roman" w:cs="Times New Roman"/>
                <w:sz w:val="24"/>
                <w:szCs w:val="20"/>
                <w:lang w:eastAsia="ru-RU"/>
              </w:rPr>
              <w:t xml:space="preserve">, </w:t>
            </w:r>
            <w:proofErr w:type="spellStart"/>
            <w:r w:rsidRPr="00BA0D84">
              <w:rPr>
                <w:rFonts w:ascii="Times New Roman" w:hAnsi="Times New Roman" w:cs="Times New Roman"/>
                <w:sz w:val="24"/>
                <w:szCs w:val="20"/>
                <w:lang w:eastAsia="ru-RU"/>
              </w:rPr>
              <w:t>Жакупов</w:t>
            </w:r>
            <w:proofErr w:type="spellEnd"/>
            <w:r w:rsidRPr="00BA0D84">
              <w:rPr>
                <w:rFonts w:ascii="Times New Roman" w:hAnsi="Times New Roman" w:cs="Times New Roman"/>
                <w:sz w:val="24"/>
                <w:szCs w:val="20"/>
                <w:lang w:eastAsia="ru-RU"/>
              </w:rPr>
              <w:t xml:space="preserve"> А.Н., </w:t>
            </w:r>
            <w:proofErr w:type="spellStart"/>
            <w:r w:rsidRPr="00BA0D84">
              <w:rPr>
                <w:rFonts w:ascii="Times New Roman" w:hAnsi="Times New Roman" w:cs="Times New Roman"/>
                <w:sz w:val="24"/>
                <w:szCs w:val="20"/>
                <w:lang w:eastAsia="ru-RU"/>
              </w:rPr>
              <w:t>Рыспаев</w:t>
            </w:r>
            <w:proofErr w:type="spellEnd"/>
            <w:r w:rsidRPr="00BA0D84">
              <w:rPr>
                <w:rFonts w:ascii="Times New Roman" w:hAnsi="Times New Roman" w:cs="Times New Roman"/>
                <w:sz w:val="24"/>
                <w:szCs w:val="20"/>
                <w:lang w:eastAsia="ru-RU"/>
              </w:rPr>
              <w:t xml:space="preserve"> Т.А., </w:t>
            </w:r>
            <w:proofErr w:type="spellStart"/>
            <w:r w:rsidRPr="00BA0D84">
              <w:rPr>
                <w:rFonts w:ascii="Times New Roman" w:hAnsi="Times New Roman" w:cs="Times New Roman"/>
                <w:sz w:val="24"/>
                <w:szCs w:val="20"/>
                <w:lang w:eastAsia="ru-RU"/>
              </w:rPr>
              <w:t>Кулумбаев</w:t>
            </w:r>
            <w:proofErr w:type="spellEnd"/>
            <w:r w:rsidRPr="00BA0D84">
              <w:rPr>
                <w:rFonts w:ascii="Times New Roman" w:hAnsi="Times New Roman" w:cs="Times New Roman"/>
                <w:sz w:val="24"/>
                <w:szCs w:val="20"/>
                <w:lang w:eastAsia="ru-RU"/>
              </w:rPr>
              <w:t xml:space="preserve"> Н.К. Оптимизация химического состава заливочного чугуна // Наука и техника Казахстана, 2025. </w:t>
            </w:r>
            <w:r w:rsidRPr="00BA0D84">
              <w:rPr>
                <w:rFonts w:ascii="Times New Roman" w:hAnsi="Times New Roman" w:cs="Times New Roman"/>
                <w:color w:val="1B1C1D"/>
                <w:sz w:val="24"/>
                <w:szCs w:val="20"/>
                <w:lang w:eastAsia="ru-RU"/>
              </w:rPr>
              <w:t>‒</w:t>
            </w:r>
            <w:r w:rsidRPr="00BA0D84">
              <w:rPr>
                <w:rFonts w:ascii="Times New Roman" w:hAnsi="Times New Roman" w:cs="Times New Roman"/>
                <w:sz w:val="24"/>
                <w:szCs w:val="20"/>
                <w:lang w:eastAsia="ru-RU"/>
              </w:rPr>
              <w:t xml:space="preserve"> № 2. </w:t>
            </w:r>
            <w:r w:rsidRPr="00BA0D84">
              <w:rPr>
                <w:rFonts w:ascii="Times New Roman" w:hAnsi="Times New Roman" w:cs="Times New Roman"/>
                <w:color w:val="1B1C1D"/>
                <w:sz w:val="24"/>
                <w:szCs w:val="20"/>
                <w:lang w:eastAsia="ru-RU"/>
              </w:rPr>
              <w:t>‒</w:t>
            </w:r>
            <w:r w:rsidRPr="00BA0D84">
              <w:rPr>
                <w:rFonts w:ascii="Times New Roman" w:hAnsi="Times New Roman" w:cs="Times New Roman"/>
                <w:sz w:val="24"/>
                <w:szCs w:val="20"/>
                <w:lang w:eastAsia="ru-RU"/>
              </w:rPr>
              <w:t xml:space="preserve"> С. 276–294</w:t>
            </w:r>
            <w:r w:rsidRPr="00BA0D84">
              <w:rPr>
                <w:rFonts w:ascii="Times New Roman" w:hAnsi="Times New Roman" w:cs="Times New Roman"/>
                <w:sz w:val="24"/>
                <w:szCs w:val="20"/>
                <w:lang w:val="en-US" w:eastAsia="ru-RU"/>
              </w:rPr>
              <w:t>.</w:t>
            </w:r>
          </w:p>
          <w:p w14:paraId="4181B92C" w14:textId="77777777" w:rsidR="009E0F41" w:rsidRPr="00BA0D84" w:rsidRDefault="009E0F41" w:rsidP="009E0F41">
            <w:pPr>
              <w:pStyle w:val="a4"/>
              <w:numPr>
                <w:ilvl w:val="0"/>
                <w:numId w:val="3"/>
              </w:numPr>
              <w:tabs>
                <w:tab w:val="left" w:pos="1134"/>
              </w:tabs>
              <w:ind w:left="0" w:firstLine="709"/>
              <w:jc w:val="both"/>
              <w:rPr>
                <w:rFonts w:ascii="Times New Roman" w:hAnsi="Times New Roman" w:cs="Times New Roman"/>
                <w:sz w:val="24"/>
                <w:szCs w:val="20"/>
                <w:lang w:eastAsia="ru-RU"/>
              </w:rPr>
            </w:pPr>
            <w:r w:rsidRPr="00BA0D84">
              <w:rPr>
                <w:rFonts w:ascii="Times New Roman" w:hAnsi="Times New Roman" w:cs="Times New Roman"/>
                <w:sz w:val="24"/>
                <w:szCs w:val="20"/>
                <w:lang w:eastAsia="ru-RU"/>
              </w:rPr>
              <w:t xml:space="preserve">Каменов </w:t>
            </w:r>
            <w:proofErr w:type="gramStart"/>
            <w:r w:rsidRPr="00BA0D84">
              <w:rPr>
                <w:rFonts w:ascii="Times New Roman" w:hAnsi="Times New Roman" w:cs="Times New Roman"/>
                <w:sz w:val="24"/>
                <w:szCs w:val="20"/>
                <w:lang w:eastAsia="ru-RU"/>
              </w:rPr>
              <w:t>А.А.</w:t>
            </w:r>
            <w:proofErr w:type="gramEnd"/>
            <w:r w:rsidRPr="00BA0D84">
              <w:rPr>
                <w:rFonts w:ascii="Times New Roman" w:hAnsi="Times New Roman" w:cs="Times New Roman"/>
                <w:sz w:val="24"/>
                <w:szCs w:val="20"/>
                <w:lang w:eastAsia="ru-RU"/>
              </w:rPr>
              <w:t xml:space="preserve">, Богомолов </w:t>
            </w:r>
            <w:proofErr w:type="gramStart"/>
            <w:r w:rsidRPr="00BA0D84">
              <w:rPr>
                <w:rFonts w:ascii="Times New Roman" w:hAnsi="Times New Roman" w:cs="Times New Roman"/>
                <w:sz w:val="24"/>
                <w:szCs w:val="20"/>
                <w:lang w:eastAsia="ru-RU"/>
              </w:rPr>
              <w:t>А.В.</w:t>
            </w:r>
            <w:proofErr w:type="gramEnd"/>
            <w:r w:rsidRPr="00BA0D84">
              <w:rPr>
                <w:rFonts w:ascii="Times New Roman" w:hAnsi="Times New Roman" w:cs="Times New Roman"/>
                <w:sz w:val="24"/>
                <w:szCs w:val="20"/>
                <w:lang w:eastAsia="ru-RU"/>
              </w:rPr>
              <w:t xml:space="preserve">, </w:t>
            </w:r>
            <w:proofErr w:type="spellStart"/>
            <w:r w:rsidRPr="00BA0D84">
              <w:rPr>
                <w:rFonts w:ascii="Times New Roman" w:hAnsi="Times New Roman" w:cs="Times New Roman"/>
                <w:sz w:val="24"/>
                <w:szCs w:val="20"/>
                <w:lang w:eastAsia="ru-RU"/>
              </w:rPr>
              <w:t>Суюндиков</w:t>
            </w:r>
            <w:proofErr w:type="spellEnd"/>
            <w:r w:rsidRPr="00BA0D84">
              <w:rPr>
                <w:rFonts w:ascii="Times New Roman" w:hAnsi="Times New Roman" w:cs="Times New Roman"/>
                <w:sz w:val="24"/>
                <w:szCs w:val="20"/>
                <w:lang w:eastAsia="ru-RU"/>
              </w:rPr>
              <w:t xml:space="preserve"> М.М., Жунусов </w:t>
            </w:r>
            <w:proofErr w:type="gramStart"/>
            <w:r w:rsidRPr="00BA0D84">
              <w:rPr>
                <w:rFonts w:ascii="Times New Roman" w:hAnsi="Times New Roman" w:cs="Times New Roman"/>
                <w:sz w:val="24"/>
                <w:szCs w:val="20"/>
                <w:lang w:eastAsia="ru-RU"/>
              </w:rPr>
              <w:t>А.К.</w:t>
            </w:r>
            <w:proofErr w:type="gramEnd"/>
            <w:r w:rsidRPr="00BA0D84">
              <w:rPr>
                <w:rFonts w:ascii="Times New Roman" w:hAnsi="Times New Roman" w:cs="Times New Roman"/>
                <w:sz w:val="24"/>
                <w:szCs w:val="20"/>
                <w:lang w:eastAsia="ru-RU"/>
              </w:rPr>
              <w:t xml:space="preserve">, Быков </w:t>
            </w:r>
            <w:proofErr w:type="gramStart"/>
            <w:r w:rsidRPr="00BA0D84">
              <w:rPr>
                <w:rFonts w:ascii="Times New Roman" w:hAnsi="Times New Roman" w:cs="Times New Roman"/>
                <w:sz w:val="24"/>
                <w:szCs w:val="20"/>
                <w:lang w:eastAsia="ru-RU"/>
              </w:rPr>
              <w:t>П.О.</w:t>
            </w:r>
            <w:proofErr w:type="gramEnd"/>
            <w:r w:rsidRPr="00BA0D84">
              <w:rPr>
                <w:rFonts w:ascii="Times New Roman" w:hAnsi="Times New Roman" w:cs="Times New Roman"/>
                <w:sz w:val="24"/>
                <w:szCs w:val="20"/>
                <w:lang w:eastAsia="ru-RU"/>
              </w:rPr>
              <w:t xml:space="preserve">, Абдрахманов Е.С., </w:t>
            </w:r>
            <w:proofErr w:type="spellStart"/>
            <w:r w:rsidRPr="00BA0D84">
              <w:rPr>
                <w:rFonts w:ascii="Times New Roman" w:hAnsi="Times New Roman" w:cs="Times New Roman"/>
                <w:sz w:val="24"/>
                <w:szCs w:val="20"/>
                <w:lang w:eastAsia="ru-RU"/>
              </w:rPr>
              <w:t>Кулумбаев</w:t>
            </w:r>
            <w:proofErr w:type="spellEnd"/>
            <w:r w:rsidRPr="00BA0D84">
              <w:rPr>
                <w:rFonts w:ascii="Times New Roman" w:hAnsi="Times New Roman" w:cs="Times New Roman"/>
                <w:sz w:val="24"/>
                <w:szCs w:val="20"/>
                <w:lang w:eastAsia="ru-RU"/>
              </w:rPr>
              <w:t xml:space="preserve"> Н.К. Обожженный анод алюминиевого </w:t>
            </w:r>
            <w:proofErr w:type="gramStart"/>
            <w:r w:rsidRPr="00BA0D84">
              <w:rPr>
                <w:rFonts w:ascii="Times New Roman" w:hAnsi="Times New Roman" w:cs="Times New Roman"/>
                <w:sz w:val="24"/>
                <w:szCs w:val="20"/>
                <w:lang w:eastAsia="ru-RU"/>
              </w:rPr>
              <w:t>электролизера :</w:t>
            </w:r>
            <w:proofErr w:type="gramEnd"/>
            <w:r w:rsidRPr="00BA0D84">
              <w:rPr>
                <w:rFonts w:ascii="Times New Roman" w:hAnsi="Times New Roman" w:cs="Times New Roman"/>
                <w:sz w:val="24"/>
                <w:szCs w:val="20"/>
                <w:lang w:eastAsia="ru-RU"/>
              </w:rPr>
              <w:t xml:space="preserve"> пат. на изобретение №36204 </w:t>
            </w:r>
            <w:proofErr w:type="spellStart"/>
            <w:r w:rsidRPr="00BA0D84">
              <w:rPr>
                <w:rFonts w:ascii="Times New Roman" w:hAnsi="Times New Roman" w:cs="Times New Roman"/>
                <w:sz w:val="24"/>
                <w:szCs w:val="20"/>
                <w:lang w:eastAsia="ru-RU"/>
              </w:rPr>
              <w:t>Респ</w:t>
            </w:r>
            <w:proofErr w:type="spellEnd"/>
            <w:r w:rsidRPr="00BA0D84">
              <w:rPr>
                <w:rFonts w:ascii="Times New Roman" w:hAnsi="Times New Roman" w:cs="Times New Roman"/>
                <w:sz w:val="24"/>
                <w:szCs w:val="20"/>
                <w:lang w:eastAsia="ru-RU"/>
              </w:rPr>
              <w:t xml:space="preserve">. Казахстан </w:t>
            </w:r>
            <w:r w:rsidRPr="00BA0D84">
              <w:rPr>
                <w:rFonts w:ascii="Times New Roman" w:hAnsi="Times New Roman" w:cs="Times New Roman"/>
                <w:color w:val="1B1C1D"/>
                <w:sz w:val="24"/>
                <w:szCs w:val="20"/>
                <w:lang w:eastAsia="ru-RU"/>
              </w:rPr>
              <w:t>‒</w:t>
            </w:r>
            <w:r w:rsidRPr="00BA0D84">
              <w:rPr>
                <w:rFonts w:ascii="Times New Roman" w:hAnsi="Times New Roman" w:cs="Times New Roman"/>
                <w:sz w:val="24"/>
                <w:szCs w:val="20"/>
                <w:lang w:eastAsia="ru-RU"/>
              </w:rPr>
              <w:t xml:space="preserve"> опубл.: 05.05.2023 </w:t>
            </w:r>
            <w:proofErr w:type="spellStart"/>
            <w:r w:rsidRPr="00BA0D84">
              <w:rPr>
                <w:rFonts w:ascii="Times New Roman" w:hAnsi="Times New Roman" w:cs="Times New Roman"/>
                <w:sz w:val="24"/>
                <w:szCs w:val="20"/>
                <w:lang w:eastAsia="ru-RU"/>
              </w:rPr>
              <w:t>Бюл</w:t>
            </w:r>
            <w:proofErr w:type="spellEnd"/>
            <w:r w:rsidRPr="00BA0D84">
              <w:rPr>
                <w:rFonts w:ascii="Times New Roman" w:hAnsi="Times New Roman" w:cs="Times New Roman"/>
                <w:sz w:val="24"/>
                <w:szCs w:val="20"/>
                <w:lang w:eastAsia="ru-RU"/>
              </w:rPr>
              <w:t>. № 18.</w:t>
            </w:r>
          </w:p>
          <w:p w14:paraId="28A99ECF" w14:textId="77777777" w:rsidR="009E0F41" w:rsidRPr="00BA0D84" w:rsidRDefault="009E0F41" w:rsidP="009E0F41">
            <w:pPr>
              <w:pStyle w:val="a4"/>
              <w:numPr>
                <w:ilvl w:val="0"/>
                <w:numId w:val="3"/>
              </w:numPr>
              <w:tabs>
                <w:tab w:val="left" w:pos="1134"/>
              </w:tabs>
              <w:ind w:left="0" w:firstLine="709"/>
              <w:jc w:val="both"/>
              <w:rPr>
                <w:rFonts w:ascii="Times New Roman" w:hAnsi="Times New Roman" w:cs="Times New Roman"/>
                <w:sz w:val="24"/>
                <w:szCs w:val="20"/>
                <w:lang w:eastAsia="ru-RU"/>
              </w:rPr>
            </w:pPr>
            <w:r w:rsidRPr="00BA0D84">
              <w:rPr>
                <w:rFonts w:ascii="Times New Roman" w:hAnsi="Times New Roman" w:cs="Times New Roman"/>
                <w:sz w:val="24"/>
                <w:szCs w:val="20"/>
                <w:lang w:eastAsia="ru-RU"/>
              </w:rPr>
              <w:t xml:space="preserve">Каменов А. А., Богомолов А. В., Быков П. О., Жунусов А. К., </w:t>
            </w:r>
            <w:proofErr w:type="spellStart"/>
            <w:r w:rsidRPr="00BA0D84">
              <w:rPr>
                <w:rFonts w:ascii="Times New Roman" w:hAnsi="Times New Roman" w:cs="Times New Roman"/>
                <w:sz w:val="24"/>
                <w:szCs w:val="20"/>
                <w:lang w:eastAsia="ru-RU"/>
              </w:rPr>
              <w:t>Суюндиков</w:t>
            </w:r>
            <w:proofErr w:type="spellEnd"/>
            <w:r w:rsidRPr="00BA0D84">
              <w:rPr>
                <w:rFonts w:ascii="Times New Roman" w:hAnsi="Times New Roman" w:cs="Times New Roman"/>
                <w:sz w:val="24"/>
                <w:szCs w:val="20"/>
                <w:lang w:eastAsia="ru-RU"/>
              </w:rPr>
              <w:t xml:space="preserve"> М.М. Обожженный анод алюминиевого электролизера: пат. на полез. модель №8475 </w:t>
            </w:r>
            <w:proofErr w:type="spellStart"/>
            <w:r w:rsidRPr="00BA0D84">
              <w:rPr>
                <w:rFonts w:ascii="Times New Roman" w:hAnsi="Times New Roman" w:cs="Times New Roman"/>
                <w:sz w:val="24"/>
                <w:szCs w:val="20"/>
                <w:lang w:eastAsia="ru-RU"/>
              </w:rPr>
              <w:t>Респ</w:t>
            </w:r>
            <w:proofErr w:type="spellEnd"/>
            <w:r w:rsidRPr="00BA0D84">
              <w:rPr>
                <w:rFonts w:ascii="Times New Roman" w:hAnsi="Times New Roman" w:cs="Times New Roman"/>
                <w:sz w:val="24"/>
                <w:szCs w:val="20"/>
                <w:lang w:eastAsia="ru-RU"/>
              </w:rPr>
              <w:t xml:space="preserve">. Казахстан </w:t>
            </w:r>
            <w:r w:rsidRPr="00BA0D84">
              <w:rPr>
                <w:rFonts w:ascii="Times New Roman" w:hAnsi="Times New Roman" w:cs="Times New Roman"/>
                <w:color w:val="1B1C1D"/>
                <w:sz w:val="24"/>
                <w:szCs w:val="20"/>
                <w:lang w:eastAsia="ru-RU"/>
              </w:rPr>
              <w:t>‒</w:t>
            </w:r>
            <w:r w:rsidRPr="00BA0D84">
              <w:rPr>
                <w:rFonts w:ascii="Times New Roman" w:hAnsi="Times New Roman" w:cs="Times New Roman"/>
                <w:sz w:val="24"/>
                <w:szCs w:val="20"/>
                <w:lang w:eastAsia="ru-RU"/>
              </w:rPr>
              <w:t xml:space="preserve"> опубл.: 29.09.2023. </w:t>
            </w:r>
            <w:proofErr w:type="spellStart"/>
            <w:r w:rsidRPr="00BA0D84">
              <w:rPr>
                <w:rFonts w:ascii="Times New Roman" w:hAnsi="Times New Roman" w:cs="Times New Roman"/>
                <w:sz w:val="24"/>
                <w:szCs w:val="20"/>
                <w:lang w:eastAsia="ru-RU"/>
              </w:rPr>
              <w:t>Бюл</w:t>
            </w:r>
            <w:proofErr w:type="spellEnd"/>
            <w:r w:rsidRPr="00BA0D84">
              <w:rPr>
                <w:rFonts w:ascii="Times New Roman" w:hAnsi="Times New Roman" w:cs="Times New Roman"/>
                <w:sz w:val="24"/>
                <w:szCs w:val="20"/>
                <w:lang w:eastAsia="ru-RU"/>
              </w:rPr>
              <w:t xml:space="preserve">. № 39. </w:t>
            </w:r>
          </w:p>
          <w:p w14:paraId="0E3E2C2A" w14:textId="77777777" w:rsidR="009E0F41" w:rsidRPr="00BA0D84" w:rsidRDefault="009E0F41" w:rsidP="009E0F41">
            <w:pPr>
              <w:pStyle w:val="a4"/>
              <w:numPr>
                <w:ilvl w:val="0"/>
                <w:numId w:val="3"/>
              </w:numPr>
              <w:tabs>
                <w:tab w:val="left" w:pos="1134"/>
              </w:tabs>
              <w:ind w:left="0" w:firstLine="709"/>
              <w:jc w:val="both"/>
              <w:rPr>
                <w:rFonts w:ascii="Times New Roman" w:hAnsi="Times New Roman" w:cs="Times New Roman"/>
                <w:sz w:val="24"/>
                <w:szCs w:val="20"/>
                <w:lang w:eastAsia="ru-RU"/>
              </w:rPr>
            </w:pPr>
            <w:r w:rsidRPr="00BA0D84">
              <w:rPr>
                <w:rFonts w:ascii="Times New Roman" w:hAnsi="Times New Roman" w:cs="Times New Roman"/>
                <w:sz w:val="24"/>
                <w:szCs w:val="20"/>
                <w:lang w:eastAsia="ru-RU"/>
              </w:rPr>
              <w:t xml:space="preserve">Каменов, А. А., Богомолов, А. В., </w:t>
            </w:r>
            <w:proofErr w:type="spellStart"/>
            <w:r w:rsidRPr="00BA0D84">
              <w:rPr>
                <w:rFonts w:ascii="Times New Roman" w:hAnsi="Times New Roman" w:cs="Times New Roman"/>
                <w:sz w:val="24"/>
                <w:szCs w:val="20"/>
                <w:lang w:eastAsia="ru-RU"/>
              </w:rPr>
              <w:t>Жакупов</w:t>
            </w:r>
            <w:proofErr w:type="spellEnd"/>
            <w:r w:rsidRPr="00BA0D84">
              <w:rPr>
                <w:rFonts w:ascii="Times New Roman" w:hAnsi="Times New Roman" w:cs="Times New Roman"/>
                <w:sz w:val="24"/>
                <w:szCs w:val="20"/>
                <w:lang w:eastAsia="ru-RU"/>
              </w:rPr>
              <w:t xml:space="preserve">, А. Н., </w:t>
            </w:r>
            <w:proofErr w:type="spellStart"/>
            <w:r w:rsidRPr="00BA0D84">
              <w:rPr>
                <w:rFonts w:ascii="Times New Roman" w:hAnsi="Times New Roman" w:cs="Times New Roman"/>
                <w:sz w:val="24"/>
                <w:szCs w:val="20"/>
                <w:lang w:eastAsia="ru-RU"/>
              </w:rPr>
              <w:t>Суюндиков</w:t>
            </w:r>
            <w:proofErr w:type="spellEnd"/>
            <w:r w:rsidRPr="00BA0D84">
              <w:rPr>
                <w:rFonts w:ascii="Times New Roman" w:hAnsi="Times New Roman" w:cs="Times New Roman"/>
                <w:sz w:val="24"/>
                <w:szCs w:val="20"/>
                <w:lang w:eastAsia="ru-RU"/>
              </w:rPr>
              <w:t xml:space="preserve">, М. М., Жунусов, А. К., Быков, П. О. Чугун: пат. на полез. модель № 10455 U </w:t>
            </w:r>
            <w:proofErr w:type="spellStart"/>
            <w:r w:rsidRPr="00BA0D84">
              <w:rPr>
                <w:rFonts w:ascii="Times New Roman" w:hAnsi="Times New Roman" w:cs="Times New Roman"/>
                <w:sz w:val="24"/>
                <w:szCs w:val="20"/>
                <w:lang w:eastAsia="ru-RU"/>
              </w:rPr>
              <w:t>Респ</w:t>
            </w:r>
            <w:proofErr w:type="spellEnd"/>
            <w:r w:rsidRPr="00BA0D84">
              <w:rPr>
                <w:rFonts w:ascii="Times New Roman" w:hAnsi="Times New Roman" w:cs="Times New Roman"/>
                <w:sz w:val="24"/>
                <w:szCs w:val="20"/>
                <w:lang w:eastAsia="ru-RU"/>
              </w:rPr>
              <w:t xml:space="preserve">. Казахстан: МПК C22C 37/10 (2006.01) </w:t>
            </w:r>
            <w:r w:rsidRPr="00BA0D84">
              <w:rPr>
                <w:rFonts w:ascii="Times New Roman" w:hAnsi="Times New Roman" w:cs="Times New Roman"/>
                <w:color w:val="1B1C1D"/>
                <w:sz w:val="24"/>
                <w:szCs w:val="20"/>
                <w:lang w:eastAsia="ru-RU"/>
              </w:rPr>
              <w:t>‒</w:t>
            </w:r>
            <w:r w:rsidRPr="00BA0D84">
              <w:rPr>
                <w:rFonts w:ascii="Times New Roman" w:hAnsi="Times New Roman" w:cs="Times New Roman"/>
                <w:sz w:val="24"/>
                <w:szCs w:val="20"/>
                <w:lang w:eastAsia="ru-RU"/>
              </w:rPr>
              <w:t xml:space="preserve"> № 2025/0371.</w:t>
            </w:r>
            <w:proofErr w:type="gramStart"/>
            <w:r w:rsidRPr="00BA0D84">
              <w:rPr>
                <w:rFonts w:ascii="Times New Roman" w:hAnsi="Times New Roman" w:cs="Times New Roman"/>
                <w:sz w:val="24"/>
                <w:szCs w:val="20"/>
                <w:lang w:eastAsia="ru-RU"/>
              </w:rPr>
              <w:t>2 ;</w:t>
            </w:r>
            <w:proofErr w:type="gramEnd"/>
            <w:r w:rsidRPr="00BA0D84">
              <w:rPr>
                <w:rFonts w:ascii="Times New Roman" w:hAnsi="Times New Roman" w:cs="Times New Roman"/>
                <w:sz w:val="24"/>
                <w:szCs w:val="20"/>
                <w:lang w:eastAsia="ru-RU"/>
              </w:rPr>
              <w:t xml:space="preserve"> </w:t>
            </w:r>
            <w:proofErr w:type="spellStart"/>
            <w:r w:rsidRPr="00BA0D84">
              <w:rPr>
                <w:rFonts w:ascii="Times New Roman" w:hAnsi="Times New Roman" w:cs="Times New Roman"/>
                <w:sz w:val="24"/>
                <w:szCs w:val="20"/>
                <w:lang w:eastAsia="ru-RU"/>
              </w:rPr>
              <w:t>заявл</w:t>
            </w:r>
            <w:proofErr w:type="spellEnd"/>
            <w:r w:rsidRPr="00BA0D84">
              <w:rPr>
                <w:rFonts w:ascii="Times New Roman" w:hAnsi="Times New Roman" w:cs="Times New Roman"/>
                <w:sz w:val="24"/>
                <w:szCs w:val="20"/>
                <w:lang w:eastAsia="ru-RU"/>
              </w:rPr>
              <w:t xml:space="preserve">. </w:t>
            </w:r>
            <w:proofErr w:type="gramStart"/>
            <w:r w:rsidRPr="00BA0D84">
              <w:rPr>
                <w:rFonts w:ascii="Times New Roman" w:hAnsi="Times New Roman" w:cs="Times New Roman"/>
                <w:sz w:val="24"/>
                <w:szCs w:val="20"/>
                <w:lang w:eastAsia="ru-RU"/>
              </w:rPr>
              <w:t>07.03.2025 ;</w:t>
            </w:r>
            <w:proofErr w:type="gramEnd"/>
            <w:r w:rsidRPr="00BA0D84">
              <w:rPr>
                <w:rFonts w:ascii="Times New Roman" w:hAnsi="Times New Roman" w:cs="Times New Roman"/>
                <w:sz w:val="24"/>
                <w:szCs w:val="20"/>
                <w:lang w:eastAsia="ru-RU"/>
              </w:rPr>
              <w:t xml:space="preserve"> опубл. 25.04.2025, </w:t>
            </w:r>
            <w:proofErr w:type="spellStart"/>
            <w:r w:rsidRPr="00BA0D84">
              <w:rPr>
                <w:rFonts w:ascii="Times New Roman" w:hAnsi="Times New Roman" w:cs="Times New Roman"/>
                <w:sz w:val="24"/>
                <w:szCs w:val="20"/>
                <w:lang w:eastAsia="ru-RU"/>
              </w:rPr>
              <w:t>Бюл</w:t>
            </w:r>
            <w:proofErr w:type="spellEnd"/>
            <w:r w:rsidRPr="00BA0D84">
              <w:rPr>
                <w:rFonts w:ascii="Times New Roman" w:hAnsi="Times New Roman" w:cs="Times New Roman"/>
                <w:sz w:val="24"/>
                <w:szCs w:val="20"/>
                <w:lang w:eastAsia="ru-RU"/>
              </w:rPr>
              <w:t>. № 17.</w:t>
            </w:r>
          </w:p>
          <w:p w14:paraId="349F12E1" w14:textId="0B9AE01B" w:rsidR="009E0F41" w:rsidRPr="000F7540" w:rsidRDefault="009E0F41" w:rsidP="009E0F41">
            <w:pPr>
              <w:jc w:val="both"/>
              <w:rPr>
                <w:rFonts w:ascii="Times New Roman" w:hAnsi="Times New Roman" w:cs="Times New Roman"/>
                <w:sz w:val="24"/>
                <w:szCs w:val="24"/>
                <w:lang w:val="en-US"/>
              </w:rPr>
            </w:pPr>
          </w:p>
        </w:tc>
      </w:tr>
      <w:tr w:rsidR="009E0F41" w:rsidRPr="000F7540" w14:paraId="35B3ABE3" w14:textId="77777777" w:rsidTr="0025782F">
        <w:trPr>
          <w:trHeight w:val="510"/>
        </w:trPr>
        <w:tc>
          <w:tcPr>
            <w:tcW w:w="3432" w:type="dxa"/>
            <w:vMerge w:val="restart"/>
            <w:vAlign w:val="center"/>
          </w:tcPr>
          <w:p w14:paraId="0FAF5D63" w14:textId="7501909F" w:rsidR="009E0F41" w:rsidRPr="000F7540" w:rsidRDefault="009E0F41" w:rsidP="009E0F41">
            <w:pPr>
              <w:jc w:val="center"/>
              <w:rPr>
                <w:rFonts w:ascii="Times New Roman" w:hAnsi="Times New Roman" w:cs="Times New Roman"/>
                <w:noProof/>
                <w:sz w:val="28"/>
                <w:szCs w:val="28"/>
                <w:lang w:eastAsia="ru-RU"/>
              </w:rPr>
            </w:pPr>
            <w:r>
              <w:rPr>
                <w:rFonts w:ascii="Times New Roman" w:hAnsi="Times New Roman" w:cs="Times New Roman"/>
                <w:noProof/>
                <w:sz w:val="28"/>
                <w:szCs w:val="28"/>
                <w:lang w:val="kk-KZ"/>
              </w:rPr>
              <w:lastRenderedPageBreak/>
              <w:drawing>
                <wp:inline distT="0" distB="0" distL="0" distR="0" wp14:anchorId="581627B6" wp14:editId="64FE5CF0">
                  <wp:extent cx="1457325" cy="1926590"/>
                  <wp:effectExtent l="0" t="0" r="9525" b="0"/>
                  <wp:docPr id="14573786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7325" cy="1926590"/>
                          </a:xfrm>
                          <a:prstGeom prst="rect">
                            <a:avLst/>
                          </a:prstGeom>
                          <a:noFill/>
                        </pic:spPr>
                      </pic:pic>
                    </a:graphicData>
                  </a:graphic>
                </wp:inline>
              </w:drawing>
            </w:r>
          </w:p>
        </w:tc>
        <w:tc>
          <w:tcPr>
            <w:tcW w:w="6558" w:type="dxa"/>
            <w:vAlign w:val="center"/>
          </w:tcPr>
          <w:p w14:paraId="559E51C4" w14:textId="211A7043" w:rsidR="009E0F41" w:rsidRPr="009E0F41" w:rsidRDefault="009E0F41" w:rsidP="009E0F41">
            <w:pPr>
              <w:jc w:val="both"/>
              <w:rPr>
                <w:rFonts w:ascii="Times New Roman" w:hAnsi="Times New Roman" w:cs="Times New Roman"/>
                <w:b/>
                <w:sz w:val="24"/>
                <w:szCs w:val="24"/>
                <w:lang w:val="kk-KZ"/>
              </w:rPr>
            </w:pPr>
            <w:r>
              <w:rPr>
                <w:rFonts w:ascii="Times New Roman" w:hAnsi="Times New Roman" w:cs="Times New Roman"/>
                <w:b/>
                <w:sz w:val="24"/>
                <w:szCs w:val="24"/>
                <w:lang w:val="kk-KZ"/>
              </w:rPr>
              <w:t>Богомолов Алексей Витальевич</w:t>
            </w:r>
          </w:p>
        </w:tc>
      </w:tr>
      <w:tr w:rsidR="009E0F41" w:rsidRPr="000F7540" w14:paraId="1CB981A2" w14:textId="77777777" w:rsidTr="0025782F">
        <w:trPr>
          <w:trHeight w:val="510"/>
        </w:trPr>
        <w:tc>
          <w:tcPr>
            <w:tcW w:w="3432" w:type="dxa"/>
            <w:vMerge/>
            <w:vAlign w:val="center"/>
          </w:tcPr>
          <w:p w14:paraId="48D5FB95" w14:textId="77777777" w:rsidR="009E0F41" w:rsidRPr="000F7540" w:rsidRDefault="009E0F41" w:rsidP="009E0F41">
            <w:pPr>
              <w:rPr>
                <w:rFonts w:ascii="Times New Roman" w:hAnsi="Times New Roman" w:cs="Times New Roman"/>
                <w:noProof/>
                <w:sz w:val="28"/>
                <w:szCs w:val="28"/>
                <w:lang w:eastAsia="ru-RU"/>
              </w:rPr>
            </w:pPr>
          </w:p>
        </w:tc>
        <w:tc>
          <w:tcPr>
            <w:tcW w:w="6558" w:type="dxa"/>
            <w:vAlign w:val="center"/>
          </w:tcPr>
          <w:p w14:paraId="54214DFB" w14:textId="3C744E35" w:rsidR="009E0F41" w:rsidRPr="000F7540" w:rsidRDefault="009E0F41" w:rsidP="009E0F41">
            <w:pPr>
              <w:jc w:val="both"/>
              <w:rPr>
                <w:rFonts w:ascii="Times New Roman" w:hAnsi="Times New Roman" w:cs="Times New Roman"/>
                <w:sz w:val="24"/>
                <w:szCs w:val="24"/>
                <w:lang w:val="kk-KZ"/>
              </w:rPr>
            </w:pPr>
            <w:r>
              <w:rPr>
                <w:rFonts w:ascii="Times New Roman" w:hAnsi="Times New Roman" w:cs="Times New Roman"/>
                <w:sz w:val="24"/>
                <w:szCs w:val="24"/>
                <w:lang w:val="kk-KZ"/>
              </w:rPr>
              <w:t>Ғылыми кеңесші</w:t>
            </w:r>
          </w:p>
        </w:tc>
      </w:tr>
      <w:tr w:rsidR="009E0F41" w:rsidRPr="000F7540" w14:paraId="6950BB5E" w14:textId="77777777" w:rsidTr="0025782F">
        <w:trPr>
          <w:trHeight w:val="510"/>
        </w:trPr>
        <w:tc>
          <w:tcPr>
            <w:tcW w:w="3432" w:type="dxa"/>
            <w:vMerge/>
            <w:vAlign w:val="center"/>
          </w:tcPr>
          <w:p w14:paraId="13AEE977" w14:textId="77777777" w:rsidR="009E0F41" w:rsidRPr="000F7540" w:rsidRDefault="009E0F41" w:rsidP="009E0F41">
            <w:pPr>
              <w:rPr>
                <w:rFonts w:ascii="Times New Roman" w:hAnsi="Times New Roman" w:cs="Times New Roman"/>
                <w:noProof/>
                <w:sz w:val="28"/>
                <w:szCs w:val="28"/>
                <w:lang w:eastAsia="ru-RU"/>
              </w:rPr>
            </w:pPr>
          </w:p>
        </w:tc>
        <w:tc>
          <w:tcPr>
            <w:tcW w:w="6558" w:type="dxa"/>
            <w:vAlign w:val="center"/>
          </w:tcPr>
          <w:p w14:paraId="383F23E4" w14:textId="31724323" w:rsidR="009E0F41" w:rsidRPr="000F7540" w:rsidRDefault="009E0F41" w:rsidP="009E0F41">
            <w:pPr>
              <w:jc w:val="both"/>
              <w:rPr>
                <w:rFonts w:ascii="Times New Roman" w:hAnsi="Times New Roman" w:cs="Times New Roman"/>
                <w:sz w:val="24"/>
                <w:szCs w:val="24"/>
                <w:lang w:val="kk-KZ"/>
              </w:rPr>
            </w:pPr>
            <w:r w:rsidRPr="000F7540">
              <w:rPr>
                <w:rFonts w:ascii="Times New Roman" w:hAnsi="Times New Roman" w:cs="Times New Roman"/>
                <w:sz w:val="24"/>
                <w:szCs w:val="24"/>
                <w:lang w:val="kk-KZ"/>
              </w:rPr>
              <w:t xml:space="preserve">Туған күні: </w:t>
            </w:r>
            <w:r w:rsidRPr="00CA320D">
              <w:rPr>
                <w:rFonts w:ascii="Times New Roman" w:hAnsi="Times New Roman" w:cs="Times New Roman"/>
                <w:sz w:val="24"/>
                <w:szCs w:val="24"/>
              </w:rPr>
              <w:t>24</w:t>
            </w:r>
            <w:r w:rsidRPr="00CA320D">
              <w:rPr>
                <w:rFonts w:ascii="Times New Roman" w:hAnsi="Times New Roman" w:cs="Times New Roman"/>
                <w:sz w:val="24"/>
                <w:szCs w:val="24"/>
                <w:lang w:val="kk-KZ"/>
              </w:rPr>
              <w:t xml:space="preserve">.09.1971 </w:t>
            </w:r>
            <w:r w:rsidRPr="000F7540">
              <w:rPr>
                <w:rFonts w:ascii="Times New Roman" w:hAnsi="Times New Roman" w:cs="Times New Roman"/>
                <w:sz w:val="24"/>
                <w:szCs w:val="24"/>
                <w:lang w:val="kk-KZ"/>
              </w:rPr>
              <w:t>ж.</w:t>
            </w:r>
          </w:p>
        </w:tc>
      </w:tr>
      <w:tr w:rsidR="009E0F41" w:rsidRPr="000F7540" w14:paraId="4F1BF4D4" w14:textId="77777777" w:rsidTr="0025782F">
        <w:trPr>
          <w:trHeight w:val="510"/>
        </w:trPr>
        <w:tc>
          <w:tcPr>
            <w:tcW w:w="3432" w:type="dxa"/>
            <w:vMerge/>
            <w:vAlign w:val="center"/>
          </w:tcPr>
          <w:p w14:paraId="5930E14F" w14:textId="77777777" w:rsidR="009E0F41" w:rsidRPr="000F7540" w:rsidRDefault="009E0F41" w:rsidP="009E0F41">
            <w:pPr>
              <w:rPr>
                <w:rFonts w:ascii="Times New Roman" w:hAnsi="Times New Roman" w:cs="Times New Roman"/>
                <w:noProof/>
                <w:sz w:val="28"/>
                <w:szCs w:val="28"/>
                <w:lang w:eastAsia="ru-RU"/>
              </w:rPr>
            </w:pPr>
          </w:p>
        </w:tc>
        <w:tc>
          <w:tcPr>
            <w:tcW w:w="6558" w:type="dxa"/>
            <w:vAlign w:val="center"/>
          </w:tcPr>
          <w:p w14:paraId="1C1E3D22" w14:textId="0079401A" w:rsidR="009E0F41" w:rsidRPr="000F7540" w:rsidRDefault="009E0F41" w:rsidP="009E0F41">
            <w:pPr>
              <w:rPr>
                <w:rFonts w:ascii="Times New Roman" w:hAnsi="Times New Roman" w:cs="Times New Roman"/>
                <w:sz w:val="24"/>
                <w:szCs w:val="24"/>
                <w:lang w:val="kk-KZ"/>
              </w:rPr>
            </w:pPr>
            <w:r w:rsidRPr="000F7540">
              <w:rPr>
                <w:rFonts w:ascii="Times New Roman" w:hAnsi="Times New Roman" w:cs="Times New Roman"/>
                <w:sz w:val="24"/>
                <w:szCs w:val="24"/>
                <w:lang w:val="kk-KZ"/>
              </w:rPr>
              <w:t xml:space="preserve">Ғылыми дәрежесі/академиялық дәреже: </w:t>
            </w:r>
            <w:r>
              <w:rPr>
                <w:rFonts w:ascii="Times New Roman" w:hAnsi="Times New Roman" w:cs="Times New Roman"/>
                <w:sz w:val="24"/>
                <w:szCs w:val="24"/>
                <w:lang w:val="kk-KZ"/>
              </w:rPr>
              <w:t>техника ғылымдарының кандидаты</w:t>
            </w:r>
            <w:r w:rsidRPr="000F7540">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0F7540">
              <w:rPr>
                <w:rFonts w:ascii="Times New Roman" w:hAnsi="Times New Roman" w:cs="Times New Roman"/>
                <w:sz w:val="24"/>
                <w:szCs w:val="24"/>
                <w:lang w:val="kk-KZ"/>
              </w:rPr>
              <w:t>қауымдастырылған профессор</w:t>
            </w:r>
          </w:p>
        </w:tc>
      </w:tr>
      <w:tr w:rsidR="009E0F41" w:rsidRPr="000F7540" w14:paraId="73BAA3D0" w14:textId="77777777" w:rsidTr="0025782F">
        <w:trPr>
          <w:trHeight w:val="510"/>
        </w:trPr>
        <w:tc>
          <w:tcPr>
            <w:tcW w:w="3432" w:type="dxa"/>
            <w:vMerge/>
            <w:vAlign w:val="center"/>
          </w:tcPr>
          <w:p w14:paraId="7E8C3AAF" w14:textId="77777777" w:rsidR="009E0F41" w:rsidRPr="000F7540" w:rsidRDefault="009E0F41" w:rsidP="009E0F41">
            <w:pPr>
              <w:rPr>
                <w:rFonts w:ascii="Times New Roman" w:hAnsi="Times New Roman" w:cs="Times New Roman"/>
                <w:noProof/>
                <w:sz w:val="28"/>
                <w:szCs w:val="28"/>
                <w:lang w:eastAsia="ru-RU"/>
              </w:rPr>
            </w:pPr>
          </w:p>
        </w:tc>
        <w:tc>
          <w:tcPr>
            <w:tcW w:w="6558" w:type="dxa"/>
            <w:vAlign w:val="center"/>
          </w:tcPr>
          <w:p w14:paraId="64B44B53" w14:textId="77777777" w:rsidR="009E0F41" w:rsidRPr="000F7540" w:rsidRDefault="009E0F41" w:rsidP="009E0F41">
            <w:pPr>
              <w:jc w:val="both"/>
              <w:rPr>
                <w:rFonts w:ascii="Times New Roman" w:hAnsi="Times New Roman" w:cs="Times New Roman"/>
                <w:sz w:val="24"/>
                <w:szCs w:val="24"/>
                <w:lang w:val="kk-KZ"/>
              </w:rPr>
            </w:pPr>
            <w:r w:rsidRPr="000F7540">
              <w:rPr>
                <w:rFonts w:ascii="Times New Roman" w:hAnsi="Times New Roman" w:cs="Times New Roman"/>
                <w:sz w:val="24"/>
                <w:szCs w:val="24"/>
                <w:lang w:val="kk-KZ"/>
              </w:rPr>
              <w:t>Негізгі жұмыс орны: «Торайғыров университеті» КЕАҚ</w:t>
            </w:r>
          </w:p>
        </w:tc>
      </w:tr>
      <w:tr w:rsidR="009E0F41" w:rsidRPr="000F7540" w14:paraId="41EA8127" w14:textId="77777777" w:rsidTr="0025782F">
        <w:trPr>
          <w:trHeight w:val="510"/>
        </w:trPr>
        <w:tc>
          <w:tcPr>
            <w:tcW w:w="3432" w:type="dxa"/>
            <w:vMerge/>
            <w:vAlign w:val="center"/>
          </w:tcPr>
          <w:p w14:paraId="5A2B5BA5" w14:textId="77777777" w:rsidR="009E0F41" w:rsidRPr="000F7540" w:rsidRDefault="009E0F41" w:rsidP="009E0F41">
            <w:pPr>
              <w:rPr>
                <w:rFonts w:ascii="Times New Roman" w:hAnsi="Times New Roman" w:cs="Times New Roman"/>
                <w:noProof/>
                <w:sz w:val="28"/>
                <w:szCs w:val="28"/>
                <w:lang w:eastAsia="ru-RU"/>
              </w:rPr>
            </w:pPr>
          </w:p>
        </w:tc>
        <w:tc>
          <w:tcPr>
            <w:tcW w:w="6558" w:type="dxa"/>
            <w:vAlign w:val="center"/>
          </w:tcPr>
          <w:p w14:paraId="4C67B729" w14:textId="5273E3FB" w:rsidR="009E0F41" w:rsidRPr="000F7540" w:rsidRDefault="009E0F41" w:rsidP="009E0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kk-KZ" w:eastAsia="ru-RU"/>
              </w:rPr>
            </w:pPr>
            <w:r w:rsidRPr="000F7540">
              <w:rPr>
                <w:rFonts w:ascii="Times New Roman" w:eastAsia="Times New Roman" w:hAnsi="Times New Roman" w:cs="Times New Roman"/>
                <w:sz w:val="24"/>
                <w:szCs w:val="24"/>
                <w:lang w:val="kk-KZ" w:eastAsia="ru-RU"/>
              </w:rPr>
              <w:t xml:space="preserve">Ғылыми қызығушылықтары: </w:t>
            </w:r>
            <w:r w:rsidRPr="009E0F41">
              <w:rPr>
                <w:rFonts w:ascii="Times New Roman" w:eastAsia="Times New Roman" w:hAnsi="Times New Roman" w:cs="Times New Roman"/>
                <w:sz w:val="24"/>
                <w:szCs w:val="24"/>
                <w:lang w:eastAsia="ru-RU"/>
              </w:rPr>
              <w:t xml:space="preserve">Металл </w:t>
            </w:r>
            <w:proofErr w:type="spellStart"/>
            <w:r w:rsidRPr="009E0F41">
              <w:rPr>
                <w:rFonts w:ascii="Times New Roman" w:eastAsia="Times New Roman" w:hAnsi="Times New Roman" w:cs="Times New Roman"/>
                <w:sz w:val="24"/>
                <w:szCs w:val="24"/>
                <w:lang w:eastAsia="ru-RU"/>
              </w:rPr>
              <w:t>материалдарды</w:t>
            </w:r>
            <w:proofErr w:type="spellEnd"/>
            <w:r w:rsidRPr="009E0F41">
              <w:rPr>
                <w:rFonts w:ascii="Times New Roman" w:eastAsia="Times New Roman" w:hAnsi="Times New Roman" w:cs="Times New Roman"/>
                <w:sz w:val="24"/>
                <w:szCs w:val="24"/>
                <w:lang w:eastAsia="ru-RU"/>
              </w:rPr>
              <w:t xml:space="preserve"> </w:t>
            </w:r>
            <w:proofErr w:type="spellStart"/>
            <w:r w:rsidRPr="009E0F41">
              <w:rPr>
                <w:rFonts w:ascii="Times New Roman" w:eastAsia="Times New Roman" w:hAnsi="Times New Roman" w:cs="Times New Roman"/>
                <w:sz w:val="24"/>
                <w:szCs w:val="24"/>
                <w:lang w:eastAsia="ru-RU"/>
              </w:rPr>
              <w:t>беріктендіру</w:t>
            </w:r>
            <w:proofErr w:type="spellEnd"/>
            <w:r w:rsidRPr="009E0F41">
              <w:rPr>
                <w:rFonts w:ascii="Times New Roman" w:eastAsia="Times New Roman" w:hAnsi="Times New Roman" w:cs="Times New Roman"/>
                <w:sz w:val="24"/>
                <w:szCs w:val="24"/>
                <w:lang w:eastAsia="ru-RU"/>
              </w:rPr>
              <w:t xml:space="preserve">, </w:t>
            </w:r>
            <w:proofErr w:type="spellStart"/>
            <w:r w:rsidRPr="009E0F41">
              <w:rPr>
                <w:rFonts w:ascii="Times New Roman" w:eastAsia="Times New Roman" w:hAnsi="Times New Roman" w:cs="Times New Roman"/>
                <w:sz w:val="24"/>
                <w:szCs w:val="24"/>
                <w:lang w:eastAsia="ru-RU"/>
              </w:rPr>
              <w:t>пәнаралық</w:t>
            </w:r>
            <w:proofErr w:type="spellEnd"/>
            <w:r w:rsidRPr="009E0F41">
              <w:rPr>
                <w:rFonts w:ascii="Times New Roman" w:eastAsia="Times New Roman" w:hAnsi="Times New Roman" w:cs="Times New Roman"/>
                <w:sz w:val="24"/>
                <w:szCs w:val="24"/>
                <w:lang w:eastAsia="ru-RU"/>
              </w:rPr>
              <w:t xml:space="preserve"> </w:t>
            </w:r>
            <w:proofErr w:type="spellStart"/>
            <w:r w:rsidRPr="009E0F41">
              <w:rPr>
                <w:rFonts w:ascii="Times New Roman" w:eastAsia="Times New Roman" w:hAnsi="Times New Roman" w:cs="Times New Roman"/>
                <w:sz w:val="24"/>
                <w:szCs w:val="24"/>
                <w:lang w:eastAsia="ru-RU"/>
              </w:rPr>
              <w:t>материалтану</w:t>
            </w:r>
            <w:proofErr w:type="spellEnd"/>
            <w:r w:rsidRPr="009E0F41">
              <w:rPr>
                <w:rFonts w:ascii="Times New Roman" w:eastAsia="Times New Roman" w:hAnsi="Times New Roman" w:cs="Times New Roman"/>
                <w:sz w:val="24"/>
                <w:szCs w:val="24"/>
                <w:lang w:eastAsia="ru-RU"/>
              </w:rPr>
              <w:t xml:space="preserve">, </w:t>
            </w:r>
            <w:proofErr w:type="spellStart"/>
            <w:r w:rsidRPr="009E0F41">
              <w:rPr>
                <w:rFonts w:ascii="Times New Roman" w:eastAsia="Times New Roman" w:hAnsi="Times New Roman" w:cs="Times New Roman"/>
                <w:sz w:val="24"/>
                <w:szCs w:val="24"/>
                <w:lang w:eastAsia="ru-RU"/>
              </w:rPr>
              <w:t>металтану</w:t>
            </w:r>
            <w:proofErr w:type="spellEnd"/>
            <w:r w:rsidRPr="009E0F41">
              <w:rPr>
                <w:rFonts w:ascii="Times New Roman" w:eastAsia="Times New Roman" w:hAnsi="Times New Roman" w:cs="Times New Roman"/>
                <w:sz w:val="24"/>
                <w:szCs w:val="24"/>
                <w:lang w:eastAsia="ru-RU"/>
              </w:rPr>
              <w:t xml:space="preserve"> </w:t>
            </w:r>
            <w:proofErr w:type="spellStart"/>
            <w:r w:rsidRPr="009E0F41">
              <w:rPr>
                <w:rFonts w:ascii="Times New Roman" w:eastAsia="Times New Roman" w:hAnsi="Times New Roman" w:cs="Times New Roman"/>
                <w:sz w:val="24"/>
                <w:szCs w:val="24"/>
                <w:lang w:eastAsia="ru-RU"/>
              </w:rPr>
              <w:t>және</w:t>
            </w:r>
            <w:proofErr w:type="spellEnd"/>
            <w:r w:rsidRPr="009E0F41">
              <w:rPr>
                <w:rFonts w:ascii="Times New Roman" w:eastAsia="Times New Roman" w:hAnsi="Times New Roman" w:cs="Times New Roman"/>
                <w:sz w:val="24"/>
                <w:szCs w:val="24"/>
                <w:lang w:eastAsia="ru-RU"/>
              </w:rPr>
              <w:t xml:space="preserve"> </w:t>
            </w:r>
            <w:proofErr w:type="spellStart"/>
            <w:r w:rsidRPr="009E0F41">
              <w:rPr>
                <w:rFonts w:ascii="Times New Roman" w:eastAsia="Times New Roman" w:hAnsi="Times New Roman" w:cs="Times New Roman"/>
                <w:sz w:val="24"/>
                <w:szCs w:val="24"/>
                <w:lang w:eastAsia="ru-RU"/>
              </w:rPr>
              <w:t>металдарды</w:t>
            </w:r>
            <w:proofErr w:type="spellEnd"/>
            <w:r w:rsidRPr="009E0F41">
              <w:rPr>
                <w:rFonts w:ascii="Times New Roman" w:eastAsia="Times New Roman" w:hAnsi="Times New Roman" w:cs="Times New Roman"/>
                <w:sz w:val="24"/>
                <w:szCs w:val="24"/>
                <w:lang w:eastAsia="ru-RU"/>
              </w:rPr>
              <w:t xml:space="preserve"> </w:t>
            </w:r>
            <w:proofErr w:type="spellStart"/>
            <w:r w:rsidRPr="009E0F41">
              <w:rPr>
                <w:rFonts w:ascii="Times New Roman" w:eastAsia="Times New Roman" w:hAnsi="Times New Roman" w:cs="Times New Roman"/>
                <w:sz w:val="24"/>
                <w:szCs w:val="24"/>
                <w:lang w:eastAsia="ru-RU"/>
              </w:rPr>
              <w:t>термиялық</w:t>
            </w:r>
            <w:proofErr w:type="spellEnd"/>
            <w:r w:rsidRPr="009E0F41">
              <w:rPr>
                <w:rFonts w:ascii="Times New Roman" w:eastAsia="Times New Roman" w:hAnsi="Times New Roman" w:cs="Times New Roman"/>
                <w:sz w:val="24"/>
                <w:szCs w:val="24"/>
                <w:lang w:eastAsia="ru-RU"/>
              </w:rPr>
              <w:t xml:space="preserve"> </w:t>
            </w:r>
            <w:proofErr w:type="spellStart"/>
            <w:r w:rsidRPr="009E0F41">
              <w:rPr>
                <w:rFonts w:ascii="Times New Roman" w:eastAsia="Times New Roman" w:hAnsi="Times New Roman" w:cs="Times New Roman"/>
                <w:sz w:val="24"/>
                <w:szCs w:val="24"/>
                <w:lang w:eastAsia="ru-RU"/>
              </w:rPr>
              <w:t>өңдеу</w:t>
            </w:r>
            <w:proofErr w:type="spellEnd"/>
            <w:r w:rsidRPr="009E0F41">
              <w:rPr>
                <w:rFonts w:ascii="Times New Roman" w:eastAsia="Times New Roman" w:hAnsi="Times New Roman" w:cs="Times New Roman"/>
                <w:sz w:val="24"/>
                <w:szCs w:val="24"/>
                <w:lang w:eastAsia="ru-RU"/>
              </w:rPr>
              <w:t>.</w:t>
            </w:r>
          </w:p>
        </w:tc>
      </w:tr>
      <w:tr w:rsidR="009E0F41" w:rsidRPr="000F7540" w14:paraId="3B538059" w14:textId="77777777" w:rsidTr="0025782F">
        <w:trPr>
          <w:trHeight w:val="510"/>
        </w:trPr>
        <w:tc>
          <w:tcPr>
            <w:tcW w:w="3432" w:type="dxa"/>
            <w:vMerge/>
            <w:vAlign w:val="center"/>
          </w:tcPr>
          <w:p w14:paraId="5C69862A" w14:textId="77777777" w:rsidR="009E0F41" w:rsidRPr="000F7540" w:rsidRDefault="009E0F41" w:rsidP="009E0F41">
            <w:pPr>
              <w:rPr>
                <w:rFonts w:ascii="Times New Roman" w:hAnsi="Times New Roman" w:cs="Times New Roman"/>
                <w:noProof/>
                <w:sz w:val="28"/>
                <w:szCs w:val="28"/>
                <w:lang w:eastAsia="ru-RU"/>
              </w:rPr>
            </w:pPr>
          </w:p>
        </w:tc>
        <w:tc>
          <w:tcPr>
            <w:tcW w:w="6558" w:type="dxa"/>
            <w:vAlign w:val="center"/>
          </w:tcPr>
          <w:p w14:paraId="574CE0A8" w14:textId="5A9D99AD" w:rsidR="009E0F41" w:rsidRPr="000F7540" w:rsidRDefault="009E0F41" w:rsidP="009E0F41">
            <w:pPr>
              <w:jc w:val="both"/>
              <w:rPr>
                <w:rFonts w:ascii="Times New Roman" w:hAnsi="Times New Roman" w:cs="Times New Roman"/>
                <w:sz w:val="24"/>
                <w:szCs w:val="24"/>
                <w:lang w:val="kk-KZ"/>
              </w:rPr>
            </w:pPr>
            <w:r w:rsidRPr="00CA320D">
              <w:rPr>
                <w:rFonts w:ascii="Times New Roman" w:hAnsi="Times New Roman" w:cs="Times New Roman"/>
                <w:sz w:val="24"/>
                <w:szCs w:val="24"/>
                <w:lang w:val="en-US"/>
              </w:rPr>
              <w:t>Researcher</w:t>
            </w:r>
            <w:r w:rsidRPr="00CA320D">
              <w:rPr>
                <w:rFonts w:ascii="Times New Roman" w:hAnsi="Times New Roman" w:cs="Times New Roman"/>
                <w:sz w:val="24"/>
                <w:szCs w:val="24"/>
              </w:rPr>
              <w:t xml:space="preserve"> </w:t>
            </w:r>
            <w:r w:rsidRPr="00CA320D">
              <w:rPr>
                <w:rFonts w:ascii="Times New Roman" w:hAnsi="Times New Roman" w:cs="Times New Roman"/>
                <w:sz w:val="24"/>
                <w:szCs w:val="24"/>
                <w:lang w:val="en-US"/>
              </w:rPr>
              <w:t>ID</w:t>
            </w:r>
            <w:r w:rsidRPr="00CA320D">
              <w:rPr>
                <w:rFonts w:ascii="Times New Roman" w:hAnsi="Times New Roman" w:cs="Times New Roman"/>
                <w:sz w:val="24"/>
                <w:szCs w:val="24"/>
              </w:rPr>
              <w:t>*F-6699-2017</w:t>
            </w:r>
          </w:p>
        </w:tc>
      </w:tr>
      <w:tr w:rsidR="009E0F41" w:rsidRPr="009E0F41" w14:paraId="1ECD0D38" w14:textId="77777777" w:rsidTr="0025782F">
        <w:trPr>
          <w:trHeight w:val="510"/>
        </w:trPr>
        <w:tc>
          <w:tcPr>
            <w:tcW w:w="3432" w:type="dxa"/>
            <w:vMerge/>
            <w:vAlign w:val="center"/>
          </w:tcPr>
          <w:p w14:paraId="0D6F9EB7" w14:textId="77777777" w:rsidR="009E0F41" w:rsidRPr="000F7540" w:rsidRDefault="009E0F41" w:rsidP="009E0F41">
            <w:pPr>
              <w:rPr>
                <w:rFonts w:ascii="Times New Roman" w:hAnsi="Times New Roman" w:cs="Times New Roman"/>
                <w:noProof/>
                <w:sz w:val="28"/>
                <w:szCs w:val="28"/>
                <w:lang w:eastAsia="ru-RU"/>
              </w:rPr>
            </w:pPr>
          </w:p>
        </w:tc>
        <w:tc>
          <w:tcPr>
            <w:tcW w:w="6558" w:type="dxa"/>
            <w:vAlign w:val="center"/>
          </w:tcPr>
          <w:p w14:paraId="5FA9A83D" w14:textId="77777777" w:rsidR="009E0F41" w:rsidRPr="00CA320D" w:rsidRDefault="009E0F41" w:rsidP="009E0F41">
            <w:pPr>
              <w:jc w:val="both"/>
              <w:rPr>
                <w:rFonts w:ascii="Times New Roman" w:hAnsi="Times New Roman" w:cs="Times New Roman"/>
                <w:sz w:val="24"/>
                <w:szCs w:val="24"/>
                <w:lang w:val="en-US"/>
              </w:rPr>
            </w:pPr>
            <w:r w:rsidRPr="00CA320D">
              <w:rPr>
                <w:rFonts w:ascii="Times New Roman" w:hAnsi="Times New Roman" w:cs="Times New Roman"/>
                <w:sz w:val="24"/>
                <w:szCs w:val="24"/>
                <w:lang w:val="en-US"/>
              </w:rPr>
              <w:t>Scopus Author ID*</w:t>
            </w:r>
            <w:r w:rsidRPr="00CA320D">
              <w:rPr>
                <w:rFonts w:ascii="Times New Roman" w:hAnsi="Times New Roman" w:cs="Times New Roman"/>
                <w:sz w:val="24"/>
                <w:szCs w:val="24"/>
                <w:lang w:val="kk-KZ"/>
              </w:rPr>
              <w:t>57190678324</w:t>
            </w:r>
          </w:p>
          <w:p w14:paraId="4653FAE5" w14:textId="0AA81297" w:rsidR="009E0F41" w:rsidRPr="000F7540" w:rsidRDefault="009E0F41" w:rsidP="009E0F41">
            <w:pPr>
              <w:jc w:val="both"/>
              <w:rPr>
                <w:rFonts w:ascii="Times New Roman" w:hAnsi="Times New Roman" w:cs="Times New Roman"/>
                <w:sz w:val="24"/>
                <w:szCs w:val="24"/>
                <w:lang w:val="kk-KZ"/>
              </w:rPr>
            </w:pPr>
            <w:r w:rsidRPr="00CA320D">
              <w:rPr>
                <w:rFonts w:ascii="Times New Roman" w:hAnsi="Times New Roman" w:cs="Times New Roman"/>
                <w:sz w:val="24"/>
                <w:szCs w:val="24"/>
                <w:lang w:val="kk-KZ"/>
              </w:rPr>
              <w:t>https://www.scopus.com/authid/detail.uri?authorId=57190678324</w:t>
            </w:r>
          </w:p>
        </w:tc>
      </w:tr>
      <w:tr w:rsidR="009E0F41" w:rsidRPr="000F7540" w14:paraId="3C32D1EF" w14:textId="77777777" w:rsidTr="0025782F">
        <w:trPr>
          <w:trHeight w:val="510"/>
        </w:trPr>
        <w:tc>
          <w:tcPr>
            <w:tcW w:w="3432" w:type="dxa"/>
            <w:vMerge/>
            <w:vAlign w:val="center"/>
          </w:tcPr>
          <w:p w14:paraId="3B80D1A5" w14:textId="77777777" w:rsidR="009E0F41" w:rsidRPr="000F7540" w:rsidRDefault="009E0F41" w:rsidP="009E0F41">
            <w:pPr>
              <w:rPr>
                <w:rFonts w:ascii="Times New Roman" w:hAnsi="Times New Roman" w:cs="Times New Roman"/>
                <w:noProof/>
                <w:sz w:val="28"/>
                <w:szCs w:val="28"/>
                <w:lang w:val="en-US" w:eastAsia="ru-RU"/>
              </w:rPr>
            </w:pPr>
          </w:p>
        </w:tc>
        <w:tc>
          <w:tcPr>
            <w:tcW w:w="6558" w:type="dxa"/>
            <w:vAlign w:val="center"/>
          </w:tcPr>
          <w:p w14:paraId="1864C082" w14:textId="77777777" w:rsidR="009E0F41" w:rsidRPr="00CA320D" w:rsidRDefault="009E0F41" w:rsidP="009E0F41">
            <w:pPr>
              <w:jc w:val="both"/>
              <w:rPr>
                <w:rFonts w:ascii="Times New Roman" w:hAnsi="Times New Roman" w:cs="Times New Roman"/>
                <w:sz w:val="24"/>
                <w:szCs w:val="24"/>
                <w:lang w:val="kk-KZ"/>
              </w:rPr>
            </w:pPr>
            <w:r w:rsidRPr="00CA320D">
              <w:rPr>
                <w:rFonts w:ascii="Times New Roman" w:hAnsi="Times New Roman" w:cs="Times New Roman"/>
                <w:sz w:val="24"/>
                <w:szCs w:val="24"/>
                <w:lang w:val="en-US"/>
              </w:rPr>
              <w:t>ORCID</w:t>
            </w:r>
            <w:r w:rsidRPr="00CA320D">
              <w:rPr>
                <w:rFonts w:ascii="Times New Roman" w:hAnsi="Times New Roman" w:cs="Times New Roman"/>
                <w:sz w:val="24"/>
                <w:szCs w:val="24"/>
                <w:lang w:val="kk-KZ"/>
              </w:rPr>
              <w:t>*0000-0002-4926-0925</w:t>
            </w:r>
          </w:p>
          <w:p w14:paraId="4BD8188E" w14:textId="6C39FBBD" w:rsidR="009E0F41" w:rsidRPr="000F7540" w:rsidRDefault="009E0F41" w:rsidP="009E0F41">
            <w:pPr>
              <w:jc w:val="both"/>
              <w:rPr>
                <w:rFonts w:ascii="Times New Roman" w:hAnsi="Times New Roman" w:cs="Times New Roman"/>
                <w:sz w:val="24"/>
                <w:szCs w:val="24"/>
                <w:lang w:val="kk-KZ"/>
              </w:rPr>
            </w:pPr>
            <w:r w:rsidRPr="00CA320D">
              <w:rPr>
                <w:rFonts w:ascii="Times New Roman" w:hAnsi="Times New Roman" w:cs="Times New Roman"/>
                <w:sz w:val="24"/>
                <w:szCs w:val="24"/>
                <w:lang w:val="kk-KZ"/>
              </w:rPr>
              <w:t>https://orcid.org/0000-0002-4926-0925</w:t>
            </w:r>
          </w:p>
        </w:tc>
      </w:tr>
      <w:tr w:rsidR="009E0F41" w:rsidRPr="009E0F41" w14:paraId="709E575B" w14:textId="77777777" w:rsidTr="0025782F">
        <w:trPr>
          <w:trHeight w:val="510"/>
        </w:trPr>
        <w:tc>
          <w:tcPr>
            <w:tcW w:w="3432" w:type="dxa"/>
            <w:vMerge/>
            <w:vAlign w:val="center"/>
          </w:tcPr>
          <w:p w14:paraId="04AC8935" w14:textId="77777777" w:rsidR="009E0F41" w:rsidRPr="000F7540" w:rsidRDefault="009E0F41" w:rsidP="009E0F41">
            <w:pPr>
              <w:rPr>
                <w:rFonts w:ascii="Times New Roman" w:hAnsi="Times New Roman" w:cs="Times New Roman"/>
                <w:noProof/>
                <w:sz w:val="28"/>
                <w:szCs w:val="28"/>
                <w:lang w:eastAsia="ru-RU"/>
              </w:rPr>
            </w:pPr>
          </w:p>
        </w:tc>
        <w:tc>
          <w:tcPr>
            <w:tcW w:w="6558" w:type="dxa"/>
            <w:vAlign w:val="center"/>
          </w:tcPr>
          <w:p w14:paraId="077B6A90" w14:textId="77777777" w:rsidR="009E0F41" w:rsidRPr="0053537A" w:rsidRDefault="009E0F41" w:rsidP="009E0F41">
            <w:pPr>
              <w:jc w:val="both"/>
              <w:rPr>
                <w:rFonts w:ascii="Times New Roman" w:hAnsi="Times New Roman" w:cs="Times New Roman"/>
                <w:sz w:val="24"/>
                <w:szCs w:val="24"/>
                <w:lang w:val="en-US"/>
              </w:rPr>
            </w:pPr>
            <w:r w:rsidRPr="0053537A">
              <w:rPr>
                <w:rFonts w:ascii="Times New Roman" w:hAnsi="Times New Roman" w:cs="Times New Roman"/>
                <w:sz w:val="24"/>
                <w:szCs w:val="24"/>
              </w:rPr>
              <w:t>Список</w:t>
            </w:r>
            <w:r w:rsidRPr="0053537A">
              <w:rPr>
                <w:rFonts w:ascii="Times New Roman" w:hAnsi="Times New Roman" w:cs="Times New Roman"/>
                <w:sz w:val="24"/>
                <w:szCs w:val="24"/>
                <w:lang w:val="en-US"/>
              </w:rPr>
              <w:t xml:space="preserve"> </w:t>
            </w:r>
            <w:r w:rsidRPr="0053537A">
              <w:rPr>
                <w:rFonts w:ascii="Times New Roman" w:hAnsi="Times New Roman" w:cs="Times New Roman"/>
                <w:sz w:val="24"/>
                <w:szCs w:val="24"/>
              </w:rPr>
              <w:t>публикаций</w:t>
            </w:r>
            <w:r w:rsidRPr="0053537A">
              <w:rPr>
                <w:rFonts w:ascii="Times New Roman" w:hAnsi="Times New Roman" w:cs="Times New Roman"/>
                <w:sz w:val="24"/>
                <w:szCs w:val="24"/>
                <w:lang w:val="en-US"/>
              </w:rPr>
              <w:t>:</w:t>
            </w:r>
          </w:p>
          <w:p w14:paraId="24B3D52E" w14:textId="77777777" w:rsidR="009E0F41" w:rsidRPr="0053537A" w:rsidRDefault="009E0F41" w:rsidP="009E0F41">
            <w:pPr>
              <w:jc w:val="both"/>
              <w:rPr>
                <w:rFonts w:ascii="Times New Roman" w:hAnsi="Times New Roman" w:cs="Times New Roman"/>
                <w:sz w:val="24"/>
                <w:szCs w:val="24"/>
                <w:lang w:val="en-US"/>
              </w:rPr>
            </w:pPr>
            <w:r w:rsidRPr="0053537A">
              <w:rPr>
                <w:rFonts w:ascii="Times New Roman" w:hAnsi="Times New Roman" w:cs="Times New Roman"/>
                <w:sz w:val="24"/>
                <w:szCs w:val="24"/>
                <w:lang w:val="en-US"/>
              </w:rPr>
              <w:t>1) Multiparameter Magnetic Method for Mechanical Properties Determination of Products Made of 13CrV Steel /</w:t>
            </w:r>
            <w:r w:rsidRPr="0053537A">
              <w:rPr>
                <w:rFonts w:ascii="Times New Roman" w:hAnsi="Times New Roman" w:cs="Times New Roman"/>
                <w:sz w:val="24"/>
                <w:szCs w:val="24"/>
                <w:lang w:val="en-US"/>
              </w:rPr>
              <w:tab/>
              <w:t xml:space="preserve">International Review of Mechanical Engineering, Vol 17, No 12 (2023), 599-604  </w:t>
            </w:r>
            <w:hyperlink r:id="rId7" w:history="1">
              <w:r w:rsidRPr="00035146">
                <w:rPr>
                  <w:rStyle w:val="a5"/>
                  <w:rFonts w:ascii="Times New Roman" w:hAnsi="Times New Roman" w:cs="Times New Roman"/>
                  <w:sz w:val="24"/>
                  <w:szCs w:val="24"/>
                  <w:lang w:val="en-US"/>
                </w:rPr>
                <w:t>https://doi.org/10.15866/ireme.v17i12.23986</w:t>
              </w:r>
            </w:hyperlink>
          </w:p>
          <w:p w14:paraId="22060866" w14:textId="77777777" w:rsidR="009E0F41" w:rsidRPr="0053537A" w:rsidRDefault="009E0F41" w:rsidP="009E0F41">
            <w:pPr>
              <w:jc w:val="both"/>
              <w:rPr>
                <w:rFonts w:ascii="Times New Roman" w:hAnsi="Times New Roman" w:cs="Times New Roman"/>
                <w:sz w:val="24"/>
                <w:szCs w:val="24"/>
                <w:lang w:val="en-US"/>
              </w:rPr>
            </w:pPr>
            <w:r w:rsidRPr="0053537A">
              <w:rPr>
                <w:rFonts w:ascii="Times New Roman" w:hAnsi="Times New Roman" w:cs="Times New Roman"/>
                <w:sz w:val="24"/>
                <w:szCs w:val="24"/>
                <w:lang w:val="en-US"/>
              </w:rPr>
              <w:lastRenderedPageBreak/>
              <w:t xml:space="preserve"> (Scopus, </w:t>
            </w:r>
            <w:r w:rsidRPr="0053537A">
              <w:rPr>
                <w:rFonts w:ascii="Times New Roman" w:hAnsi="Times New Roman" w:cs="Times New Roman"/>
                <w:sz w:val="24"/>
                <w:szCs w:val="24"/>
              </w:rPr>
              <w:t>процентиль</w:t>
            </w:r>
            <w:r w:rsidRPr="0053537A">
              <w:rPr>
                <w:rFonts w:ascii="Times New Roman" w:hAnsi="Times New Roman" w:cs="Times New Roman"/>
                <w:sz w:val="24"/>
                <w:szCs w:val="24"/>
                <w:lang w:val="en-US"/>
              </w:rPr>
              <w:t xml:space="preserve"> 74%)</w:t>
            </w:r>
            <w:r w:rsidRPr="0053537A">
              <w:rPr>
                <w:rFonts w:ascii="Times New Roman" w:hAnsi="Times New Roman" w:cs="Times New Roman"/>
                <w:sz w:val="24"/>
                <w:szCs w:val="24"/>
                <w:lang w:val="en-US"/>
              </w:rPr>
              <w:tab/>
            </w:r>
          </w:p>
          <w:p w14:paraId="5C7CFDDB" w14:textId="77777777" w:rsidR="009E0F41" w:rsidRPr="0053537A" w:rsidRDefault="009E0F41" w:rsidP="009E0F41">
            <w:pPr>
              <w:jc w:val="both"/>
              <w:rPr>
                <w:rFonts w:ascii="Times New Roman" w:hAnsi="Times New Roman" w:cs="Times New Roman"/>
                <w:sz w:val="24"/>
                <w:szCs w:val="24"/>
                <w:lang w:val="en-US"/>
              </w:rPr>
            </w:pPr>
            <w:r w:rsidRPr="0053537A">
              <w:rPr>
                <w:rFonts w:ascii="Times New Roman" w:hAnsi="Times New Roman" w:cs="Times New Roman"/>
                <w:sz w:val="24"/>
                <w:szCs w:val="24"/>
                <w:lang w:val="en-US"/>
              </w:rPr>
              <w:t xml:space="preserve">2) Research of iron extraction from primary steelmaking slag/ Journal of Applied Engineering Science/ Vol. 21, No. 4, 2023, 1149, 1094-1097 </w:t>
            </w:r>
            <w:hyperlink r:id="rId8" w:history="1">
              <w:r w:rsidRPr="00035146">
                <w:rPr>
                  <w:rStyle w:val="a5"/>
                  <w:rFonts w:ascii="Times New Roman" w:hAnsi="Times New Roman" w:cs="Times New Roman"/>
                  <w:sz w:val="24"/>
                  <w:szCs w:val="24"/>
                  <w:lang w:val="en-US"/>
                </w:rPr>
                <w:t>https://doi.org/10.5937/jaes0-44128</w:t>
              </w:r>
            </w:hyperlink>
          </w:p>
          <w:p w14:paraId="42239B5E" w14:textId="77777777" w:rsidR="009E0F41" w:rsidRPr="0053537A" w:rsidRDefault="009E0F41" w:rsidP="009E0F41">
            <w:pPr>
              <w:jc w:val="both"/>
              <w:rPr>
                <w:rFonts w:ascii="Times New Roman" w:hAnsi="Times New Roman" w:cs="Times New Roman"/>
                <w:sz w:val="24"/>
                <w:szCs w:val="24"/>
                <w:lang w:val="en-US"/>
              </w:rPr>
            </w:pPr>
            <w:r w:rsidRPr="0053537A">
              <w:rPr>
                <w:rFonts w:ascii="Times New Roman" w:hAnsi="Times New Roman" w:cs="Times New Roman"/>
                <w:sz w:val="24"/>
                <w:szCs w:val="24"/>
                <w:lang w:val="en-US"/>
              </w:rPr>
              <w:t xml:space="preserve">(Scopus, </w:t>
            </w:r>
            <w:r w:rsidRPr="0053537A">
              <w:rPr>
                <w:rFonts w:ascii="Times New Roman" w:hAnsi="Times New Roman" w:cs="Times New Roman"/>
                <w:sz w:val="24"/>
                <w:szCs w:val="24"/>
              </w:rPr>
              <w:t>процентиль</w:t>
            </w:r>
            <w:r w:rsidRPr="0053537A">
              <w:rPr>
                <w:rFonts w:ascii="Times New Roman" w:hAnsi="Times New Roman" w:cs="Times New Roman"/>
                <w:sz w:val="24"/>
                <w:szCs w:val="24"/>
                <w:lang w:val="en-US"/>
              </w:rPr>
              <w:t xml:space="preserve"> 48%);</w:t>
            </w:r>
          </w:p>
          <w:p w14:paraId="6B0C32B2" w14:textId="77777777" w:rsidR="009E0F41" w:rsidRPr="0053537A" w:rsidRDefault="009E0F41" w:rsidP="009E0F41">
            <w:pPr>
              <w:jc w:val="both"/>
              <w:rPr>
                <w:rFonts w:ascii="Times New Roman" w:hAnsi="Times New Roman" w:cs="Times New Roman"/>
                <w:sz w:val="24"/>
                <w:szCs w:val="24"/>
                <w:lang w:val="en-US"/>
              </w:rPr>
            </w:pPr>
            <w:r w:rsidRPr="0053537A">
              <w:rPr>
                <w:rFonts w:ascii="Times New Roman" w:hAnsi="Times New Roman" w:cs="Times New Roman"/>
                <w:sz w:val="24"/>
                <w:szCs w:val="24"/>
                <w:lang w:val="en-US"/>
              </w:rPr>
              <w:t xml:space="preserve">3) Sensitivity Analysis of Multi-Parameter Magnetic Control Indicators for determining the Mechanical Properties of Steel/ Vol. 14, No. 6, 2024, 17906-17911 DOI: </w:t>
            </w:r>
            <w:hyperlink r:id="rId9" w:history="1">
              <w:r w:rsidRPr="00035146">
                <w:rPr>
                  <w:rStyle w:val="a5"/>
                  <w:rFonts w:ascii="Times New Roman" w:hAnsi="Times New Roman" w:cs="Times New Roman"/>
                  <w:sz w:val="24"/>
                  <w:szCs w:val="24"/>
                  <w:lang w:val="en-US"/>
                </w:rPr>
                <w:t>https://doi.org/10.48084/etasr.8745</w:t>
              </w:r>
            </w:hyperlink>
          </w:p>
          <w:p w14:paraId="4E01D6CA" w14:textId="77777777" w:rsidR="009E0F41" w:rsidRPr="0053537A" w:rsidRDefault="009E0F41" w:rsidP="009E0F41">
            <w:pPr>
              <w:jc w:val="both"/>
              <w:rPr>
                <w:rFonts w:ascii="Times New Roman" w:hAnsi="Times New Roman" w:cs="Times New Roman"/>
                <w:sz w:val="24"/>
                <w:szCs w:val="24"/>
                <w:lang w:val="en-US"/>
              </w:rPr>
            </w:pPr>
            <w:r w:rsidRPr="0053537A">
              <w:rPr>
                <w:rFonts w:ascii="Times New Roman" w:hAnsi="Times New Roman" w:cs="Times New Roman"/>
                <w:sz w:val="24"/>
                <w:szCs w:val="24"/>
                <w:lang w:val="en-US"/>
              </w:rPr>
              <w:t xml:space="preserve">(Scopus Q2, </w:t>
            </w:r>
            <w:proofErr w:type="spellStart"/>
            <w:r w:rsidRPr="0053537A">
              <w:rPr>
                <w:rFonts w:ascii="Times New Roman" w:hAnsi="Times New Roman" w:cs="Times New Roman"/>
                <w:sz w:val="24"/>
                <w:szCs w:val="24"/>
                <w:lang w:val="en-US"/>
              </w:rPr>
              <w:t>процентиль</w:t>
            </w:r>
            <w:proofErr w:type="spellEnd"/>
            <w:r w:rsidRPr="0053537A">
              <w:rPr>
                <w:rFonts w:ascii="Times New Roman" w:hAnsi="Times New Roman" w:cs="Times New Roman"/>
                <w:sz w:val="24"/>
                <w:szCs w:val="24"/>
                <w:lang w:val="en-US"/>
              </w:rPr>
              <w:t xml:space="preserve"> 61%)</w:t>
            </w:r>
          </w:p>
          <w:p w14:paraId="3799F49A" w14:textId="77777777" w:rsidR="009E0F41" w:rsidRPr="000429CE" w:rsidRDefault="009E0F41" w:rsidP="009E0F41">
            <w:pPr>
              <w:jc w:val="both"/>
              <w:rPr>
                <w:rFonts w:ascii="Times New Roman" w:hAnsi="Times New Roman" w:cs="Times New Roman"/>
                <w:sz w:val="24"/>
                <w:szCs w:val="24"/>
                <w:lang w:val="en-US"/>
              </w:rPr>
            </w:pPr>
            <w:r w:rsidRPr="0053537A">
              <w:rPr>
                <w:rFonts w:ascii="Times New Roman" w:hAnsi="Times New Roman" w:cs="Times New Roman"/>
                <w:sz w:val="24"/>
                <w:szCs w:val="24"/>
                <w:lang w:val="en-US"/>
              </w:rPr>
              <w:t>4)</w:t>
            </w:r>
            <w:r w:rsidRPr="0053537A">
              <w:rPr>
                <w:lang w:val="en-US"/>
              </w:rPr>
              <w:t xml:space="preserve"> </w:t>
            </w:r>
            <w:r w:rsidRPr="0053537A">
              <w:rPr>
                <w:rFonts w:ascii="Times New Roman" w:hAnsi="Times New Roman" w:cs="Times New Roman"/>
                <w:sz w:val="24"/>
                <w:szCs w:val="24"/>
                <w:lang w:val="en-US"/>
              </w:rPr>
              <w:t xml:space="preserve">Study on the Iron Extraction from Kazakhstan bauxite // Engineering, Technology &amp; Applied Science Research, Vol. 15, No. 5, 2025, pp. 28294-28299. </w:t>
            </w:r>
            <w:r w:rsidRPr="000429CE">
              <w:rPr>
                <w:rFonts w:ascii="Times New Roman" w:hAnsi="Times New Roman" w:cs="Times New Roman"/>
                <w:sz w:val="24"/>
                <w:szCs w:val="24"/>
                <w:lang w:val="en-US"/>
              </w:rPr>
              <w:t xml:space="preserve">DOI: </w:t>
            </w:r>
            <w:hyperlink r:id="rId10" w:history="1">
              <w:r w:rsidRPr="000429CE">
                <w:rPr>
                  <w:rStyle w:val="a5"/>
                  <w:rFonts w:ascii="Times New Roman" w:hAnsi="Times New Roman" w:cs="Times New Roman"/>
                  <w:sz w:val="24"/>
                  <w:szCs w:val="24"/>
                  <w:lang w:val="en-US"/>
                </w:rPr>
                <w:t>https://doi.org/10.48084/etasr.12927</w:t>
              </w:r>
            </w:hyperlink>
            <w:r w:rsidRPr="000429CE">
              <w:rPr>
                <w:rFonts w:ascii="Times New Roman" w:hAnsi="Times New Roman" w:cs="Times New Roman"/>
                <w:sz w:val="24"/>
                <w:szCs w:val="24"/>
                <w:lang w:val="en-US"/>
              </w:rPr>
              <w:t xml:space="preserve">(Scopus Q2, </w:t>
            </w:r>
            <w:r w:rsidRPr="0053537A">
              <w:rPr>
                <w:rFonts w:ascii="Times New Roman" w:hAnsi="Times New Roman" w:cs="Times New Roman"/>
                <w:sz w:val="24"/>
                <w:szCs w:val="24"/>
              </w:rPr>
              <w:t>процентиль</w:t>
            </w:r>
            <w:r w:rsidRPr="000429CE">
              <w:rPr>
                <w:rFonts w:ascii="Times New Roman" w:hAnsi="Times New Roman" w:cs="Times New Roman"/>
                <w:sz w:val="24"/>
                <w:szCs w:val="24"/>
                <w:lang w:val="en-US"/>
              </w:rPr>
              <w:t xml:space="preserve"> 56%)</w:t>
            </w:r>
          </w:p>
          <w:p w14:paraId="28497D08" w14:textId="77777777" w:rsidR="009E0F41" w:rsidRPr="0053537A" w:rsidRDefault="009E0F41" w:rsidP="009E0F41">
            <w:pPr>
              <w:jc w:val="both"/>
              <w:rPr>
                <w:rFonts w:ascii="Times New Roman" w:hAnsi="Times New Roman" w:cs="Times New Roman"/>
                <w:sz w:val="24"/>
                <w:szCs w:val="24"/>
                <w:lang w:val="en-US"/>
              </w:rPr>
            </w:pPr>
            <w:r w:rsidRPr="0053537A">
              <w:rPr>
                <w:rFonts w:ascii="Times New Roman" w:hAnsi="Times New Roman" w:cs="Times New Roman"/>
                <w:sz w:val="24"/>
                <w:szCs w:val="24"/>
                <w:lang w:val="en-US"/>
              </w:rPr>
              <w:t>5)</w:t>
            </w:r>
            <w:r w:rsidRPr="0053537A">
              <w:rPr>
                <w:lang w:val="en-US"/>
              </w:rPr>
              <w:t xml:space="preserve"> </w:t>
            </w:r>
            <w:r w:rsidRPr="0053537A">
              <w:rPr>
                <w:rFonts w:ascii="Times New Roman" w:hAnsi="Times New Roman" w:cs="Times New Roman"/>
                <w:sz w:val="24"/>
                <w:szCs w:val="24"/>
                <w:lang w:val="en-US"/>
              </w:rPr>
              <w:t xml:space="preserve">Method of electromagnetic quality inspection of thermal treatment of product, involves determining values of coercive force, maximum magnetic permeability of circuits and residual induction. </w:t>
            </w:r>
            <w:proofErr w:type="spellStart"/>
            <w:r w:rsidRPr="0053537A">
              <w:rPr>
                <w:rFonts w:ascii="Times New Roman" w:hAnsi="Times New Roman" w:cs="Times New Roman"/>
                <w:sz w:val="24"/>
                <w:szCs w:val="24"/>
                <w:lang w:val="en-US"/>
              </w:rPr>
              <w:t>Патент</w:t>
            </w:r>
            <w:proofErr w:type="spellEnd"/>
            <w:r w:rsidRPr="0053537A">
              <w:rPr>
                <w:rFonts w:ascii="Times New Roman" w:hAnsi="Times New Roman" w:cs="Times New Roman"/>
                <w:sz w:val="24"/>
                <w:szCs w:val="24"/>
                <w:lang w:val="en-US"/>
              </w:rPr>
              <w:t xml:space="preserve"> Derwent KZ33106-B DIIDW: 2021-E3481E</w:t>
            </w:r>
          </w:p>
          <w:p w14:paraId="264E6184" w14:textId="77777777" w:rsidR="009E0F41" w:rsidRPr="0053537A" w:rsidRDefault="009E0F41" w:rsidP="009E0F41">
            <w:pPr>
              <w:jc w:val="both"/>
              <w:rPr>
                <w:rFonts w:ascii="Times New Roman" w:hAnsi="Times New Roman" w:cs="Times New Roman"/>
                <w:sz w:val="24"/>
                <w:szCs w:val="24"/>
                <w:lang w:val="en-US"/>
              </w:rPr>
            </w:pPr>
            <w:hyperlink r:id="rId11" w:history="1">
              <w:r w:rsidRPr="00035146">
                <w:rPr>
                  <w:rStyle w:val="a5"/>
                  <w:rFonts w:ascii="Times New Roman" w:hAnsi="Times New Roman" w:cs="Times New Roman"/>
                  <w:sz w:val="24"/>
                  <w:szCs w:val="24"/>
                  <w:lang w:val="en-US"/>
                </w:rPr>
                <w:t>https://www.webofscience.com/wos/diidw/full-record/DIIDW:2021E3481E</w:t>
              </w:r>
            </w:hyperlink>
          </w:p>
          <w:p w14:paraId="7714B630" w14:textId="77777777" w:rsidR="009E0F41" w:rsidRPr="000F7540" w:rsidRDefault="009E0F41" w:rsidP="009E0F41">
            <w:pPr>
              <w:jc w:val="both"/>
              <w:rPr>
                <w:rFonts w:ascii="Times New Roman" w:hAnsi="Times New Roman" w:cs="Times New Roman"/>
                <w:sz w:val="24"/>
                <w:szCs w:val="24"/>
                <w:lang w:val="kk-KZ"/>
              </w:rPr>
            </w:pPr>
          </w:p>
        </w:tc>
      </w:tr>
    </w:tbl>
    <w:p w14:paraId="058A2B15" w14:textId="77777777" w:rsidR="00AA5B6E" w:rsidRPr="006F518B" w:rsidRDefault="00AA5B6E" w:rsidP="009E1551">
      <w:pPr>
        <w:rPr>
          <w:rFonts w:ascii="Times New Roman" w:hAnsi="Times New Roman" w:cs="Times New Roman"/>
          <w:sz w:val="28"/>
          <w:szCs w:val="28"/>
          <w:lang w:val="kk-KZ"/>
        </w:rPr>
      </w:pPr>
    </w:p>
    <w:sectPr w:rsidR="00AA5B6E" w:rsidRPr="006F51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mbus Roman No9 L">
    <w:altName w:val="Times New Roman"/>
    <w:charset w:val="00"/>
    <w:family w:val="roman"/>
    <w:pitch w:val="variable"/>
  </w:font>
  <w:font w:name="DejaVu Sans">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B49B1"/>
    <w:multiLevelType w:val="multilevel"/>
    <w:tmpl w:val="7F94C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AB42D97"/>
    <w:multiLevelType w:val="hybridMultilevel"/>
    <w:tmpl w:val="3696833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4F037BD1"/>
    <w:multiLevelType w:val="multilevel"/>
    <w:tmpl w:val="964EBF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8697975">
    <w:abstractNumId w:val="0"/>
  </w:num>
  <w:num w:numId="2" w16cid:durableId="1688746715">
    <w:abstractNumId w:val="2"/>
  </w:num>
  <w:num w:numId="3" w16cid:durableId="389422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76FC"/>
    <w:rsid w:val="00001F58"/>
    <w:rsid w:val="000032D4"/>
    <w:rsid w:val="00031AE8"/>
    <w:rsid w:val="00035C33"/>
    <w:rsid w:val="00037565"/>
    <w:rsid w:val="00067BDB"/>
    <w:rsid w:val="00074C3D"/>
    <w:rsid w:val="000776FC"/>
    <w:rsid w:val="00083A53"/>
    <w:rsid w:val="00085617"/>
    <w:rsid w:val="000879DC"/>
    <w:rsid w:val="000A15CE"/>
    <w:rsid w:val="000A4EC7"/>
    <w:rsid w:val="000C4BC2"/>
    <w:rsid w:val="000F7540"/>
    <w:rsid w:val="00104B8E"/>
    <w:rsid w:val="00116F3A"/>
    <w:rsid w:val="00117980"/>
    <w:rsid w:val="0013328A"/>
    <w:rsid w:val="001460CD"/>
    <w:rsid w:val="001532EE"/>
    <w:rsid w:val="001662E7"/>
    <w:rsid w:val="001852CF"/>
    <w:rsid w:val="00192B6A"/>
    <w:rsid w:val="001B31AC"/>
    <w:rsid w:val="001D7AAB"/>
    <w:rsid w:val="001E592D"/>
    <w:rsid w:val="001E65FA"/>
    <w:rsid w:val="001E6912"/>
    <w:rsid w:val="001F6623"/>
    <w:rsid w:val="00210422"/>
    <w:rsid w:val="00244E24"/>
    <w:rsid w:val="002475A0"/>
    <w:rsid w:val="002560F0"/>
    <w:rsid w:val="0025782F"/>
    <w:rsid w:val="002748C8"/>
    <w:rsid w:val="00276189"/>
    <w:rsid w:val="0028605E"/>
    <w:rsid w:val="00292B40"/>
    <w:rsid w:val="002A739F"/>
    <w:rsid w:val="002B26F9"/>
    <w:rsid w:val="002B749A"/>
    <w:rsid w:val="00303A59"/>
    <w:rsid w:val="00303B4D"/>
    <w:rsid w:val="00315A33"/>
    <w:rsid w:val="00320756"/>
    <w:rsid w:val="00324947"/>
    <w:rsid w:val="003257E2"/>
    <w:rsid w:val="00335117"/>
    <w:rsid w:val="00346A66"/>
    <w:rsid w:val="00392C04"/>
    <w:rsid w:val="003A5228"/>
    <w:rsid w:val="003B2859"/>
    <w:rsid w:val="003B3156"/>
    <w:rsid w:val="003C34C7"/>
    <w:rsid w:val="003D0A75"/>
    <w:rsid w:val="003D2FF8"/>
    <w:rsid w:val="003E304E"/>
    <w:rsid w:val="003E35AD"/>
    <w:rsid w:val="003E54C9"/>
    <w:rsid w:val="00402719"/>
    <w:rsid w:val="00411BDD"/>
    <w:rsid w:val="004120AB"/>
    <w:rsid w:val="00416F14"/>
    <w:rsid w:val="004216F2"/>
    <w:rsid w:val="00422EEC"/>
    <w:rsid w:val="00430F81"/>
    <w:rsid w:val="00431A3B"/>
    <w:rsid w:val="0045381D"/>
    <w:rsid w:val="00461992"/>
    <w:rsid w:val="00475ECB"/>
    <w:rsid w:val="00482B03"/>
    <w:rsid w:val="00482EF3"/>
    <w:rsid w:val="00484A5C"/>
    <w:rsid w:val="00494832"/>
    <w:rsid w:val="00495FAD"/>
    <w:rsid w:val="004F20CA"/>
    <w:rsid w:val="00516575"/>
    <w:rsid w:val="005256A2"/>
    <w:rsid w:val="00535ED4"/>
    <w:rsid w:val="005366B7"/>
    <w:rsid w:val="00541F38"/>
    <w:rsid w:val="00554D8A"/>
    <w:rsid w:val="0055576A"/>
    <w:rsid w:val="00561972"/>
    <w:rsid w:val="00566AB4"/>
    <w:rsid w:val="00570C66"/>
    <w:rsid w:val="005755F3"/>
    <w:rsid w:val="00576821"/>
    <w:rsid w:val="00586FC6"/>
    <w:rsid w:val="00590E9B"/>
    <w:rsid w:val="005A16BC"/>
    <w:rsid w:val="005C145B"/>
    <w:rsid w:val="005C31D7"/>
    <w:rsid w:val="005D0A35"/>
    <w:rsid w:val="00613E8D"/>
    <w:rsid w:val="00637302"/>
    <w:rsid w:val="00647912"/>
    <w:rsid w:val="006539C1"/>
    <w:rsid w:val="00655C8C"/>
    <w:rsid w:val="00662477"/>
    <w:rsid w:val="00671241"/>
    <w:rsid w:val="00673D33"/>
    <w:rsid w:val="006930DF"/>
    <w:rsid w:val="00693431"/>
    <w:rsid w:val="006A2D4F"/>
    <w:rsid w:val="006B0139"/>
    <w:rsid w:val="006B1999"/>
    <w:rsid w:val="006D021D"/>
    <w:rsid w:val="006D115B"/>
    <w:rsid w:val="006E31EB"/>
    <w:rsid w:val="006E75CF"/>
    <w:rsid w:val="006F38BF"/>
    <w:rsid w:val="006F4376"/>
    <w:rsid w:val="006F518B"/>
    <w:rsid w:val="006F657D"/>
    <w:rsid w:val="0071799A"/>
    <w:rsid w:val="007439BD"/>
    <w:rsid w:val="00750CF5"/>
    <w:rsid w:val="0075372E"/>
    <w:rsid w:val="007566D3"/>
    <w:rsid w:val="00757270"/>
    <w:rsid w:val="007738F4"/>
    <w:rsid w:val="0077529C"/>
    <w:rsid w:val="00781336"/>
    <w:rsid w:val="00786D02"/>
    <w:rsid w:val="007942F7"/>
    <w:rsid w:val="007A1CC9"/>
    <w:rsid w:val="007A5F5A"/>
    <w:rsid w:val="007B15FD"/>
    <w:rsid w:val="007B503C"/>
    <w:rsid w:val="007B6E31"/>
    <w:rsid w:val="007C7CDB"/>
    <w:rsid w:val="007E1FCB"/>
    <w:rsid w:val="007F4A87"/>
    <w:rsid w:val="00804967"/>
    <w:rsid w:val="00846E08"/>
    <w:rsid w:val="008726C9"/>
    <w:rsid w:val="008805DA"/>
    <w:rsid w:val="00880AD9"/>
    <w:rsid w:val="00885E67"/>
    <w:rsid w:val="008A18CF"/>
    <w:rsid w:val="008A50CD"/>
    <w:rsid w:val="008A7DC3"/>
    <w:rsid w:val="008B38C6"/>
    <w:rsid w:val="008B641C"/>
    <w:rsid w:val="008E17D8"/>
    <w:rsid w:val="008E4101"/>
    <w:rsid w:val="008F470E"/>
    <w:rsid w:val="00900041"/>
    <w:rsid w:val="00901F52"/>
    <w:rsid w:val="009109B3"/>
    <w:rsid w:val="00916831"/>
    <w:rsid w:val="009262C0"/>
    <w:rsid w:val="009265FA"/>
    <w:rsid w:val="00927946"/>
    <w:rsid w:val="009355DC"/>
    <w:rsid w:val="0094289E"/>
    <w:rsid w:val="00951C2E"/>
    <w:rsid w:val="0096369B"/>
    <w:rsid w:val="009644B1"/>
    <w:rsid w:val="00965176"/>
    <w:rsid w:val="009769C6"/>
    <w:rsid w:val="00980050"/>
    <w:rsid w:val="00996649"/>
    <w:rsid w:val="009A250E"/>
    <w:rsid w:val="009A3612"/>
    <w:rsid w:val="009E0F41"/>
    <w:rsid w:val="009E1551"/>
    <w:rsid w:val="009F052E"/>
    <w:rsid w:val="009F3F25"/>
    <w:rsid w:val="00A00168"/>
    <w:rsid w:val="00A03414"/>
    <w:rsid w:val="00A049A4"/>
    <w:rsid w:val="00A15373"/>
    <w:rsid w:val="00A23EF2"/>
    <w:rsid w:val="00A332B3"/>
    <w:rsid w:val="00A4604D"/>
    <w:rsid w:val="00A46BF7"/>
    <w:rsid w:val="00A5598E"/>
    <w:rsid w:val="00A628F7"/>
    <w:rsid w:val="00A65327"/>
    <w:rsid w:val="00A713D0"/>
    <w:rsid w:val="00A715CC"/>
    <w:rsid w:val="00A73EDF"/>
    <w:rsid w:val="00A77A3F"/>
    <w:rsid w:val="00A81E4B"/>
    <w:rsid w:val="00A81E8E"/>
    <w:rsid w:val="00A9065E"/>
    <w:rsid w:val="00AA2772"/>
    <w:rsid w:val="00AA47B2"/>
    <w:rsid w:val="00AA5B6E"/>
    <w:rsid w:val="00AA6645"/>
    <w:rsid w:val="00AA78A0"/>
    <w:rsid w:val="00AB0B38"/>
    <w:rsid w:val="00AB73A2"/>
    <w:rsid w:val="00AC414B"/>
    <w:rsid w:val="00AC4D2E"/>
    <w:rsid w:val="00AC5E3D"/>
    <w:rsid w:val="00AD090E"/>
    <w:rsid w:val="00AD43B7"/>
    <w:rsid w:val="00AE6BC8"/>
    <w:rsid w:val="00AF0733"/>
    <w:rsid w:val="00AF3CDE"/>
    <w:rsid w:val="00B338CA"/>
    <w:rsid w:val="00B342DC"/>
    <w:rsid w:val="00B553AF"/>
    <w:rsid w:val="00B728D1"/>
    <w:rsid w:val="00B83ACD"/>
    <w:rsid w:val="00BA3C4A"/>
    <w:rsid w:val="00BA3D49"/>
    <w:rsid w:val="00BA4DC9"/>
    <w:rsid w:val="00BA62D6"/>
    <w:rsid w:val="00BA6427"/>
    <w:rsid w:val="00BB39A5"/>
    <w:rsid w:val="00BC5D08"/>
    <w:rsid w:val="00BE020A"/>
    <w:rsid w:val="00C05BE5"/>
    <w:rsid w:val="00C33376"/>
    <w:rsid w:val="00C37CF8"/>
    <w:rsid w:val="00C51E87"/>
    <w:rsid w:val="00C83D00"/>
    <w:rsid w:val="00C87924"/>
    <w:rsid w:val="00C92FCA"/>
    <w:rsid w:val="00CA21E3"/>
    <w:rsid w:val="00CA2657"/>
    <w:rsid w:val="00CA37D3"/>
    <w:rsid w:val="00CE2238"/>
    <w:rsid w:val="00CF077F"/>
    <w:rsid w:val="00CF78C5"/>
    <w:rsid w:val="00D00488"/>
    <w:rsid w:val="00D03630"/>
    <w:rsid w:val="00D14EAA"/>
    <w:rsid w:val="00D22611"/>
    <w:rsid w:val="00D26587"/>
    <w:rsid w:val="00D26ED0"/>
    <w:rsid w:val="00D30495"/>
    <w:rsid w:val="00D36DA3"/>
    <w:rsid w:val="00D50402"/>
    <w:rsid w:val="00D6437E"/>
    <w:rsid w:val="00D74070"/>
    <w:rsid w:val="00D74A00"/>
    <w:rsid w:val="00D76F41"/>
    <w:rsid w:val="00DA0616"/>
    <w:rsid w:val="00DA0DEB"/>
    <w:rsid w:val="00DB63AF"/>
    <w:rsid w:val="00DC14E7"/>
    <w:rsid w:val="00DC4169"/>
    <w:rsid w:val="00DD7A13"/>
    <w:rsid w:val="00DF39E0"/>
    <w:rsid w:val="00E149D2"/>
    <w:rsid w:val="00E172D7"/>
    <w:rsid w:val="00E25025"/>
    <w:rsid w:val="00E607FB"/>
    <w:rsid w:val="00E665DD"/>
    <w:rsid w:val="00E74528"/>
    <w:rsid w:val="00E759F3"/>
    <w:rsid w:val="00E97B2C"/>
    <w:rsid w:val="00EB1DB7"/>
    <w:rsid w:val="00F1118D"/>
    <w:rsid w:val="00F345C8"/>
    <w:rsid w:val="00F37EA5"/>
    <w:rsid w:val="00F67B0B"/>
    <w:rsid w:val="00F817A7"/>
    <w:rsid w:val="00FB5D2F"/>
    <w:rsid w:val="00FC6C23"/>
    <w:rsid w:val="00FD23FA"/>
    <w:rsid w:val="00FD7AFD"/>
    <w:rsid w:val="00FF59EC"/>
    <w:rsid w:val="00FF6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30A23"/>
  <w15:docId w15:val="{618E75CA-1F03-431A-83D5-4711A0568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5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36DA3"/>
    <w:pPr>
      <w:ind w:left="720"/>
      <w:contextualSpacing/>
    </w:pPr>
  </w:style>
  <w:style w:type="character" w:styleId="a5">
    <w:name w:val="Hyperlink"/>
    <w:basedOn w:val="a0"/>
    <w:uiPriority w:val="99"/>
    <w:unhideWhenUsed/>
    <w:rsid w:val="006E75CF"/>
    <w:rPr>
      <w:color w:val="0563C1" w:themeColor="hyperlink"/>
      <w:u w:val="single"/>
    </w:rPr>
  </w:style>
  <w:style w:type="paragraph" w:customStyle="1" w:styleId="Textbody">
    <w:name w:val="Text body"/>
    <w:basedOn w:val="a"/>
    <w:rsid w:val="003D0A75"/>
    <w:pPr>
      <w:widowControl w:val="0"/>
      <w:suppressAutoHyphens/>
      <w:autoSpaceDN w:val="0"/>
      <w:spacing w:after="120" w:line="240" w:lineRule="auto"/>
    </w:pPr>
    <w:rPr>
      <w:rFonts w:ascii="Nimbus Roman No9 L" w:eastAsia="DejaVu Sans" w:hAnsi="Nimbus Roman No9 L" w:cs="DejaVu Sans"/>
      <w:kern w:val="3"/>
      <w:sz w:val="24"/>
      <w:szCs w:val="24"/>
      <w:lang w:eastAsia="ru-RU"/>
    </w:rPr>
  </w:style>
  <w:style w:type="paragraph" w:styleId="a6">
    <w:name w:val="Balloon Text"/>
    <w:basedOn w:val="a"/>
    <w:link w:val="a7"/>
    <w:uiPriority w:val="99"/>
    <w:semiHidden/>
    <w:unhideWhenUsed/>
    <w:rsid w:val="002A739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A739F"/>
    <w:rPr>
      <w:rFonts w:ascii="Tahoma" w:hAnsi="Tahoma" w:cs="Tahoma"/>
      <w:sz w:val="16"/>
      <w:szCs w:val="16"/>
    </w:rPr>
  </w:style>
  <w:style w:type="paragraph" w:styleId="HTML">
    <w:name w:val="HTML Preformatted"/>
    <w:basedOn w:val="a"/>
    <w:link w:val="HTML0"/>
    <w:uiPriority w:val="99"/>
    <w:unhideWhenUsed/>
    <w:rsid w:val="002A73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2A73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44742">
      <w:bodyDiv w:val="1"/>
      <w:marLeft w:val="0"/>
      <w:marRight w:val="0"/>
      <w:marTop w:val="0"/>
      <w:marBottom w:val="0"/>
      <w:divBdr>
        <w:top w:val="none" w:sz="0" w:space="0" w:color="auto"/>
        <w:left w:val="none" w:sz="0" w:space="0" w:color="auto"/>
        <w:bottom w:val="none" w:sz="0" w:space="0" w:color="auto"/>
        <w:right w:val="none" w:sz="0" w:space="0" w:color="auto"/>
      </w:divBdr>
    </w:div>
    <w:div w:id="574625895">
      <w:bodyDiv w:val="1"/>
      <w:marLeft w:val="0"/>
      <w:marRight w:val="0"/>
      <w:marTop w:val="0"/>
      <w:marBottom w:val="0"/>
      <w:divBdr>
        <w:top w:val="none" w:sz="0" w:space="0" w:color="auto"/>
        <w:left w:val="none" w:sz="0" w:space="0" w:color="auto"/>
        <w:bottom w:val="none" w:sz="0" w:space="0" w:color="auto"/>
        <w:right w:val="none" w:sz="0" w:space="0" w:color="auto"/>
      </w:divBdr>
    </w:div>
    <w:div w:id="706756491">
      <w:bodyDiv w:val="1"/>
      <w:marLeft w:val="0"/>
      <w:marRight w:val="0"/>
      <w:marTop w:val="0"/>
      <w:marBottom w:val="0"/>
      <w:divBdr>
        <w:top w:val="none" w:sz="0" w:space="0" w:color="auto"/>
        <w:left w:val="none" w:sz="0" w:space="0" w:color="auto"/>
        <w:bottom w:val="none" w:sz="0" w:space="0" w:color="auto"/>
        <w:right w:val="none" w:sz="0" w:space="0" w:color="auto"/>
      </w:divBdr>
    </w:div>
    <w:div w:id="970210121">
      <w:bodyDiv w:val="1"/>
      <w:marLeft w:val="0"/>
      <w:marRight w:val="0"/>
      <w:marTop w:val="0"/>
      <w:marBottom w:val="0"/>
      <w:divBdr>
        <w:top w:val="none" w:sz="0" w:space="0" w:color="auto"/>
        <w:left w:val="none" w:sz="0" w:space="0" w:color="auto"/>
        <w:bottom w:val="none" w:sz="0" w:space="0" w:color="auto"/>
        <w:right w:val="none" w:sz="0" w:space="0" w:color="auto"/>
      </w:divBdr>
    </w:div>
    <w:div w:id="1104037864">
      <w:bodyDiv w:val="1"/>
      <w:marLeft w:val="0"/>
      <w:marRight w:val="0"/>
      <w:marTop w:val="0"/>
      <w:marBottom w:val="0"/>
      <w:divBdr>
        <w:top w:val="none" w:sz="0" w:space="0" w:color="auto"/>
        <w:left w:val="none" w:sz="0" w:space="0" w:color="auto"/>
        <w:bottom w:val="none" w:sz="0" w:space="0" w:color="auto"/>
        <w:right w:val="none" w:sz="0" w:space="0" w:color="auto"/>
      </w:divBdr>
    </w:div>
    <w:div w:id="1121996658">
      <w:bodyDiv w:val="1"/>
      <w:marLeft w:val="0"/>
      <w:marRight w:val="0"/>
      <w:marTop w:val="0"/>
      <w:marBottom w:val="0"/>
      <w:divBdr>
        <w:top w:val="none" w:sz="0" w:space="0" w:color="auto"/>
        <w:left w:val="none" w:sz="0" w:space="0" w:color="auto"/>
        <w:bottom w:val="none" w:sz="0" w:space="0" w:color="auto"/>
        <w:right w:val="none" w:sz="0" w:space="0" w:color="auto"/>
      </w:divBdr>
    </w:div>
    <w:div w:id="1484736811">
      <w:bodyDiv w:val="1"/>
      <w:marLeft w:val="0"/>
      <w:marRight w:val="0"/>
      <w:marTop w:val="0"/>
      <w:marBottom w:val="0"/>
      <w:divBdr>
        <w:top w:val="none" w:sz="0" w:space="0" w:color="auto"/>
        <w:left w:val="none" w:sz="0" w:space="0" w:color="auto"/>
        <w:bottom w:val="none" w:sz="0" w:space="0" w:color="auto"/>
        <w:right w:val="none" w:sz="0" w:space="0" w:color="auto"/>
      </w:divBdr>
    </w:div>
    <w:div w:id="1491215073">
      <w:bodyDiv w:val="1"/>
      <w:marLeft w:val="0"/>
      <w:marRight w:val="0"/>
      <w:marTop w:val="0"/>
      <w:marBottom w:val="0"/>
      <w:divBdr>
        <w:top w:val="none" w:sz="0" w:space="0" w:color="auto"/>
        <w:left w:val="none" w:sz="0" w:space="0" w:color="auto"/>
        <w:bottom w:val="none" w:sz="0" w:space="0" w:color="auto"/>
        <w:right w:val="none" w:sz="0" w:space="0" w:color="auto"/>
      </w:divBdr>
    </w:div>
    <w:div w:id="1507208314">
      <w:bodyDiv w:val="1"/>
      <w:marLeft w:val="0"/>
      <w:marRight w:val="0"/>
      <w:marTop w:val="0"/>
      <w:marBottom w:val="0"/>
      <w:divBdr>
        <w:top w:val="none" w:sz="0" w:space="0" w:color="auto"/>
        <w:left w:val="none" w:sz="0" w:space="0" w:color="auto"/>
        <w:bottom w:val="none" w:sz="0" w:space="0" w:color="auto"/>
        <w:right w:val="none" w:sz="0" w:space="0" w:color="auto"/>
      </w:divBdr>
    </w:div>
    <w:div w:id="1513374064">
      <w:bodyDiv w:val="1"/>
      <w:marLeft w:val="0"/>
      <w:marRight w:val="0"/>
      <w:marTop w:val="0"/>
      <w:marBottom w:val="0"/>
      <w:divBdr>
        <w:top w:val="none" w:sz="0" w:space="0" w:color="auto"/>
        <w:left w:val="none" w:sz="0" w:space="0" w:color="auto"/>
        <w:bottom w:val="none" w:sz="0" w:space="0" w:color="auto"/>
        <w:right w:val="none" w:sz="0" w:space="0" w:color="auto"/>
      </w:divBdr>
    </w:div>
    <w:div w:id="1531147127">
      <w:bodyDiv w:val="1"/>
      <w:marLeft w:val="0"/>
      <w:marRight w:val="0"/>
      <w:marTop w:val="0"/>
      <w:marBottom w:val="0"/>
      <w:divBdr>
        <w:top w:val="none" w:sz="0" w:space="0" w:color="auto"/>
        <w:left w:val="none" w:sz="0" w:space="0" w:color="auto"/>
        <w:bottom w:val="none" w:sz="0" w:space="0" w:color="auto"/>
        <w:right w:val="none" w:sz="0" w:space="0" w:color="auto"/>
      </w:divBdr>
    </w:div>
    <w:div w:id="1645353301">
      <w:bodyDiv w:val="1"/>
      <w:marLeft w:val="0"/>
      <w:marRight w:val="0"/>
      <w:marTop w:val="0"/>
      <w:marBottom w:val="0"/>
      <w:divBdr>
        <w:top w:val="none" w:sz="0" w:space="0" w:color="auto"/>
        <w:left w:val="none" w:sz="0" w:space="0" w:color="auto"/>
        <w:bottom w:val="none" w:sz="0" w:space="0" w:color="auto"/>
        <w:right w:val="none" w:sz="0" w:space="0" w:color="auto"/>
      </w:divBdr>
    </w:div>
    <w:div w:id="1683900033">
      <w:bodyDiv w:val="1"/>
      <w:marLeft w:val="0"/>
      <w:marRight w:val="0"/>
      <w:marTop w:val="0"/>
      <w:marBottom w:val="0"/>
      <w:divBdr>
        <w:top w:val="none" w:sz="0" w:space="0" w:color="auto"/>
        <w:left w:val="none" w:sz="0" w:space="0" w:color="auto"/>
        <w:bottom w:val="none" w:sz="0" w:space="0" w:color="auto"/>
        <w:right w:val="none" w:sz="0" w:space="0" w:color="auto"/>
      </w:divBdr>
    </w:div>
    <w:div w:id="1716731418">
      <w:bodyDiv w:val="1"/>
      <w:marLeft w:val="0"/>
      <w:marRight w:val="0"/>
      <w:marTop w:val="0"/>
      <w:marBottom w:val="0"/>
      <w:divBdr>
        <w:top w:val="none" w:sz="0" w:space="0" w:color="auto"/>
        <w:left w:val="none" w:sz="0" w:space="0" w:color="auto"/>
        <w:bottom w:val="none" w:sz="0" w:space="0" w:color="auto"/>
        <w:right w:val="none" w:sz="0" w:space="0" w:color="auto"/>
      </w:divBdr>
    </w:div>
    <w:div w:id="1802191051">
      <w:bodyDiv w:val="1"/>
      <w:marLeft w:val="0"/>
      <w:marRight w:val="0"/>
      <w:marTop w:val="0"/>
      <w:marBottom w:val="0"/>
      <w:divBdr>
        <w:top w:val="none" w:sz="0" w:space="0" w:color="auto"/>
        <w:left w:val="none" w:sz="0" w:space="0" w:color="auto"/>
        <w:bottom w:val="none" w:sz="0" w:space="0" w:color="auto"/>
        <w:right w:val="none" w:sz="0" w:space="0" w:color="auto"/>
      </w:divBdr>
    </w:div>
    <w:div w:id="1884561912">
      <w:bodyDiv w:val="1"/>
      <w:marLeft w:val="0"/>
      <w:marRight w:val="0"/>
      <w:marTop w:val="0"/>
      <w:marBottom w:val="0"/>
      <w:divBdr>
        <w:top w:val="none" w:sz="0" w:space="0" w:color="auto"/>
        <w:left w:val="none" w:sz="0" w:space="0" w:color="auto"/>
        <w:bottom w:val="none" w:sz="0" w:space="0" w:color="auto"/>
        <w:right w:val="none" w:sz="0" w:space="0" w:color="auto"/>
      </w:divBdr>
    </w:div>
    <w:div w:id="1970671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937/jaes0-4412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5866/ireme.v17i12.2398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webofscience.com/wos/diidw/full-record/DIIDW:2021E3481E" TargetMode="External"/><Relationship Id="rId5" Type="http://schemas.openxmlformats.org/officeDocument/2006/relationships/image" Target="media/image1.jpeg"/><Relationship Id="rId10" Type="http://schemas.openxmlformats.org/officeDocument/2006/relationships/hyperlink" Target="https://doi.org/10.48084/etasr.12927" TargetMode="External"/><Relationship Id="rId4" Type="http://schemas.openxmlformats.org/officeDocument/2006/relationships/webSettings" Target="webSettings.xml"/><Relationship Id="rId9" Type="http://schemas.openxmlformats.org/officeDocument/2006/relationships/hyperlink" Target="https://doi.org/10.48084/etasr.87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1558</Words>
  <Characters>8885</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Абліш Рысжан Маратқызы</dc:creator>
  <cp:keywords/>
  <dc:description/>
  <cp:lastModifiedBy>Almat Kamenov</cp:lastModifiedBy>
  <cp:revision>2</cp:revision>
  <dcterms:created xsi:type="dcterms:W3CDTF">2026-04-23T12:38:00Z</dcterms:created>
  <dcterms:modified xsi:type="dcterms:W3CDTF">2026-04-23T12:38:00Z</dcterms:modified>
</cp:coreProperties>
</file>