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BB64A" w14:textId="77777777" w:rsidR="00E44800" w:rsidRPr="00B530F8" w:rsidRDefault="00E44800" w:rsidP="000B0F4A">
      <w:pPr>
        <w:ind w:left="6237"/>
        <w:jc w:val="both"/>
        <w:rPr>
          <w:sz w:val="20"/>
          <w:szCs w:val="20"/>
        </w:rPr>
      </w:pPr>
      <w:r w:rsidRPr="00B530F8">
        <w:rPr>
          <w:sz w:val="20"/>
          <w:szCs w:val="20"/>
        </w:rPr>
        <w:t>Приложение 1</w:t>
      </w:r>
    </w:p>
    <w:p w14:paraId="24FD055C" w14:textId="61A83951" w:rsidR="00E44800" w:rsidRPr="00B530F8" w:rsidRDefault="00E44800" w:rsidP="000B0F4A">
      <w:pPr>
        <w:ind w:left="6237"/>
        <w:jc w:val="both"/>
        <w:rPr>
          <w:sz w:val="20"/>
          <w:szCs w:val="20"/>
        </w:rPr>
      </w:pPr>
      <w:r w:rsidRPr="00B530F8">
        <w:rPr>
          <w:sz w:val="20"/>
          <w:szCs w:val="20"/>
        </w:rPr>
        <w:t>к Правилам присвоения</w:t>
      </w:r>
    </w:p>
    <w:p w14:paraId="19C3510C" w14:textId="0DABB531" w:rsidR="00E44800" w:rsidRPr="00B530F8" w:rsidRDefault="00E44800" w:rsidP="000B0F4A">
      <w:pPr>
        <w:ind w:left="6237"/>
        <w:jc w:val="both"/>
        <w:rPr>
          <w:sz w:val="20"/>
          <w:szCs w:val="20"/>
        </w:rPr>
      </w:pPr>
      <w:r w:rsidRPr="00B530F8">
        <w:rPr>
          <w:sz w:val="20"/>
          <w:szCs w:val="20"/>
        </w:rPr>
        <w:t>ученых званий (ассоциированный</w:t>
      </w:r>
    </w:p>
    <w:p w14:paraId="7508FCCB" w14:textId="77777777" w:rsidR="00E44800" w:rsidRPr="00B530F8" w:rsidRDefault="00E44800" w:rsidP="000B0F4A">
      <w:pPr>
        <w:ind w:left="6237"/>
        <w:jc w:val="both"/>
        <w:rPr>
          <w:sz w:val="20"/>
          <w:szCs w:val="20"/>
        </w:rPr>
      </w:pPr>
      <w:r w:rsidRPr="00B530F8">
        <w:rPr>
          <w:sz w:val="20"/>
          <w:szCs w:val="20"/>
        </w:rPr>
        <w:t>профессор (доцент), профессор)</w:t>
      </w:r>
    </w:p>
    <w:p w14:paraId="72F099AE" w14:textId="77777777" w:rsidR="00E44800" w:rsidRPr="002235D2" w:rsidRDefault="00E44800" w:rsidP="00E44800">
      <w:pPr>
        <w:jc w:val="center"/>
        <w:rPr>
          <w:b/>
        </w:rPr>
      </w:pPr>
      <w:r w:rsidRPr="002235D2">
        <w:rPr>
          <w:b/>
        </w:rPr>
        <w:t>Справка</w:t>
      </w:r>
    </w:p>
    <w:p w14:paraId="1344A6EB" w14:textId="77777777" w:rsidR="00E44800" w:rsidRPr="002235D2" w:rsidRDefault="00E44800" w:rsidP="00E44800">
      <w:pPr>
        <w:jc w:val="center"/>
        <w:rPr>
          <w:b/>
        </w:rPr>
      </w:pPr>
      <w:r w:rsidRPr="002235D2">
        <w:rPr>
          <w:b/>
        </w:rPr>
        <w:t>о соискателе ученого звания</w:t>
      </w:r>
    </w:p>
    <w:p w14:paraId="4BC43ED7" w14:textId="49D6124F" w:rsidR="00E44800" w:rsidRPr="002235D2" w:rsidRDefault="00C92B84" w:rsidP="00E44800">
      <w:pPr>
        <w:jc w:val="center"/>
        <w:rPr>
          <w:b/>
        </w:rPr>
      </w:pPr>
      <w:r>
        <w:rPr>
          <w:b/>
        </w:rPr>
        <w:t xml:space="preserve">ассоциированного </w:t>
      </w:r>
      <w:r w:rsidR="00E44800" w:rsidRPr="002235D2">
        <w:rPr>
          <w:b/>
        </w:rPr>
        <w:t xml:space="preserve">профессора </w:t>
      </w:r>
    </w:p>
    <w:p w14:paraId="42ABA428" w14:textId="033F2FB7" w:rsidR="00E44800" w:rsidRPr="00397C52" w:rsidRDefault="00E44800" w:rsidP="00E44800">
      <w:pPr>
        <w:jc w:val="center"/>
        <w:rPr>
          <w:b/>
        </w:rPr>
      </w:pPr>
      <w:r w:rsidRPr="002235D2">
        <w:rPr>
          <w:b/>
        </w:rPr>
        <w:t xml:space="preserve">по научному направлению </w:t>
      </w:r>
      <w:r w:rsidR="00F75CC8" w:rsidRPr="00F75CC8">
        <w:rPr>
          <w:b/>
        </w:rPr>
        <w:t>1050</w:t>
      </w:r>
      <w:r w:rsidR="00A328F1">
        <w:rPr>
          <w:b/>
        </w:rPr>
        <w:t>0</w:t>
      </w:r>
      <w:r w:rsidR="00397C52" w:rsidRPr="00F75CC8">
        <w:rPr>
          <w:b/>
        </w:rPr>
        <w:t xml:space="preserve"> – </w:t>
      </w:r>
      <w:r w:rsidR="00F75CC8" w:rsidRPr="00F75CC8">
        <w:rPr>
          <w:b/>
        </w:rPr>
        <w:t>Биологи</w:t>
      </w:r>
      <w:r w:rsidR="00A328F1">
        <w:rPr>
          <w:b/>
        </w:rPr>
        <w:t>ческие науки</w:t>
      </w:r>
    </w:p>
    <w:p w14:paraId="4DC57B81" w14:textId="77777777" w:rsidR="00E44800" w:rsidRPr="007D74B3" w:rsidRDefault="00E44800" w:rsidP="00E44800">
      <w:pPr>
        <w:jc w:val="cente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845"/>
        <w:gridCol w:w="4975"/>
      </w:tblGrid>
      <w:tr w:rsidR="00E44800" w14:paraId="6B65F1CB" w14:textId="77777777" w:rsidTr="00193CA1">
        <w:tc>
          <w:tcPr>
            <w:tcW w:w="828" w:type="dxa"/>
            <w:shd w:val="clear" w:color="auto" w:fill="auto"/>
          </w:tcPr>
          <w:p w14:paraId="2C1FF010" w14:textId="77777777" w:rsidR="00E44800" w:rsidRDefault="00E44800" w:rsidP="00596DC6">
            <w:pPr>
              <w:jc w:val="center"/>
            </w:pPr>
            <w:r>
              <w:t>1</w:t>
            </w:r>
          </w:p>
        </w:tc>
        <w:tc>
          <w:tcPr>
            <w:tcW w:w="3845" w:type="dxa"/>
            <w:shd w:val="clear" w:color="auto" w:fill="auto"/>
          </w:tcPr>
          <w:p w14:paraId="60495460" w14:textId="77777777" w:rsidR="00E44800" w:rsidRDefault="00E44800" w:rsidP="00596DC6">
            <w:pPr>
              <w:jc w:val="both"/>
            </w:pPr>
            <w:r>
              <w:t>Фамилия, имя, отчество (при его наличии)</w:t>
            </w:r>
          </w:p>
        </w:tc>
        <w:tc>
          <w:tcPr>
            <w:tcW w:w="4975" w:type="dxa"/>
            <w:shd w:val="clear" w:color="auto" w:fill="auto"/>
            <w:vAlign w:val="center"/>
          </w:tcPr>
          <w:p w14:paraId="7836DA69" w14:textId="6F06D28A" w:rsidR="00E44800" w:rsidRPr="00C45BAF" w:rsidRDefault="00C92B84" w:rsidP="00AB2B42">
            <w:r>
              <w:t>Арынова Шынар Жаныбековна</w:t>
            </w:r>
          </w:p>
        </w:tc>
      </w:tr>
      <w:tr w:rsidR="00E44800" w14:paraId="438B216D" w14:textId="77777777" w:rsidTr="00D95E67">
        <w:trPr>
          <w:trHeight w:val="2241"/>
        </w:trPr>
        <w:tc>
          <w:tcPr>
            <w:tcW w:w="828" w:type="dxa"/>
            <w:shd w:val="clear" w:color="auto" w:fill="auto"/>
            <w:vAlign w:val="center"/>
          </w:tcPr>
          <w:p w14:paraId="40F9D821" w14:textId="77777777" w:rsidR="00E44800" w:rsidRDefault="00E44800" w:rsidP="00596DC6">
            <w:pPr>
              <w:pStyle w:val="a3"/>
              <w:spacing w:before="0" w:beforeAutospacing="0" w:after="0" w:afterAutospacing="0"/>
              <w:jc w:val="center"/>
            </w:pPr>
            <w:r>
              <w:t>2</w:t>
            </w:r>
          </w:p>
        </w:tc>
        <w:tc>
          <w:tcPr>
            <w:tcW w:w="3845" w:type="dxa"/>
            <w:shd w:val="clear" w:color="auto" w:fill="auto"/>
            <w:vAlign w:val="center"/>
          </w:tcPr>
          <w:p w14:paraId="4BE54CAB" w14:textId="77777777" w:rsidR="00E44800" w:rsidRDefault="00E44800" w:rsidP="00596DC6">
            <w:pPr>
              <w:pStyle w:val="a3"/>
              <w:spacing w:before="0" w:beforeAutospacing="0" w:after="0" w:afterAutospacing="0"/>
              <w:jc w:val="both"/>
            </w:pPr>
            <w: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975" w:type="dxa"/>
            <w:shd w:val="clear" w:color="auto" w:fill="auto"/>
            <w:vAlign w:val="center"/>
          </w:tcPr>
          <w:p w14:paraId="3D22C363" w14:textId="026C169F" w:rsidR="00C45BAF" w:rsidRPr="00861615" w:rsidRDefault="00C92B84" w:rsidP="00596DC6">
            <w:pPr>
              <w:jc w:val="both"/>
            </w:pPr>
            <w:r>
              <w:t xml:space="preserve">Доктор </w:t>
            </w:r>
            <w:r w:rsidR="000B0F4A">
              <w:t>философии (</w:t>
            </w:r>
            <w:r>
              <w:rPr>
                <w:lang w:val="en-US"/>
              </w:rPr>
              <w:t>PhD</w:t>
            </w:r>
            <w:r w:rsidR="000B0F4A">
              <w:t>) по специальности 6</w:t>
            </w:r>
            <w:r w:rsidR="000B0F4A">
              <w:rPr>
                <w:lang w:val="en-US"/>
              </w:rPr>
              <w:t>D</w:t>
            </w:r>
            <w:r w:rsidR="000B0F4A" w:rsidRPr="000B0F4A">
              <w:t>060</w:t>
            </w:r>
            <w:r w:rsidR="000B0F4A">
              <w:t>800 - Экология</w:t>
            </w:r>
            <w:r w:rsidR="00AE640B">
              <w:t xml:space="preserve"> </w:t>
            </w:r>
            <w:r w:rsidR="000B0F4A">
              <w:t>(д</w:t>
            </w:r>
            <w:r w:rsidR="00D95E67">
              <w:t xml:space="preserve">иплом </w:t>
            </w:r>
            <w:r w:rsidR="00D95E67" w:rsidRPr="008E73DF">
              <w:rPr>
                <w:lang w:val="kk-KZ"/>
              </w:rPr>
              <w:t xml:space="preserve">ҒД </w:t>
            </w:r>
            <w:r w:rsidR="00D95E67" w:rsidRPr="008E73DF">
              <w:rPr>
                <w:rFonts w:eastAsia="SimSun"/>
                <w:lang w:eastAsia="zh-CN"/>
              </w:rPr>
              <w:t>№ 000</w:t>
            </w:r>
            <w:r w:rsidR="00D95E67">
              <w:rPr>
                <w:rFonts w:eastAsia="SimSun"/>
                <w:lang w:eastAsia="zh-CN"/>
              </w:rPr>
              <w:t>2204</w:t>
            </w:r>
            <w:r w:rsidR="000B0F4A">
              <w:rPr>
                <w:rFonts w:eastAsia="SimSun"/>
                <w:lang w:eastAsia="zh-CN"/>
              </w:rPr>
              <w:t>, приказ</w:t>
            </w:r>
            <w:r w:rsidR="000B0F4A">
              <w:t xml:space="preserve"> </w:t>
            </w:r>
            <w:r w:rsidR="009A3F3C">
              <w:t xml:space="preserve">№ </w:t>
            </w:r>
            <w:r>
              <w:t xml:space="preserve">304 </w:t>
            </w:r>
            <w:r w:rsidR="00AE640B">
              <w:t xml:space="preserve">от </w:t>
            </w:r>
            <w:r w:rsidR="009A3F3C">
              <w:t>2</w:t>
            </w:r>
            <w:r>
              <w:t>1</w:t>
            </w:r>
            <w:r w:rsidR="000B0F4A">
              <w:t>.02.</w:t>
            </w:r>
            <w:r w:rsidR="00AE640B">
              <w:t>20</w:t>
            </w:r>
            <w:r>
              <w:t>18</w:t>
            </w:r>
            <w:r w:rsidR="00AE640B">
              <w:t xml:space="preserve"> г.</w:t>
            </w:r>
            <w:r w:rsidR="000B0F4A">
              <w:t>)</w:t>
            </w:r>
          </w:p>
          <w:p w14:paraId="077CD67E" w14:textId="77777777" w:rsidR="00C45BAF" w:rsidRDefault="00C45BAF" w:rsidP="00596DC6">
            <w:pPr>
              <w:jc w:val="both"/>
              <w:rPr>
                <w:highlight w:val="yellow"/>
              </w:rPr>
            </w:pPr>
          </w:p>
          <w:p w14:paraId="5B3D5B0A" w14:textId="77777777" w:rsidR="009A3F3C" w:rsidRDefault="009A3F3C" w:rsidP="00596DC6">
            <w:pPr>
              <w:jc w:val="both"/>
              <w:rPr>
                <w:highlight w:val="yellow"/>
              </w:rPr>
            </w:pPr>
          </w:p>
          <w:p w14:paraId="5BDA8278" w14:textId="77777777" w:rsidR="009A3F3C" w:rsidRDefault="009A3F3C" w:rsidP="00596DC6">
            <w:pPr>
              <w:jc w:val="both"/>
              <w:rPr>
                <w:highlight w:val="yellow"/>
              </w:rPr>
            </w:pPr>
          </w:p>
          <w:p w14:paraId="68CC2EC0" w14:textId="77777777" w:rsidR="009A3F3C" w:rsidRDefault="009A3F3C" w:rsidP="00596DC6">
            <w:pPr>
              <w:jc w:val="both"/>
              <w:rPr>
                <w:highlight w:val="yellow"/>
              </w:rPr>
            </w:pPr>
          </w:p>
          <w:p w14:paraId="36BB1E6E" w14:textId="72E99EC5" w:rsidR="009A3F3C" w:rsidRPr="00EF4A3F" w:rsidRDefault="009A3F3C" w:rsidP="00596DC6">
            <w:pPr>
              <w:jc w:val="both"/>
              <w:rPr>
                <w:highlight w:val="yellow"/>
              </w:rPr>
            </w:pPr>
          </w:p>
        </w:tc>
      </w:tr>
      <w:tr w:rsidR="00E44800" w14:paraId="45077A2D" w14:textId="77777777" w:rsidTr="00193CA1">
        <w:tc>
          <w:tcPr>
            <w:tcW w:w="828" w:type="dxa"/>
            <w:shd w:val="clear" w:color="auto" w:fill="auto"/>
            <w:vAlign w:val="center"/>
          </w:tcPr>
          <w:p w14:paraId="4B8E26AB" w14:textId="77777777" w:rsidR="00E44800" w:rsidRDefault="00E44800" w:rsidP="00596DC6">
            <w:pPr>
              <w:pStyle w:val="a3"/>
              <w:spacing w:before="0" w:beforeAutospacing="0" w:after="0" w:afterAutospacing="0"/>
              <w:jc w:val="center"/>
            </w:pPr>
            <w:r>
              <w:t>3</w:t>
            </w:r>
          </w:p>
        </w:tc>
        <w:tc>
          <w:tcPr>
            <w:tcW w:w="3845" w:type="dxa"/>
            <w:shd w:val="clear" w:color="auto" w:fill="auto"/>
            <w:vAlign w:val="center"/>
          </w:tcPr>
          <w:p w14:paraId="276E4052" w14:textId="77777777" w:rsidR="00E44800" w:rsidRDefault="00E44800" w:rsidP="00596DC6">
            <w:pPr>
              <w:pStyle w:val="a3"/>
              <w:spacing w:before="0" w:beforeAutospacing="0" w:after="0" w:afterAutospacing="0"/>
              <w:jc w:val="both"/>
            </w:pPr>
            <w:r>
              <w:t>Ученое звание, дата присуждения</w:t>
            </w:r>
          </w:p>
        </w:tc>
        <w:tc>
          <w:tcPr>
            <w:tcW w:w="4975" w:type="dxa"/>
            <w:shd w:val="clear" w:color="auto" w:fill="auto"/>
            <w:vAlign w:val="center"/>
          </w:tcPr>
          <w:p w14:paraId="4BA6473B" w14:textId="79C16FA3" w:rsidR="00E44800" w:rsidRPr="00FE7DEB" w:rsidRDefault="00C92B84" w:rsidP="009A3F3C">
            <w:pPr>
              <w:jc w:val="both"/>
            </w:pPr>
            <w:r>
              <w:t>-</w:t>
            </w:r>
            <w:r w:rsidR="00C15D64">
              <w:t xml:space="preserve"> </w:t>
            </w:r>
          </w:p>
        </w:tc>
      </w:tr>
      <w:tr w:rsidR="00E44800" w14:paraId="00995F85" w14:textId="77777777" w:rsidTr="00193CA1">
        <w:tc>
          <w:tcPr>
            <w:tcW w:w="828" w:type="dxa"/>
            <w:shd w:val="clear" w:color="auto" w:fill="auto"/>
            <w:vAlign w:val="center"/>
          </w:tcPr>
          <w:p w14:paraId="4AE6DEB9" w14:textId="77777777" w:rsidR="00E44800" w:rsidRDefault="00E44800" w:rsidP="00596DC6">
            <w:pPr>
              <w:pStyle w:val="a3"/>
              <w:spacing w:before="0" w:beforeAutospacing="0" w:after="0" w:afterAutospacing="0"/>
              <w:jc w:val="center"/>
            </w:pPr>
            <w:r>
              <w:t>4</w:t>
            </w:r>
          </w:p>
        </w:tc>
        <w:tc>
          <w:tcPr>
            <w:tcW w:w="3845" w:type="dxa"/>
            <w:shd w:val="clear" w:color="auto" w:fill="auto"/>
            <w:vAlign w:val="center"/>
          </w:tcPr>
          <w:p w14:paraId="15FB38E6" w14:textId="77777777" w:rsidR="00E44800" w:rsidRDefault="00E44800" w:rsidP="00596DC6">
            <w:pPr>
              <w:pStyle w:val="a3"/>
              <w:spacing w:before="0" w:beforeAutospacing="0" w:after="0" w:afterAutospacing="0"/>
              <w:jc w:val="both"/>
            </w:pPr>
            <w:r>
              <w:t>Почетное звание, дата присуждения</w:t>
            </w:r>
          </w:p>
        </w:tc>
        <w:tc>
          <w:tcPr>
            <w:tcW w:w="4975" w:type="dxa"/>
            <w:shd w:val="clear" w:color="auto" w:fill="auto"/>
            <w:vAlign w:val="center"/>
          </w:tcPr>
          <w:p w14:paraId="61C2934A" w14:textId="0BD0A7D5" w:rsidR="00A328F1" w:rsidRPr="00FE7DEB" w:rsidRDefault="00C92B84" w:rsidP="00A328F1">
            <w:pPr>
              <w:jc w:val="both"/>
            </w:pPr>
            <w:r>
              <w:t>1</w:t>
            </w:r>
            <w:r w:rsidR="00A328F1">
              <w:t>)</w:t>
            </w:r>
            <w:r w:rsidR="00A328F1" w:rsidRPr="00A05906">
              <w:t xml:space="preserve"> Лауреат конкурса «Лучший преподаватель вуза» </w:t>
            </w:r>
            <w:r w:rsidR="000B0F4A">
              <w:rPr>
                <w:color w:val="000000" w:themeColor="text1"/>
              </w:rPr>
              <w:t>МНВО РК</w:t>
            </w:r>
            <w:r w:rsidR="00A328F1" w:rsidRPr="00EC706F">
              <w:rPr>
                <w:color w:val="000000" w:themeColor="text1"/>
              </w:rPr>
              <w:t xml:space="preserve"> </w:t>
            </w:r>
            <w:r w:rsidR="00A328F1" w:rsidRPr="00A05906">
              <w:t>(20</w:t>
            </w:r>
            <w:r>
              <w:t>22</w:t>
            </w:r>
            <w:r w:rsidR="00A328F1" w:rsidRPr="00A05906">
              <w:t>)</w:t>
            </w:r>
          </w:p>
        </w:tc>
      </w:tr>
      <w:tr w:rsidR="00E44800" w14:paraId="2E811639" w14:textId="77777777" w:rsidTr="00193CA1">
        <w:tc>
          <w:tcPr>
            <w:tcW w:w="828" w:type="dxa"/>
            <w:shd w:val="clear" w:color="auto" w:fill="auto"/>
            <w:vAlign w:val="center"/>
          </w:tcPr>
          <w:p w14:paraId="16F2186F" w14:textId="77777777" w:rsidR="00E44800" w:rsidRDefault="00E44800" w:rsidP="00596DC6">
            <w:pPr>
              <w:pStyle w:val="a3"/>
              <w:spacing w:before="0" w:beforeAutospacing="0" w:after="0" w:afterAutospacing="0"/>
              <w:jc w:val="center"/>
            </w:pPr>
            <w:r>
              <w:t>5</w:t>
            </w:r>
          </w:p>
        </w:tc>
        <w:tc>
          <w:tcPr>
            <w:tcW w:w="3845" w:type="dxa"/>
            <w:shd w:val="clear" w:color="auto" w:fill="auto"/>
            <w:vAlign w:val="center"/>
          </w:tcPr>
          <w:p w14:paraId="60A006C2" w14:textId="77777777" w:rsidR="00E44800" w:rsidRDefault="00E44800" w:rsidP="00596DC6">
            <w:pPr>
              <w:pStyle w:val="a3"/>
              <w:spacing w:before="0" w:beforeAutospacing="0" w:after="0" w:afterAutospacing="0"/>
              <w:jc w:val="both"/>
            </w:pPr>
            <w:r>
              <w:t>Должность (дата и номер приказа о назначении на должность)</w:t>
            </w:r>
          </w:p>
        </w:tc>
        <w:tc>
          <w:tcPr>
            <w:tcW w:w="4975" w:type="dxa"/>
            <w:shd w:val="clear" w:color="auto" w:fill="auto"/>
            <w:vAlign w:val="center"/>
          </w:tcPr>
          <w:p w14:paraId="213BF734" w14:textId="48FD5DC3" w:rsidR="00B5104E" w:rsidRPr="00DE0628" w:rsidRDefault="000B0F4A" w:rsidP="00B5104E">
            <w:pPr>
              <w:jc w:val="both"/>
            </w:pPr>
            <w:r>
              <w:t>- с</w:t>
            </w:r>
            <w:r w:rsidR="00B5104E">
              <w:t xml:space="preserve">пециалист отдела мониторинга и аккредитации </w:t>
            </w:r>
            <w:r w:rsidR="00BF0828">
              <w:t xml:space="preserve">Инновационного Евразийского университета </w:t>
            </w:r>
            <w:r w:rsidR="00B5104E" w:rsidRPr="004273C8">
              <w:t xml:space="preserve">(приказ № </w:t>
            </w:r>
            <w:r w:rsidR="00B5104E">
              <w:t>1541-01</w:t>
            </w:r>
            <w:r w:rsidR="00B5104E" w:rsidRPr="004273C8">
              <w:t>/</w:t>
            </w:r>
            <w:r w:rsidR="00B5104E">
              <w:t>480</w:t>
            </w:r>
            <w:r w:rsidR="00B5104E" w:rsidRPr="004273C8">
              <w:t xml:space="preserve"> от </w:t>
            </w:r>
            <w:r w:rsidR="00B5104E">
              <w:t>27</w:t>
            </w:r>
            <w:r w:rsidR="00B5104E" w:rsidRPr="004273C8">
              <w:t>.0</w:t>
            </w:r>
            <w:r w:rsidR="00B5104E">
              <w:t>8</w:t>
            </w:r>
            <w:r w:rsidR="00B5104E" w:rsidRPr="004273C8">
              <w:t>.20</w:t>
            </w:r>
            <w:r w:rsidR="00B5104E">
              <w:t>13</w:t>
            </w:r>
            <w:r w:rsidR="00B5104E" w:rsidRPr="004273C8">
              <w:t xml:space="preserve"> г.</w:t>
            </w:r>
            <w:r w:rsidR="00E85554">
              <w:t xml:space="preserve"> – 15.03.2014 г. № 1541-01/83 от 25.02.2014 г.</w:t>
            </w:r>
            <w:r w:rsidR="00B5104E" w:rsidRPr="004273C8">
              <w:t>)</w:t>
            </w:r>
            <w:r w:rsidR="00B5104E">
              <w:t xml:space="preserve"> </w:t>
            </w:r>
          </w:p>
          <w:p w14:paraId="6854E5ED" w14:textId="50291297" w:rsidR="00B5104E" w:rsidRDefault="000B0F4A" w:rsidP="00596DC6">
            <w:pPr>
              <w:jc w:val="both"/>
            </w:pPr>
            <w:r>
              <w:t>- п</w:t>
            </w:r>
            <w:r w:rsidR="00B5104E">
              <w:t xml:space="preserve">реподаватель кафедры «История, география и социальные дисциплины» </w:t>
            </w:r>
            <w:r w:rsidR="00BF0828">
              <w:t xml:space="preserve">Инновационного Евразийского университета </w:t>
            </w:r>
            <w:r w:rsidR="00CC4ADE">
              <w:t xml:space="preserve">по совместительству </w:t>
            </w:r>
            <w:r w:rsidR="00BF0828" w:rsidRPr="004273C8">
              <w:t xml:space="preserve">(приказ № </w:t>
            </w:r>
            <w:r w:rsidR="00BF0828">
              <w:t>1541-01</w:t>
            </w:r>
            <w:r w:rsidR="00BF0828" w:rsidRPr="004273C8">
              <w:t>/</w:t>
            </w:r>
            <w:r w:rsidR="00BF0828">
              <w:t>514</w:t>
            </w:r>
            <w:r w:rsidR="00BF0828" w:rsidRPr="004273C8">
              <w:t xml:space="preserve"> от </w:t>
            </w:r>
            <w:r w:rsidR="00BF0828">
              <w:t>02</w:t>
            </w:r>
            <w:r w:rsidR="00BF0828" w:rsidRPr="004273C8">
              <w:t>.0</w:t>
            </w:r>
            <w:r w:rsidR="00BF0828">
              <w:t>9</w:t>
            </w:r>
            <w:r w:rsidR="00BF0828" w:rsidRPr="004273C8">
              <w:t>.20</w:t>
            </w:r>
            <w:r w:rsidR="00BF0828">
              <w:t>13</w:t>
            </w:r>
            <w:r w:rsidR="00BF0828" w:rsidRPr="004273C8">
              <w:t xml:space="preserve"> г.</w:t>
            </w:r>
            <w:r w:rsidR="00E85554">
              <w:t xml:space="preserve"> -30.06.2014 г. № 1541-01</w:t>
            </w:r>
            <w:r w:rsidR="00D85306">
              <w:t>/245 от 14.06.2014 г.</w:t>
            </w:r>
            <w:r w:rsidR="00BF0828" w:rsidRPr="004273C8">
              <w:t>)</w:t>
            </w:r>
          </w:p>
          <w:p w14:paraId="1DC7ADA9" w14:textId="226A4697" w:rsidR="00B5104E" w:rsidRDefault="000B0F4A" w:rsidP="00596DC6">
            <w:pPr>
              <w:jc w:val="both"/>
            </w:pPr>
            <w:r>
              <w:t>- п</w:t>
            </w:r>
            <w:r w:rsidR="00BF0828">
              <w:t xml:space="preserve">реподаватель «Департамента биохимии, агробизнеса и экологии» Инновационного Евразийского университета </w:t>
            </w:r>
            <w:r w:rsidR="00BF0828" w:rsidRPr="004273C8">
              <w:t xml:space="preserve">(приказ № </w:t>
            </w:r>
            <w:r w:rsidR="00BF0828">
              <w:t>1541-01</w:t>
            </w:r>
            <w:r w:rsidR="00BF0828" w:rsidRPr="004273C8">
              <w:t>/</w:t>
            </w:r>
            <w:r w:rsidR="00BF0828">
              <w:t>389</w:t>
            </w:r>
            <w:r w:rsidR="00BF0828" w:rsidRPr="004273C8">
              <w:t xml:space="preserve"> от </w:t>
            </w:r>
            <w:r w:rsidR="00BF0828">
              <w:t>26</w:t>
            </w:r>
            <w:r w:rsidR="00BF0828" w:rsidRPr="004273C8">
              <w:t>.0</w:t>
            </w:r>
            <w:r w:rsidR="00BF0828">
              <w:t>8</w:t>
            </w:r>
            <w:r w:rsidR="00BF0828" w:rsidRPr="004273C8">
              <w:t>.20</w:t>
            </w:r>
            <w:r w:rsidR="00BF0828">
              <w:t>14</w:t>
            </w:r>
            <w:r w:rsidR="00BF0828" w:rsidRPr="004273C8">
              <w:t xml:space="preserve"> г.</w:t>
            </w:r>
            <w:r w:rsidR="00D85306">
              <w:t xml:space="preserve"> – 05.08.2017 г. № 1541-01/342 от 28.07.2017 г.</w:t>
            </w:r>
            <w:r w:rsidR="00BF0828" w:rsidRPr="004273C8">
              <w:t>)</w:t>
            </w:r>
          </w:p>
          <w:p w14:paraId="006A3143" w14:textId="3CC7A335" w:rsidR="00B5104E" w:rsidRDefault="000B0F4A" w:rsidP="00596DC6">
            <w:pPr>
              <w:jc w:val="both"/>
            </w:pPr>
            <w:r>
              <w:t>- с</w:t>
            </w:r>
            <w:r w:rsidR="00BF0828">
              <w:t>тарший преподаватель кафедры «Профессиональное обучение и защита окружающей среды» Павлодарского</w:t>
            </w:r>
            <w:r w:rsidR="00BF0828" w:rsidRPr="004273C8">
              <w:t xml:space="preserve"> государственн</w:t>
            </w:r>
            <w:r w:rsidR="00BF0828">
              <w:t>ого</w:t>
            </w:r>
            <w:r w:rsidR="00BF0828" w:rsidRPr="004273C8">
              <w:t xml:space="preserve"> университет</w:t>
            </w:r>
            <w:r w:rsidR="00BF0828">
              <w:t>а</w:t>
            </w:r>
            <w:r w:rsidR="00BF0828" w:rsidRPr="004273C8">
              <w:t xml:space="preserve"> имени С. Торайгырова (приказ № </w:t>
            </w:r>
            <w:r w:rsidR="00BF0828">
              <w:t>5/</w:t>
            </w:r>
            <w:r w:rsidR="00BF0828" w:rsidRPr="004273C8">
              <w:t>2-07/</w:t>
            </w:r>
            <w:r w:rsidR="00BF0828">
              <w:t>940</w:t>
            </w:r>
            <w:r w:rsidR="00BF0828" w:rsidRPr="004273C8">
              <w:t xml:space="preserve"> </w:t>
            </w:r>
            <w:r w:rsidR="004E5378">
              <w:t xml:space="preserve">л/с </w:t>
            </w:r>
            <w:r w:rsidR="00BF0828" w:rsidRPr="004273C8">
              <w:t>от 0</w:t>
            </w:r>
            <w:r w:rsidR="00BF0828">
              <w:t>4</w:t>
            </w:r>
            <w:r w:rsidR="00BF0828" w:rsidRPr="004273C8">
              <w:t>.09.201</w:t>
            </w:r>
            <w:r w:rsidR="00BF0828">
              <w:t>7</w:t>
            </w:r>
            <w:r w:rsidR="00BF0828" w:rsidRPr="004273C8">
              <w:t xml:space="preserve"> г.</w:t>
            </w:r>
            <w:r w:rsidR="00BF0828">
              <w:t xml:space="preserve">, приказ </w:t>
            </w:r>
            <w:r w:rsidR="00BF0828" w:rsidRPr="004273C8">
              <w:t xml:space="preserve">№ </w:t>
            </w:r>
            <w:r w:rsidR="00BF0828">
              <w:t>5/</w:t>
            </w:r>
            <w:r w:rsidR="00BF0828" w:rsidRPr="004273C8">
              <w:t>2-07/</w:t>
            </w:r>
            <w:r w:rsidR="00BF0828">
              <w:t>870</w:t>
            </w:r>
            <w:r w:rsidR="004E5378">
              <w:t xml:space="preserve"> л/с</w:t>
            </w:r>
            <w:r w:rsidR="00BF0828" w:rsidRPr="004273C8">
              <w:t xml:space="preserve"> от 0</w:t>
            </w:r>
            <w:r w:rsidR="00BF0828">
              <w:t>3</w:t>
            </w:r>
            <w:r w:rsidR="00BF0828" w:rsidRPr="004273C8">
              <w:t>.09.201</w:t>
            </w:r>
            <w:r w:rsidR="00BF0828">
              <w:t>8</w:t>
            </w:r>
            <w:r w:rsidR="00BF0828" w:rsidRPr="004273C8">
              <w:t xml:space="preserve"> г.</w:t>
            </w:r>
            <w:r w:rsidR="000D3295">
              <w:t xml:space="preserve"> </w:t>
            </w:r>
            <w:r w:rsidR="000D3295">
              <w:t>- 07.07.2020 г.</w:t>
            </w:r>
            <w:r w:rsidR="00BF0828" w:rsidRPr="004273C8">
              <w:t>)</w:t>
            </w:r>
          </w:p>
          <w:p w14:paraId="601571E9" w14:textId="7125A083" w:rsidR="004E5378" w:rsidRDefault="000B0F4A" w:rsidP="004273C8">
            <w:pPr>
              <w:jc w:val="both"/>
            </w:pPr>
            <w:r>
              <w:t>- а</w:t>
            </w:r>
            <w:r w:rsidR="00BF0828">
              <w:t xml:space="preserve">ссоциированный профессор (доцент) </w:t>
            </w:r>
            <w:r w:rsidR="00BF0828" w:rsidRPr="00BF0828">
              <w:t>кафедры «Биология и экология» Павлодарского государственного университета имени С. Торайгырова (приказ № 6/2-07/1</w:t>
            </w:r>
            <w:r w:rsidR="00BF0828">
              <w:t>42</w:t>
            </w:r>
            <w:r w:rsidR="00BF0828" w:rsidRPr="00BF0828">
              <w:t xml:space="preserve"> </w:t>
            </w:r>
            <w:r w:rsidR="004E5378">
              <w:t xml:space="preserve">л/с </w:t>
            </w:r>
            <w:r w:rsidR="00BF0828" w:rsidRPr="00BF0828">
              <w:t>от 0</w:t>
            </w:r>
            <w:r w:rsidR="00BF0828">
              <w:t>1</w:t>
            </w:r>
            <w:r w:rsidR="00BF0828" w:rsidRPr="00BF0828">
              <w:t>.09.20</w:t>
            </w:r>
            <w:r w:rsidR="00BF0828">
              <w:t>20</w:t>
            </w:r>
            <w:r w:rsidR="00BF0828" w:rsidRPr="00BF0828">
              <w:t xml:space="preserve"> г.</w:t>
            </w:r>
            <w:r w:rsidR="004E5378">
              <w:t>)</w:t>
            </w:r>
          </w:p>
          <w:p w14:paraId="76301ACD" w14:textId="19827333" w:rsidR="002E1203" w:rsidRPr="004273C8" w:rsidRDefault="004E5378" w:rsidP="004273C8">
            <w:pPr>
              <w:jc w:val="both"/>
            </w:pPr>
            <w:r>
              <w:t xml:space="preserve">- ассоциированный профессор (доцент) </w:t>
            </w:r>
            <w:r w:rsidRPr="00BF0828">
              <w:t>кафедры «Биология и экология»</w:t>
            </w:r>
            <w:r>
              <w:t xml:space="preserve"> НАО «Торайгыров университет» </w:t>
            </w:r>
            <w:r w:rsidRPr="004E5378">
              <w:t>(приказ № 9-</w:t>
            </w:r>
            <w:r w:rsidRPr="004E5378">
              <w:lastRenderedPageBreak/>
              <w:t>06/606 л/с от 01.09.2023 г.</w:t>
            </w:r>
            <w:r w:rsidR="00E85554">
              <w:t xml:space="preserve"> </w:t>
            </w:r>
            <w:r w:rsidRPr="004E5378">
              <w:t>- по настоящее время)</w:t>
            </w:r>
          </w:p>
        </w:tc>
      </w:tr>
      <w:tr w:rsidR="00E44800" w:rsidRPr="009F44BA" w14:paraId="6926B59B" w14:textId="77777777" w:rsidTr="00B5104E">
        <w:trPr>
          <w:trHeight w:val="878"/>
        </w:trPr>
        <w:tc>
          <w:tcPr>
            <w:tcW w:w="828" w:type="dxa"/>
            <w:shd w:val="clear" w:color="auto" w:fill="auto"/>
            <w:vAlign w:val="center"/>
          </w:tcPr>
          <w:p w14:paraId="293E43FA" w14:textId="77777777" w:rsidR="00E44800" w:rsidRDefault="00E44800" w:rsidP="00596DC6">
            <w:pPr>
              <w:pStyle w:val="a3"/>
              <w:spacing w:before="0" w:beforeAutospacing="0" w:after="0" w:afterAutospacing="0"/>
              <w:jc w:val="center"/>
            </w:pPr>
            <w:r>
              <w:lastRenderedPageBreak/>
              <w:t>6</w:t>
            </w:r>
          </w:p>
        </w:tc>
        <w:tc>
          <w:tcPr>
            <w:tcW w:w="3845" w:type="dxa"/>
            <w:shd w:val="clear" w:color="auto" w:fill="auto"/>
            <w:vAlign w:val="center"/>
          </w:tcPr>
          <w:p w14:paraId="54C29B4C" w14:textId="77777777" w:rsidR="00E44800" w:rsidRDefault="00E44800" w:rsidP="00596DC6">
            <w:pPr>
              <w:pStyle w:val="a3"/>
              <w:spacing w:before="0" w:beforeAutospacing="0" w:after="0" w:afterAutospacing="0"/>
              <w:jc w:val="both"/>
            </w:pPr>
            <w:r>
              <w:t>Стаж научной, научно-педагогической деятельности</w:t>
            </w:r>
          </w:p>
        </w:tc>
        <w:tc>
          <w:tcPr>
            <w:tcW w:w="4975" w:type="dxa"/>
            <w:shd w:val="clear" w:color="auto" w:fill="auto"/>
            <w:vAlign w:val="center"/>
          </w:tcPr>
          <w:p w14:paraId="5CD7348E" w14:textId="645A8A97" w:rsidR="00BE2BE6" w:rsidRPr="00F75CC8" w:rsidRDefault="001941CF" w:rsidP="00BA7C68">
            <w:pPr>
              <w:pStyle w:val="a3"/>
              <w:spacing w:before="0" w:beforeAutospacing="0" w:after="0" w:afterAutospacing="0"/>
              <w:jc w:val="both"/>
            </w:pPr>
            <w:r w:rsidRPr="009F44BA">
              <w:t>Научно-педагог</w:t>
            </w:r>
            <w:r w:rsidR="00461374" w:rsidRPr="009F44BA">
              <w:t xml:space="preserve">ический стаж </w:t>
            </w:r>
            <w:r w:rsidR="00CC4ADE">
              <w:t>11</w:t>
            </w:r>
            <w:r w:rsidR="00C9577E">
              <w:t xml:space="preserve"> лет</w:t>
            </w:r>
            <w:r w:rsidR="00580D8C">
              <w:t xml:space="preserve"> 5 месяцев</w:t>
            </w:r>
            <w:r w:rsidR="00BE2BE6" w:rsidRPr="00F75CC8">
              <w:t>.</w:t>
            </w:r>
          </w:p>
          <w:p w14:paraId="48CC8568" w14:textId="1DA5C0FF" w:rsidR="00193CA1" w:rsidRPr="009F44BA" w:rsidRDefault="00193CA1" w:rsidP="00CD032D">
            <w:pPr>
              <w:pStyle w:val="a3"/>
              <w:spacing w:before="0" w:beforeAutospacing="0" w:after="0" w:afterAutospacing="0"/>
              <w:jc w:val="both"/>
            </w:pPr>
            <w:r w:rsidRPr="00F75CC8">
              <w:t xml:space="preserve">Всего </w:t>
            </w:r>
            <w:r w:rsidR="00CC4ADE">
              <w:t>11</w:t>
            </w:r>
            <w:r w:rsidR="004E5378">
              <w:t xml:space="preserve"> лет</w:t>
            </w:r>
            <w:r w:rsidR="00580D8C">
              <w:t xml:space="preserve"> 5 месяцев</w:t>
            </w:r>
            <w:r w:rsidRPr="00F75CC8">
              <w:t>, в том числе в должности</w:t>
            </w:r>
            <w:r w:rsidR="00D95E67">
              <w:t xml:space="preserve"> ассоциированного профессора (доцента) </w:t>
            </w:r>
            <w:r w:rsidR="00CC4ADE">
              <w:t>–</w:t>
            </w:r>
            <w:r w:rsidRPr="00F75CC8">
              <w:t xml:space="preserve"> </w:t>
            </w:r>
            <w:r w:rsidR="00CC4ADE">
              <w:t>5 лет 7 месяцев</w:t>
            </w:r>
            <w:r w:rsidR="00BE2BE6" w:rsidRPr="009F44BA">
              <w:t>.</w:t>
            </w:r>
          </w:p>
        </w:tc>
      </w:tr>
      <w:tr w:rsidR="00E44800" w14:paraId="0D7BDE45" w14:textId="77777777" w:rsidTr="00193CA1">
        <w:tc>
          <w:tcPr>
            <w:tcW w:w="828" w:type="dxa"/>
            <w:shd w:val="clear" w:color="auto" w:fill="auto"/>
            <w:vAlign w:val="center"/>
          </w:tcPr>
          <w:p w14:paraId="0D11D873" w14:textId="77777777" w:rsidR="00E44800" w:rsidRDefault="00E44800" w:rsidP="00596DC6">
            <w:pPr>
              <w:pStyle w:val="a3"/>
              <w:spacing w:before="0" w:beforeAutospacing="0" w:after="0" w:afterAutospacing="0"/>
              <w:jc w:val="center"/>
            </w:pPr>
            <w:r>
              <w:t>7</w:t>
            </w:r>
          </w:p>
        </w:tc>
        <w:tc>
          <w:tcPr>
            <w:tcW w:w="3845" w:type="dxa"/>
            <w:shd w:val="clear" w:color="auto" w:fill="auto"/>
            <w:vAlign w:val="center"/>
          </w:tcPr>
          <w:p w14:paraId="00A95ECA" w14:textId="77777777" w:rsidR="00E44800" w:rsidRDefault="00E44800" w:rsidP="00596DC6">
            <w:pPr>
              <w:pStyle w:val="a3"/>
              <w:spacing w:before="0" w:beforeAutospacing="0" w:after="0" w:afterAutospacing="0"/>
              <w:jc w:val="both"/>
            </w:pPr>
            <w:r>
              <w:t>Количество научных статей после защиты диссертации/получения ученого звания ассоциированного профессора (доцента)</w:t>
            </w:r>
          </w:p>
        </w:tc>
        <w:tc>
          <w:tcPr>
            <w:tcW w:w="4975" w:type="dxa"/>
            <w:shd w:val="clear" w:color="auto" w:fill="auto"/>
            <w:vAlign w:val="center"/>
          </w:tcPr>
          <w:p w14:paraId="7CA628E5" w14:textId="37832299" w:rsidR="00E44800" w:rsidRPr="00ED0D4B" w:rsidRDefault="00D95E67" w:rsidP="00BA7C68">
            <w:pPr>
              <w:pStyle w:val="a3"/>
              <w:spacing w:before="0" w:beforeAutospacing="0" w:after="0" w:afterAutospacing="0"/>
              <w:jc w:val="both"/>
              <w:rPr>
                <w:bCs/>
              </w:rPr>
            </w:pPr>
            <w:r w:rsidRPr="00D95E67">
              <w:t xml:space="preserve">Всего </w:t>
            </w:r>
            <w:r w:rsidRPr="00ED0D4B">
              <w:rPr>
                <w:bCs/>
              </w:rPr>
              <w:t xml:space="preserve">29, в изданиях, рекомендуемых уполномоченным органом </w:t>
            </w:r>
            <w:r w:rsidR="00ED0D4B">
              <w:rPr>
                <w:bCs/>
              </w:rPr>
              <w:t xml:space="preserve">– </w:t>
            </w:r>
            <w:r w:rsidRPr="00ED0D4B">
              <w:rPr>
                <w:bCs/>
              </w:rPr>
              <w:t>6, в научных журналах, входящих в базы данных Scopus</w:t>
            </w:r>
            <w:r w:rsidR="00ED0D4B">
              <w:rPr>
                <w:bCs/>
              </w:rPr>
              <w:t>/</w:t>
            </w:r>
            <w:r w:rsidR="00ED0D4B" w:rsidRPr="00ED0D4B">
              <w:t xml:space="preserve"> </w:t>
            </w:r>
            <w:r w:rsidR="00ED0D4B" w:rsidRPr="00292575">
              <w:rPr>
                <w:lang w:val="en-US"/>
              </w:rPr>
              <w:t>Web</w:t>
            </w:r>
            <w:r w:rsidR="00ED0D4B" w:rsidRPr="00292575">
              <w:t xml:space="preserve"> </w:t>
            </w:r>
            <w:r w:rsidR="00ED0D4B" w:rsidRPr="00292575">
              <w:rPr>
                <w:lang w:val="en-US"/>
              </w:rPr>
              <w:t>of</w:t>
            </w:r>
            <w:r w:rsidR="00ED0D4B" w:rsidRPr="00292575">
              <w:t xml:space="preserve"> </w:t>
            </w:r>
            <w:r w:rsidR="00ED0D4B" w:rsidRPr="00292575">
              <w:rPr>
                <w:lang w:val="en-US"/>
              </w:rPr>
              <w:t>Science</w:t>
            </w:r>
            <w:r w:rsidRPr="00ED0D4B">
              <w:rPr>
                <w:bCs/>
              </w:rPr>
              <w:t xml:space="preserve"> – 6, в других казахстанских научных журналах – 5, в </w:t>
            </w:r>
            <w:r w:rsidR="00ED0D4B">
              <w:rPr>
                <w:bCs/>
              </w:rPr>
              <w:t xml:space="preserve">материалах зарубежных и отечественных научных </w:t>
            </w:r>
            <w:r w:rsidRPr="00ED0D4B">
              <w:rPr>
                <w:bCs/>
              </w:rPr>
              <w:t xml:space="preserve"> конференций – 7.</w:t>
            </w:r>
          </w:p>
        </w:tc>
      </w:tr>
      <w:tr w:rsidR="00E44800" w14:paraId="78C75B5D" w14:textId="77777777" w:rsidTr="00193CA1">
        <w:tc>
          <w:tcPr>
            <w:tcW w:w="828" w:type="dxa"/>
            <w:shd w:val="clear" w:color="auto" w:fill="auto"/>
            <w:vAlign w:val="center"/>
          </w:tcPr>
          <w:p w14:paraId="640AAC7F" w14:textId="77777777" w:rsidR="00E44800" w:rsidRDefault="00E44800" w:rsidP="00596DC6">
            <w:pPr>
              <w:pStyle w:val="a3"/>
              <w:spacing w:before="0" w:beforeAutospacing="0" w:after="0" w:afterAutospacing="0"/>
              <w:jc w:val="center"/>
            </w:pPr>
            <w:r>
              <w:t>8</w:t>
            </w:r>
          </w:p>
        </w:tc>
        <w:tc>
          <w:tcPr>
            <w:tcW w:w="3845" w:type="dxa"/>
            <w:shd w:val="clear" w:color="auto" w:fill="auto"/>
            <w:vAlign w:val="center"/>
          </w:tcPr>
          <w:p w14:paraId="08885D28" w14:textId="77777777" w:rsidR="00E44800" w:rsidRDefault="00E44800" w:rsidP="00596DC6">
            <w:pPr>
              <w:pStyle w:val="a3"/>
              <w:spacing w:before="0" w:beforeAutospacing="0" w:after="0" w:afterAutospacing="0"/>
              <w:jc w:val="both"/>
            </w:pPr>
            <w:r>
              <w:t>Количество, изданных за последние 5 лет монографий, учебников, единолично написанных учебных (учебно-методическое) пособий</w:t>
            </w:r>
          </w:p>
        </w:tc>
        <w:tc>
          <w:tcPr>
            <w:tcW w:w="4975" w:type="dxa"/>
            <w:shd w:val="clear" w:color="auto" w:fill="auto"/>
            <w:vAlign w:val="center"/>
          </w:tcPr>
          <w:p w14:paraId="2C04E305" w14:textId="16033F08" w:rsidR="00C9577E" w:rsidRDefault="00233D0D" w:rsidP="007509A5">
            <w:pPr>
              <w:jc w:val="both"/>
            </w:pPr>
            <w:r>
              <w:t xml:space="preserve">Монографии – </w:t>
            </w:r>
            <w:r w:rsidR="009A3F3C">
              <w:t>1</w:t>
            </w:r>
            <w:r>
              <w:t xml:space="preserve"> (</w:t>
            </w:r>
            <w:r w:rsidR="00C9577E">
              <w:t>единолично,</w:t>
            </w:r>
            <w:r w:rsidR="00C9577E">
              <w:rPr>
                <w:lang w:val="kk-KZ"/>
              </w:rPr>
              <w:t xml:space="preserve"> 7,3 п.л.</w:t>
            </w:r>
            <w:r>
              <w:t>)</w:t>
            </w:r>
          </w:p>
          <w:p w14:paraId="7B4CEC16" w14:textId="2A409B39" w:rsidR="00E44800" w:rsidRDefault="00233D0D" w:rsidP="007509A5">
            <w:pPr>
              <w:jc w:val="both"/>
            </w:pPr>
            <w:r>
              <w:t xml:space="preserve">Учебные пособия </w:t>
            </w:r>
            <w:r w:rsidRPr="007509A5">
              <w:t xml:space="preserve">– </w:t>
            </w:r>
            <w:r w:rsidR="00B5104E">
              <w:t>4</w:t>
            </w:r>
            <w:r w:rsidRPr="007509A5">
              <w:t xml:space="preserve"> </w:t>
            </w:r>
            <w:r w:rsidR="00D95E67">
              <w:t>(соавторство)</w:t>
            </w:r>
          </w:p>
          <w:p w14:paraId="510A129C" w14:textId="77777777" w:rsidR="00A328F1" w:rsidRDefault="00A328F1" w:rsidP="007509A5">
            <w:pPr>
              <w:jc w:val="both"/>
            </w:pPr>
          </w:p>
          <w:p w14:paraId="0A78C603" w14:textId="77777777" w:rsidR="00A328F1" w:rsidRDefault="00A328F1" w:rsidP="007509A5">
            <w:pPr>
              <w:jc w:val="both"/>
            </w:pPr>
          </w:p>
          <w:p w14:paraId="726A72E9" w14:textId="679D441C" w:rsidR="00A328F1" w:rsidRPr="001C1E85" w:rsidRDefault="00A328F1" w:rsidP="007509A5">
            <w:pPr>
              <w:jc w:val="both"/>
            </w:pPr>
          </w:p>
        </w:tc>
      </w:tr>
      <w:tr w:rsidR="00E44800" w14:paraId="035C1E43" w14:textId="77777777" w:rsidTr="00193CA1">
        <w:tc>
          <w:tcPr>
            <w:tcW w:w="828" w:type="dxa"/>
            <w:shd w:val="clear" w:color="auto" w:fill="auto"/>
            <w:vAlign w:val="center"/>
          </w:tcPr>
          <w:p w14:paraId="1308EF68" w14:textId="77777777" w:rsidR="00E44800" w:rsidRDefault="00E44800" w:rsidP="00596DC6">
            <w:pPr>
              <w:pStyle w:val="a3"/>
              <w:spacing w:before="0" w:beforeAutospacing="0" w:after="0" w:afterAutospacing="0"/>
              <w:jc w:val="center"/>
            </w:pPr>
            <w:r>
              <w:t>9</w:t>
            </w:r>
          </w:p>
        </w:tc>
        <w:tc>
          <w:tcPr>
            <w:tcW w:w="3845" w:type="dxa"/>
            <w:shd w:val="clear" w:color="auto" w:fill="auto"/>
            <w:vAlign w:val="center"/>
          </w:tcPr>
          <w:p w14:paraId="58D51C8E" w14:textId="77777777" w:rsidR="00E44800" w:rsidRDefault="00E44800" w:rsidP="00596DC6">
            <w:pPr>
              <w:pStyle w:val="a3"/>
              <w:spacing w:before="0" w:beforeAutospacing="0" w:after="0" w:afterAutospacing="0"/>
              <w:jc w:val="both"/>
            </w:pPr>
            <w: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975" w:type="dxa"/>
            <w:shd w:val="clear" w:color="auto" w:fill="auto"/>
            <w:vAlign w:val="center"/>
          </w:tcPr>
          <w:p w14:paraId="02B56123" w14:textId="26672C10" w:rsidR="00E44800" w:rsidRPr="001C1E85" w:rsidRDefault="001A6B2B" w:rsidP="00BA7C68">
            <w:pPr>
              <w:jc w:val="both"/>
            </w:pPr>
            <w:r w:rsidRPr="001C1E85">
              <w:t>-</w:t>
            </w:r>
          </w:p>
        </w:tc>
      </w:tr>
      <w:tr w:rsidR="00E44800" w14:paraId="62DDA84D" w14:textId="77777777" w:rsidTr="00193CA1">
        <w:tc>
          <w:tcPr>
            <w:tcW w:w="828" w:type="dxa"/>
            <w:shd w:val="clear" w:color="auto" w:fill="auto"/>
            <w:vAlign w:val="center"/>
          </w:tcPr>
          <w:p w14:paraId="000199B5" w14:textId="77777777" w:rsidR="00E44800" w:rsidRDefault="00E44800" w:rsidP="00596DC6">
            <w:pPr>
              <w:pStyle w:val="a3"/>
              <w:spacing w:before="0" w:beforeAutospacing="0" w:after="0" w:afterAutospacing="0"/>
              <w:jc w:val="center"/>
            </w:pPr>
            <w:r>
              <w:t>10</w:t>
            </w:r>
          </w:p>
        </w:tc>
        <w:tc>
          <w:tcPr>
            <w:tcW w:w="3845" w:type="dxa"/>
            <w:shd w:val="clear" w:color="auto" w:fill="auto"/>
            <w:vAlign w:val="center"/>
          </w:tcPr>
          <w:p w14:paraId="5872630D" w14:textId="77777777" w:rsidR="00E44800" w:rsidRDefault="00E44800" w:rsidP="00596DC6">
            <w:pPr>
              <w:pStyle w:val="a3"/>
              <w:spacing w:before="0" w:beforeAutospacing="0" w:after="0" w:afterAutospacing="0"/>
              <w:jc w:val="both"/>
            </w:pPr>
            <w: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975" w:type="dxa"/>
            <w:shd w:val="clear" w:color="auto" w:fill="auto"/>
            <w:vAlign w:val="center"/>
          </w:tcPr>
          <w:p w14:paraId="079A02EF" w14:textId="4F9019E9" w:rsidR="00E24D58" w:rsidRDefault="00E24D58" w:rsidP="00D02CB2">
            <w:pPr>
              <w:tabs>
                <w:tab w:val="left" w:pos="297"/>
              </w:tabs>
              <w:jc w:val="both"/>
            </w:pPr>
            <w:r>
              <w:t xml:space="preserve">1. </w:t>
            </w:r>
            <w:r w:rsidR="00E93895">
              <w:t>Студент Муслимова Л</w:t>
            </w:r>
            <w:r>
              <w:t>.</w:t>
            </w:r>
            <w:r w:rsidR="00E93895">
              <w:t>Т.</w:t>
            </w:r>
            <w:r>
              <w:t xml:space="preserve"> </w:t>
            </w:r>
            <w:r w:rsidRPr="00E24D58">
              <w:rPr>
                <w:szCs w:val="28"/>
              </w:rPr>
              <w:t xml:space="preserve">заняла </w:t>
            </w:r>
            <w:r w:rsidR="00E93895">
              <w:rPr>
                <w:szCs w:val="28"/>
              </w:rPr>
              <w:t xml:space="preserve">2 </w:t>
            </w:r>
            <w:r w:rsidRPr="00E24D58">
              <w:rPr>
                <w:szCs w:val="28"/>
              </w:rPr>
              <w:t xml:space="preserve">место в </w:t>
            </w:r>
            <w:r w:rsidR="00E93895">
              <w:rPr>
                <w:color w:val="000000"/>
                <w:szCs w:val="28"/>
              </w:rPr>
              <w:t xml:space="preserve">Республиканском конкурсе </w:t>
            </w:r>
            <w:r>
              <w:t>«</w:t>
            </w:r>
            <w:r w:rsidR="00E93895">
              <w:t>Лучшие научные исследования в биологии</w:t>
            </w:r>
            <w:r>
              <w:t xml:space="preserve">» </w:t>
            </w:r>
            <w:r w:rsidR="00E93895">
              <w:t xml:space="preserve">ППУ </w:t>
            </w:r>
            <w:r>
              <w:t>(Павлодар, 2022);</w:t>
            </w:r>
          </w:p>
          <w:p w14:paraId="6AC4591C" w14:textId="7862FD92" w:rsidR="00E24D58" w:rsidRPr="00E24D58" w:rsidRDefault="00E24D58" w:rsidP="00D02CB2">
            <w:pPr>
              <w:tabs>
                <w:tab w:val="left" w:pos="297"/>
              </w:tabs>
              <w:jc w:val="both"/>
            </w:pPr>
            <w:r>
              <w:t xml:space="preserve">2. Студент </w:t>
            </w:r>
            <w:r w:rsidR="00E93895">
              <w:t>Абдираимов Е.И.</w:t>
            </w:r>
            <w:r>
              <w:t xml:space="preserve"> занял</w:t>
            </w:r>
            <w:r w:rsidR="00E93895">
              <w:t xml:space="preserve"> </w:t>
            </w:r>
            <w:r>
              <w:t>1 место в</w:t>
            </w:r>
            <w:r w:rsidR="00E93895">
              <w:t xml:space="preserve"> </w:t>
            </w:r>
            <w:r w:rsidR="00E93895">
              <w:rPr>
                <w:lang w:val="en-US"/>
              </w:rPr>
              <w:t>XIV</w:t>
            </w:r>
            <w:r>
              <w:t xml:space="preserve"> Республиканско</w:t>
            </w:r>
            <w:r w:rsidR="00E93895">
              <w:t>й</w:t>
            </w:r>
            <w:r>
              <w:t xml:space="preserve"> </w:t>
            </w:r>
            <w:r w:rsidR="00E93895">
              <w:t>предметной олимпиаде</w:t>
            </w:r>
            <w:r w:rsidRPr="00F12AA6">
              <w:t xml:space="preserve"> </w:t>
            </w:r>
            <w:r w:rsidR="00E93895">
              <w:t>среди студентов</w:t>
            </w:r>
            <w:r w:rsidRPr="00F12AA6">
              <w:t xml:space="preserve"> </w:t>
            </w:r>
            <w:r w:rsidR="00E93895">
              <w:t xml:space="preserve">высших учебных заведений РК </w:t>
            </w:r>
            <w:r>
              <w:t xml:space="preserve">(г. </w:t>
            </w:r>
            <w:r w:rsidR="00ED0D4B">
              <w:t>Усть-Каменогорск</w:t>
            </w:r>
            <w:r>
              <w:t>, 20</w:t>
            </w:r>
            <w:r w:rsidR="00E93895">
              <w:t>22</w:t>
            </w:r>
            <w:r>
              <w:t>);</w:t>
            </w:r>
          </w:p>
          <w:p w14:paraId="374EBE0C" w14:textId="3FAFCD7D" w:rsidR="00E24D58" w:rsidRPr="00E93895" w:rsidRDefault="00427A52" w:rsidP="00E93895">
            <w:pPr>
              <w:tabs>
                <w:tab w:val="left" w:pos="297"/>
              </w:tabs>
              <w:jc w:val="both"/>
              <w:rPr>
                <w:szCs w:val="28"/>
              </w:rPr>
            </w:pPr>
            <w:r>
              <w:t>3</w:t>
            </w:r>
            <w:r w:rsidR="00D02CB2" w:rsidRPr="00E24D58">
              <w:t xml:space="preserve">. </w:t>
            </w:r>
            <w:r w:rsidR="00E93895">
              <w:t>Студент</w:t>
            </w:r>
            <w:r w:rsidR="00D02CB2" w:rsidRPr="00E24D58">
              <w:t xml:space="preserve"> </w:t>
            </w:r>
            <w:r w:rsidR="00E93895">
              <w:rPr>
                <w:szCs w:val="28"/>
              </w:rPr>
              <w:t>Айтмагамбетов</w:t>
            </w:r>
            <w:r w:rsidR="00D02CB2" w:rsidRPr="00E24D58">
              <w:rPr>
                <w:szCs w:val="28"/>
              </w:rPr>
              <w:t xml:space="preserve"> </w:t>
            </w:r>
            <w:r w:rsidR="00E93895">
              <w:rPr>
                <w:szCs w:val="28"/>
              </w:rPr>
              <w:t>Ж</w:t>
            </w:r>
            <w:r w:rsidR="00D02CB2" w:rsidRPr="00E24D58">
              <w:rPr>
                <w:szCs w:val="28"/>
              </w:rPr>
              <w:t>.</w:t>
            </w:r>
            <w:r w:rsidR="00E93895">
              <w:rPr>
                <w:szCs w:val="28"/>
              </w:rPr>
              <w:t>Б.</w:t>
            </w:r>
            <w:r w:rsidR="00D02CB2" w:rsidRPr="00E24D58">
              <w:rPr>
                <w:szCs w:val="28"/>
              </w:rPr>
              <w:t xml:space="preserve"> </w:t>
            </w:r>
            <w:r w:rsidR="00E93895">
              <w:rPr>
                <w:szCs w:val="28"/>
              </w:rPr>
              <w:t xml:space="preserve">занял 1 место в </w:t>
            </w:r>
            <w:r w:rsidR="00E93895">
              <w:rPr>
                <w:szCs w:val="28"/>
                <w:lang w:val="en-US"/>
              </w:rPr>
              <w:t>V</w:t>
            </w:r>
            <w:r w:rsidR="00E93895" w:rsidRPr="00E93895">
              <w:rPr>
                <w:szCs w:val="28"/>
              </w:rPr>
              <w:t xml:space="preserve"> </w:t>
            </w:r>
            <w:r w:rsidR="00D02CB2" w:rsidRPr="00E24D58">
              <w:rPr>
                <w:szCs w:val="28"/>
              </w:rPr>
              <w:t>Республиканско</w:t>
            </w:r>
            <w:r w:rsidR="00E93895">
              <w:rPr>
                <w:szCs w:val="28"/>
              </w:rPr>
              <w:t>м</w:t>
            </w:r>
            <w:r w:rsidR="00D02CB2" w:rsidRPr="00E24D58">
              <w:rPr>
                <w:szCs w:val="28"/>
              </w:rPr>
              <w:t xml:space="preserve"> конкурс</w:t>
            </w:r>
            <w:r w:rsidR="00E93895">
              <w:rPr>
                <w:szCs w:val="28"/>
              </w:rPr>
              <w:t>е</w:t>
            </w:r>
            <w:r w:rsidR="00D02CB2" w:rsidRPr="00E24D58">
              <w:rPr>
                <w:szCs w:val="28"/>
              </w:rPr>
              <w:t xml:space="preserve"> научн</w:t>
            </w:r>
            <w:r w:rsidR="00E93895">
              <w:rPr>
                <w:szCs w:val="28"/>
              </w:rPr>
              <w:t>о-исследовательских</w:t>
            </w:r>
            <w:r w:rsidR="00D02CB2" w:rsidRPr="00E24D58">
              <w:rPr>
                <w:szCs w:val="28"/>
              </w:rPr>
              <w:t xml:space="preserve"> работ школьников и студентов «</w:t>
            </w:r>
            <w:r w:rsidR="00E93895">
              <w:rPr>
                <w:szCs w:val="28"/>
              </w:rPr>
              <w:t>Научный взгляд: идеи, исследование, инновации</w:t>
            </w:r>
            <w:r w:rsidR="00D02CB2" w:rsidRPr="00E24D58">
              <w:rPr>
                <w:szCs w:val="28"/>
              </w:rPr>
              <w:t>», (г. Астана, Научно-методический центр «Зият», 202</w:t>
            </w:r>
            <w:r w:rsidR="00E93895">
              <w:rPr>
                <w:szCs w:val="28"/>
              </w:rPr>
              <w:t>2</w:t>
            </w:r>
            <w:r w:rsidR="00D02CB2" w:rsidRPr="00E24D58">
              <w:rPr>
                <w:szCs w:val="28"/>
              </w:rPr>
              <w:t>)</w:t>
            </w:r>
            <w:r w:rsidR="00E93895">
              <w:rPr>
                <w:szCs w:val="28"/>
              </w:rPr>
              <w:t xml:space="preserve">. </w:t>
            </w:r>
          </w:p>
        </w:tc>
      </w:tr>
      <w:tr w:rsidR="00E44800" w14:paraId="16CD8A05" w14:textId="77777777" w:rsidTr="00193CA1">
        <w:tc>
          <w:tcPr>
            <w:tcW w:w="828" w:type="dxa"/>
            <w:shd w:val="clear" w:color="auto" w:fill="auto"/>
            <w:vAlign w:val="center"/>
          </w:tcPr>
          <w:p w14:paraId="6C8E78EC" w14:textId="77777777" w:rsidR="00E44800" w:rsidRDefault="00E44800" w:rsidP="00596DC6">
            <w:pPr>
              <w:pStyle w:val="a3"/>
              <w:spacing w:before="0" w:beforeAutospacing="0" w:after="0" w:afterAutospacing="0"/>
              <w:jc w:val="center"/>
            </w:pPr>
            <w:r>
              <w:t>11</w:t>
            </w:r>
          </w:p>
        </w:tc>
        <w:tc>
          <w:tcPr>
            <w:tcW w:w="3845" w:type="dxa"/>
            <w:shd w:val="clear" w:color="auto" w:fill="auto"/>
            <w:vAlign w:val="center"/>
          </w:tcPr>
          <w:p w14:paraId="30C1E59B" w14:textId="566B099A" w:rsidR="00CD032D" w:rsidRDefault="00E44800" w:rsidP="00596DC6">
            <w:pPr>
              <w:pStyle w:val="a3"/>
              <w:spacing w:before="0" w:beforeAutospacing="0" w:after="0" w:afterAutospacing="0"/>
              <w:jc w:val="both"/>
            </w:pPr>
            <w: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975" w:type="dxa"/>
            <w:shd w:val="clear" w:color="auto" w:fill="auto"/>
            <w:vAlign w:val="center"/>
          </w:tcPr>
          <w:p w14:paraId="19922621" w14:textId="4DB20B6D" w:rsidR="00AE640B" w:rsidRPr="00013E14" w:rsidRDefault="00013E14" w:rsidP="00AE640B">
            <w:r w:rsidRPr="00013E14">
              <w:t>-</w:t>
            </w:r>
          </w:p>
        </w:tc>
      </w:tr>
      <w:tr w:rsidR="00AE640B" w:rsidRPr="00444018" w14:paraId="712C1172" w14:textId="77777777" w:rsidTr="00193CA1">
        <w:tc>
          <w:tcPr>
            <w:tcW w:w="828" w:type="dxa"/>
            <w:shd w:val="clear" w:color="auto" w:fill="auto"/>
            <w:vAlign w:val="center"/>
          </w:tcPr>
          <w:p w14:paraId="6634A6F9" w14:textId="77777777" w:rsidR="00AE640B" w:rsidRPr="008C2C6B" w:rsidRDefault="00AE640B" w:rsidP="00AE640B">
            <w:pPr>
              <w:pStyle w:val="a3"/>
              <w:spacing w:before="0" w:beforeAutospacing="0" w:after="0" w:afterAutospacing="0"/>
              <w:jc w:val="center"/>
            </w:pPr>
            <w:r w:rsidRPr="008C2C6B">
              <w:t>12</w:t>
            </w:r>
          </w:p>
        </w:tc>
        <w:tc>
          <w:tcPr>
            <w:tcW w:w="3845" w:type="dxa"/>
            <w:shd w:val="clear" w:color="auto" w:fill="auto"/>
            <w:vAlign w:val="center"/>
          </w:tcPr>
          <w:p w14:paraId="0CF69167" w14:textId="77777777" w:rsidR="00AE640B" w:rsidRPr="008C2C6B" w:rsidRDefault="00AE640B" w:rsidP="00AE640B">
            <w:pPr>
              <w:pStyle w:val="a3"/>
              <w:spacing w:before="0" w:beforeAutospacing="0" w:after="0" w:afterAutospacing="0"/>
              <w:jc w:val="both"/>
            </w:pPr>
            <w:r w:rsidRPr="008C2C6B">
              <w:t>Дополнительная информация</w:t>
            </w:r>
          </w:p>
        </w:tc>
        <w:tc>
          <w:tcPr>
            <w:tcW w:w="4975" w:type="dxa"/>
            <w:shd w:val="clear" w:color="auto" w:fill="auto"/>
            <w:vAlign w:val="center"/>
          </w:tcPr>
          <w:p w14:paraId="210376A5" w14:textId="762610CF" w:rsidR="00E24D58" w:rsidRPr="00C83240" w:rsidRDefault="00E24D58" w:rsidP="00A05906">
            <w:pPr>
              <w:shd w:val="clear" w:color="auto" w:fill="FFFFFF"/>
              <w:tabs>
                <w:tab w:val="left" w:pos="426"/>
              </w:tabs>
              <w:jc w:val="both"/>
              <w:textAlignment w:val="baseline"/>
              <w:rPr>
                <w:bCs/>
              </w:rPr>
            </w:pPr>
            <w:r w:rsidRPr="00C83240">
              <w:rPr>
                <w:bCs/>
              </w:rPr>
              <w:t>Участие в финансируемых НИР:</w:t>
            </w:r>
          </w:p>
          <w:p w14:paraId="787DEBF2" w14:textId="145BF556" w:rsidR="00E24D58" w:rsidRPr="00D95E67" w:rsidRDefault="00E24D58" w:rsidP="00A05906">
            <w:pPr>
              <w:shd w:val="clear" w:color="auto" w:fill="FFFFFF"/>
              <w:tabs>
                <w:tab w:val="left" w:pos="426"/>
              </w:tabs>
              <w:jc w:val="both"/>
              <w:textAlignment w:val="baseline"/>
              <w:rPr>
                <w:b/>
                <w:color w:val="000000" w:themeColor="text1"/>
              </w:rPr>
            </w:pPr>
            <w:r>
              <w:t xml:space="preserve">1) </w:t>
            </w:r>
            <w:r w:rsidR="00B04549">
              <w:t>Ведущий н</w:t>
            </w:r>
            <w:r>
              <w:t xml:space="preserve">аучный сотрудник в </w:t>
            </w:r>
            <w:r w:rsidR="00B04549">
              <w:t>программном целевом финансировании</w:t>
            </w:r>
            <w:r>
              <w:t xml:space="preserve"> </w:t>
            </w:r>
            <w:r w:rsidRPr="00877BC2">
              <w:t>«</w:t>
            </w:r>
            <w:r w:rsidR="00B04549" w:rsidRPr="00B04549">
              <w:t>Оценка водной экосистемы бассейна р.</w:t>
            </w:r>
            <w:r w:rsidR="00B04549">
              <w:t xml:space="preserve"> </w:t>
            </w:r>
            <w:r w:rsidR="00B04549" w:rsidRPr="00B04549">
              <w:t xml:space="preserve">Ертис </w:t>
            </w:r>
            <w:r w:rsidR="00B04549" w:rsidRPr="00B04549">
              <w:lastRenderedPageBreak/>
              <w:t>в условиях индустриального развития и глобальных процессов</w:t>
            </w:r>
            <w:r w:rsidRPr="00877BC2">
              <w:t>»</w:t>
            </w:r>
            <w:r>
              <w:t xml:space="preserve"> (</w:t>
            </w:r>
            <w:r w:rsidR="00B04549" w:rsidRPr="00B04549">
              <w:t>BR21881921-OT-24</w:t>
            </w:r>
            <w:r>
              <w:t>).</w:t>
            </w:r>
            <w:r w:rsidR="00166D9D">
              <w:t xml:space="preserve"> (2023-2024</w:t>
            </w:r>
            <w:r w:rsidR="00166D9D" w:rsidRPr="00D95E67">
              <w:t xml:space="preserve"> </w:t>
            </w:r>
            <w:r w:rsidR="00166D9D">
              <w:rPr>
                <w:lang w:val="kk-KZ"/>
              </w:rPr>
              <w:t>гг</w:t>
            </w:r>
            <w:r w:rsidR="00166D9D">
              <w:t xml:space="preserve">.) </w:t>
            </w:r>
          </w:p>
          <w:p w14:paraId="020DD391" w14:textId="2FF7DB9A" w:rsidR="00AC6471" w:rsidRPr="00C83240" w:rsidRDefault="00AC6471" w:rsidP="00A05906">
            <w:pPr>
              <w:shd w:val="clear" w:color="auto" w:fill="FFFFFF"/>
              <w:tabs>
                <w:tab w:val="left" w:pos="426"/>
              </w:tabs>
              <w:jc w:val="both"/>
              <w:textAlignment w:val="baseline"/>
              <w:rPr>
                <w:bCs/>
                <w:color w:val="000000" w:themeColor="text1"/>
              </w:rPr>
            </w:pPr>
            <w:r w:rsidRPr="00C83240">
              <w:rPr>
                <w:bCs/>
                <w:color w:val="000000" w:themeColor="text1"/>
              </w:rPr>
              <w:t>Награды и поощрения</w:t>
            </w:r>
            <w:r w:rsidR="00215CEF" w:rsidRPr="00C83240">
              <w:rPr>
                <w:bCs/>
                <w:color w:val="000000" w:themeColor="text1"/>
              </w:rPr>
              <w:t>:</w:t>
            </w:r>
          </w:p>
          <w:p w14:paraId="0A3F7095" w14:textId="14741BF6" w:rsidR="00F21795" w:rsidRPr="00C83240" w:rsidRDefault="00F21795" w:rsidP="00A05906">
            <w:pPr>
              <w:shd w:val="clear" w:color="auto" w:fill="FFFFFF"/>
              <w:tabs>
                <w:tab w:val="left" w:pos="426"/>
              </w:tabs>
              <w:jc w:val="both"/>
              <w:textAlignment w:val="baseline"/>
              <w:rPr>
                <w:bCs/>
                <w:color w:val="000000" w:themeColor="text1"/>
              </w:rPr>
            </w:pPr>
            <w:r w:rsidRPr="00F21795">
              <w:rPr>
                <w:bCs/>
                <w:color w:val="000000" w:themeColor="text1"/>
              </w:rPr>
              <w:t>1)</w:t>
            </w:r>
            <w:r>
              <w:rPr>
                <w:bCs/>
                <w:color w:val="000000" w:themeColor="text1"/>
              </w:rPr>
              <w:t xml:space="preserve"> </w:t>
            </w:r>
            <w:r w:rsidR="00C9577E">
              <w:rPr>
                <w:bCs/>
                <w:color w:val="000000" w:themeColor="text1"/>
              </w:rPr>
              <w:t>Грамота «</w:t>
            </w:r>
            <w:r>
              <w:rPr>
                <w:bCs/>
                <w:color w:val="000000" w:themeColor="text1"/>
                <w:lang w:val="kk-KZ"/>
              </w:rPr>
              <w:t>Құрмет</w:t>
            </w:r>
            <w:r w:rsidR="00C9577E">
              <w:rPr>
                <w:bCs/>
                <w:color w:val="000000" w:themeColor="text1"/>
                <w:lang w:val="kk-KZ"/>
              </w:rPr>
              <w:t>» от Министерства науки и высшего образования Республики Казахстан</w:t>
            </w:r>
            <w:r w:rsidR="0009009F">
              <w:rPr>
                <w:bCs/>
                <w:color w:val="000000" w:themeColor="text1"/>
              </w:rPr>
              <w:t>, 2025</w:t>
            </w:r>
            <w:r>
              <w:rPr>
                <w:bCs/>
                <w:color w:val="000000" w:themeColor="text1"/>
                <w:lang w:val="kk-KZ"/>
              </w:rPr>
              <w:t xml:space="preserve"> </w:t>
            </w:r>
            <w:r w:rsidR="00C83240">
              <w:rPr>
                <w:bCs/>
                <w:color w:val="000000" w:themeColor="text1"/>
                <w:lang w:val="kk-KZ"/>
              </w:rPr>
              <w:t xml:space="preserve">г. </w:t>
            </w:r>
          </w:p>
          <w:p w14:paraId="2488A457" w14:textId="1F4B7DD9" w:rsidR="00C9577E" w:rsidRDefault="00C9577E" w:rsidP="00A05906">
            <w:pPr>
              <w:shd w:val="clear" w:color="auto" w:fill="FFFFFF"/>
              <w:tabs>
                <w:tab w:val="left" w:pos="426"/>
              </w:tabs>
              <w:jc w:val="both"/>
              <w:textAlignment w:val="baseline"/>
              <w:rPr>
                <w:bCs/>
                <w:color w:val="000000" w:themeColor="text1"/>
                <w:lang w:val="kk-KZ"/>
              </w:rPr>
            </w:pPr>
            <w:r>
              <w:rPr>
                <w:bCs/>
                <w:color w:val="000000" w:themeColor="text1"/>
                <w:lang w:val="kk-KZ"/>
              </w:rPr>
              <w:t>2)</w:t>
            </w:r>
            <w:r>
              <w:rPr>
                <w:bCs/>
                <w:color w:val="000000" w:themeColor="text1"/>
              </w:rPr>
              <w:t xml:space="preserve"> Грамота «</w:t>
            </w:r>
            <w:r>
              <w:rPr>
                <w:bCs/>
                <w:color w:val="000000" w:themeColor="text1"/>
                <w:lang w:val="kk-KZ"/>
              </w:rPr>
              <w:t xml:space="preserve">Құрмет» от ректора НАО «Торайгыров университет», 2022 г. </w:t>
            </w:r>
          </w:p>
          <w:p w14:paraId="6469F06D" w14:textId="03812BA6" w:rsidR="00ED3995" w:rsidRPr="00F21795" w:rsidRDefault="00ED3995" w:rsidP="00A05906">
            <w:pPr>
              <w:shd w:val="clear" w:color="auto" w:fill="FFFFFF"/>
              <w:tabs>
                <w:tab w:val="left" w:pos="426"/>
              </w:tabs>
              <w:jc w:val="both"/>
              <w:textAlignment w:val="baseline"/>
              <w:rPr>
                <w:bCs/>
                <w:color w:val="000000" w:themeColor="text1"/>
                <w:lang w:val="kk-KZ"/>
              </w:rPr>
            </w:pPr>
            <w:r>
              <w:rPr>
                <w:bCs/>
                <w:color w:val="000000" w:themeColor="text1"/>
                <w:lang w:val="kk-KZ"/>
              </w:rPr>
              <w:t xml:space="preserve">3) Благодарственное письмо от УЧС г. Павлодар, 2023 г. </w:t>
            </w:r>
          </w:p>
          <w:p w14:paraId="5C817271" w14:textId="1B7343AC" w:rsidR="004F212A" w:rsidRPr="00C83240" w:rsidRDefault="004F212A" w:rsidP="00A05906">
            <w:pPr>
              <w:shd w:val="clear" w:color="auto" w:fill="FFFFFF"/>
              <w:tabs>
                <w:tab w:val="left" w:pos="426"/>
              </w:tabs>
              <w:jc w:val="both"/>
              <w:textAlignment w:val="baseline"/>
              <w:rPr>
                <w:color w:val="000000"/>
              </w:rPr>
            </w:pPr>
            <w:r w:rsidRPr="00C83240">
              <w:rPr>
                <w:color w:val="000000"/>
              </w:rPr>
              <w:t>Общественная работа</w:t>
            </w:r>
            <w:r w:rsidR="00215CEF" w:rsidRPr="00C83240">
              <w:rPr>
                <w:color w:val="000000"/>
              </w:rPr>
              <w:t>:</w:t>
            </w:r>
          </w:p>
          <w:p w14:paraId="0E1C5D18" w14:textId="0017A0DA" w:rsidR="00D95E67" w:rsidRPr="00D95E67" w:rsidRDefault="004F212A" w:rsidP="00D95E67">
            <w:pPr>
              <w:numPr>
                <w:ilvl w:val="0"/>
                <w:numId w:val="2"/>
              </w:numPr>
              <w:shd w:val="clear" w:color="auto" w:fill="FFFFFF"/>
              <w:tabs>
                <w:tab w:val="left" w:pos="426"/>
              </w:tabs>
              <w:ind w:left="0" w:firstLine="0"/>
              <w:jc w:val="both"/>
              <w:textAlignment w:val="baseline"/>
              <w:rPr>
                <w:bCs/>
                <w:color w:val="000000"/>
              </w:rPr>
            </w:pPr>
            <w:r w:rsidRPr="00CF1DB5">
              <w:rPr>
                <w:bCs/>
                <w:color w:val="000000"/>
              </w:rPr>
              <w:t xml:space="preserve">эксперт </w:t>
            </w:r>
            <w:r w:rsidRPr="00CF1DB5">
              <w:rPr>
                <w:color w:val="000000" w:themeColor="text1"/>
              </w:rPr>
              <w:t xml:space="preserve">Независимого </w:t>
            </w:r>
            <w:r w:rsidR="000C1496">
              <w:rPr>
                <w:color w:val="000000" w:themeColor="text1"/>
              </w:rPr>
              <w:t>агентства по обеспечению качества в образовании</w:t>
            </w:r>
            <w:r w:rsidR="00B5104E">
              <w:rPr>
                <w:color w:val="000000" w:themeColor="text1"/>
              </w:rPr>
              <w:t xml:space="preserve">. </w:t>
            </w:r>
          </w:p>
        </w:tc>
      </w:tr>
    </w:tbl>
    <w:p w14:paraId="156777D7" w14:textId="77777777" w:rsidR="00276F71" w:rsidRDefault="00276F71" w:rsidP="0009009F"/>
    <w:p w14:paraId="1A3F7E4A" w14:textId="77777777" w:rsidR="00D95E67" w:rsidRDefault="00D95E67" w:rsidP="0009009F"/>
    <w:p w14:paraId="68CE8A27" w14:textId="77777777" w:rsidR="00C83240" w:rsidRDefault="00C83240" w:rsidP="0009009F"/>
    <w:p w14:paraId="6AAFA907" w14:textId="2969856C" w:rsidR="00517253" w:rsidRPr="00AE640B" w:rsidRDefault="00C83240" w:rsidP="005642AA">
      <w:pPr>
        <w:jc w:val="center"/>
        <w:rPr>
          <w:color w:val="FF0000"/>
        </w:rPr>
      </w:pPr>
      <w:r>
        <w:rPr>
          <w:b/>
          <w:bCs/>
        </w:rPr>
        <w:t>Декан факультета естественных наук</w:t>
      </w:r>
      <w:r w:rsidR="00B8278E">
        <w:rPr>
          <w:b/>
          <w:bCs/>
        </w:rPr>
        <w:tab/>
      </w:r>
      <w:r w:rsidR="00B8278E">
        <w:rPr>
          <w:b/>
          <w:bCs/>
        </w:rPr>
        <w:tab/>
      </w:r>
      <w:r w:rsidR="00B8278E">
        <w:rPr>
          <w:b/>
          <w:bCs/>
        </w:rPr>
        <w:tab/>
      </w:r>
      <w:r w:rsidR="00B8278E">
        <w:rPr>
          <w:b/>
          <w:bCs/>
        </w:rPr>
        <w:tab/>
      </w:r>
      <w:r w:rsidR="000E140F" w:rsidRPr="000E140F">
        <w:rPr>
          <w:b/>
          <w:bCs/>
        </w:rPr>
        <w:t xml:space="preserve"> </w:t>
      </w:r>
      <w:r>
        <w:rPr>
          <w:b/>
          <w:bCs/>
        </w:rPr>
        <w:t>М. А. Елубай</w:t>
      </w:r>
    </w:p>
    <w:sectPr w:rsidR="00517253" w:rsidRPr="00AE640B" w:rsidSect="00832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72522"/>
    <w:multiLevelType w:val="hybridMultilevel"/>
    <w:tmpl w:val="F768E9D4"/>
    <w:lvl w:ilvl="0" w:tplc="20000011">
      <w:start w:val="1"/>
      <w:numFmt w:val="decimal"/>
      <w:lvlText w:val="%1)"/>
      <w:lvlJc w:val="left"/>
      <w:pPr>
        <w:ind w:left="2130" w:hanging="360"/>
      </w:pPr>
      <w:rPr>
        <w:rFonts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 w15:restartNumberingAfterBreak="0">
    <w:nsid w:val="6DE81DC8"/>
    <w:multiLevelType w:val="multilevel"/>
    <w:tmpl w:val="6974167A"/>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357177">
    <w:abstractNumId w:val="0"/>
  </w:num>
  <w:num w:numId="2" w16cid:durableId="427969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BE2"/>
    <w:rsid w:val="00007E91"/>
    <w:rsid w:val="00013E14"/>
    <w:rsid w:val="0009009F"/>
    <w:rsid w:val="000A364F"/>
    <w:rsid w:val="000B0F4A"/>
    <w:rsid w:val="000C1496"/>
    <w:rsid w:val="000C765A"/>
    <w:rsid w:val="000D3295"/>
    <w:rsid w:val="000E140F"/>
    <w:rsid w:val="00107CFA"/>
    <w:rsid w:val="00131DDA"/>
    <w:rsid w:val="00166D9D"/>
    <w:rsid w:val="00193CA1"/>
    <w:rsid w:val="001941CF"/>
    <w:rsid w:val="001A6B2B"/>
    <w:rsid w:val="001C1E85"/>
    <w:rsid w:val="001C3574"/>
    <w:rsid w:val="00215CEF"/>
    <w:rsid w:val="00233D0D"/>
    <w:rsid w:val="002548A7"/>
    <w:rsid w:val="00276F71"/>
    <w:rsid w:val="00292B6B"/>
    <w:rsid w:val="002E1203"/>
    <w:rsid w:val="00313C4A"/>
    <w:rsid w:val="00320828"/>
    <w:rsid w:val="003466AE"/>
    <w:rsid w:val="00397C52"/>
    <w:rsid w:val="003B6FEE"/>
    <w:rsid w:val="004273C8"/>
    <w:rsid w:val="00427A52"/>
    <w:rsid w:val="00432553"/>
    <w:rsid w:val="00461374"/>
    <w:rsid w:val="00475D1E"/>
    <w:rsid w:val="004A2E3B"/>
    <w:rsid w:val="004A535C"/>
    <w:rsid w:val="004E5378"/>
    <w:rsid w:val="004F212A"/>
    <w:rsid w:val="00507B18"/>
    <w:rsid w:val="00517253"/>
    <w:rsid w:val="0054355C"/>
    <w:rsid w:val="005642AA"/>
    <w:rsid w:val="00580D8C"/>
    <w:rsid w:val="005D1D1C"/>
    <w:rsid w:val="005F6057"/>
    <w:rsid w:val="00651D66"/>
    <w:rsid w:val="006D64AF"/>
    <w:rsid w:val="00705512"/>
    <w:rsid w:val="007411D8"/>
    <w:rsid w:val="007509A5"/>
    <w:rsid w:val="007648C6"/>
    <w:rsid w:val="00771046"/>
    <w:rsid w:val="007A4FFC"/>
    <w:rsid w:val="007A71BD"/>
    <w:rsid w:val="007E1507"/>
    <w:rsid w:val="008526E5"/>
    <w:rsid w:val="00861615"/>
    <w:rsid w:val="00882158"/>
    <w:rsid w:val="008E198B"/>
    <w:rsid w:val="00925474"/>
    <w:rsid w:val="009A3F3C"/>
    <w:rsid w:val="009B2753"/>
    <w:rsid w:val="009C432E"/>
    <w:rsid w:val="009F44BA"/>
    <w:rsid w:val="00A05906"/>
    <w:rsid w:val="00A20279"/>
    <w:rsid w:val="00A31C2D"/>
    <w:rsid w:val="00A328F1"/>
    <w:rsid w:val="00A812B0"/>
    <w:rsid w:val="00AB2712"/>
    <w:rsid w:val="00AB2B42"/>
    <w:rsid w:val="00AC6471"/>
    <w:rsid w:val="00AE640B"/>
    <w:rsid w:val="00B04549"/>
    <w:rsid w:val="00B20C21"/>
    <w:rsid w:val="00B5104E"/>
    <w:rsid w:val="00B8278E"/>
    <w:rsid w:val="00B931E3"/>
    <w:rsid w:val="00BA4A11"/>
    <w:rsid w:val="00BA7C68"/>
    <w:rsid w:val="00BD0A28"/>
    <w:rsid w:val="00BD6A56"/>
    <w:rsid w:val="00BE2BE6"/>
    <w:rsid w:val="00BF0828"/>
    <w:rsid w:val="00C15D64"/>
    <w:rsid w:val="00C2064D"/>
    <w:rsid w:val="00C45BAF"/>
    <w:rsid w:val="00C5456E"/>
    <w:rsid w:val="00C83240"/>
    <w:rsid w:val="00C92B84"/>
    <w:rsid w:val="00C9577E"/>
    <w:rsid w:val="00CA7164"/>
    <w:rsid w:val="00CC4ADE"/>
    <w:rsid w:val="00CD032D"/>
    <w:rsid w:val="00CD1FEE"/>
    <w:rsid w:val="00D02CB2"/>
    <w:rsid w:val="00D143FB"/>
    <w:rsid w:val="00D71DC3"/>
    <w:rsid w:val="00D85306"/>
    <w:rsid w:val="00D95E67"/>
    <w:rsid w:val="00D97927"/>
    <w:rsid w:val="00DA16E3"/>
    <w:rsid w:val="00DC0F25"/>
    <w:rsid w:val="00DE0628"/>
    <w:rsid w:val="00DE1880"/>
    <w:rsid w:val="00E24D58"/>
    <w:rsid w:val="00E314E7"/>
    <w:rsid w:val="00E44800"/>
    <w:rsid w:val="00E673E7"/>
    <w:rsid w:val="00E81F15"/>
    <w:rsid w:val="00E85554"/>
    <w:rsid w:val="00E93895"/>
    <w:rsid w:val="00EA0B20"/>
    <w:rsid w:val="00EC706F"/>
    <w:rsid w:val="00ED0D4B"/>
    <w:rsid w:val="00ED3995"/>
    <w:rsid w:val="00ED7887"/>
    <w:rsid w:val="00EE3FC5"/>
    <w:rsid w:val="00EE64F7"/>
    <w:rsid w:val="00F17DFF"/>
    <w:rsid w:val="00F21795"/>
    <w:rsid w:val="00F30BE2"/>
    <w:rsid w:val="00F32578"/>
    <w:rsid w:val="00F75CC8"/>
    <w:rsid w:val="00F94661"/>
    <w:rsid w:val="00FB3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EAA37"/>
  <w15:chartTrackingRefBased/>
  <w15:docId w15:val="{59C5042A-4299-4171-9A4D-C782B38A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800"/>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uiPriority w:val="9"/>
    <w:qFormat/>
    <w:rsid w:val="00E44800"/>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E44800"/>
    <w:rPr>
      <w:rFonts w:ascii="Times New Roman" w:eastAsia="Times New Roman" w:hAnsi="Times New Roman" w:cs="Times New Roman"/>
      <w:b/>
      <w:bCs/>
      <w:sz w:val="20"/>
      <w:szCs w:val="20"/>
      <w:lang w:eastAsia="ru-RU"/>
    </w:rPr>
  </w:style>
  <w:style w:type="paragraph" w:styleId="a3">
    <w:name w:val="Normal (Web)"/>
    <w:basedOn w:val="a"/>
    <w:uiPriority w:val="99"/>
    <w:rsid w:val="00E44800"/>
    <w:pPr>
      <w:spacing w:before="100" w:beforeAutospacing="1" w:after="100" w:afterAutospacing="1"/>
    </w:pPr>
  </w:style>
  <w:style w:type="character" w:styleId="a4">
    <w:name w:val="Emphasis"/>
    <w:basedOn w:val="a0"/>
    <w:uiPriority w:val="20"/>
    <w:qFormat/>
    <w:rsid w:val="000E140F"/>
    <w:rPr>
      <w:i/>
      <w:iCs/>
    </w:rPr>
  </w:style>
  <w:style w:type="paragraph" w:styleId="a5">
    <w:name w:val="List Paragraph"/>
    <w:basedOn w:val="a"/>
    <w:uiPriority w:val="34"/>
    <w:qFormat/>
    <w:rsid w:val="00F3257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
    <w:name w:val="Дата1"/>
    <w:basedOn w:val="a0"/>
    <w:rsid w:val="004F212A"/>
  </w:style>
  <w:style w:type="paragraph" w:styleId="a6">
    <w:name w:val="Balloon Text"/>
    <w:basedOn w:val="a"/>
    <w:link w:val="a7"/>
    <w:uiPriority w:val="99"/>
    <w:semiHidden/>
    <w:unhideWhenUsed/>
    <w:rsid w:val="00CD032D"/>
    <w:rPr>
      <w:rFonts w:ascii="Segoe UI" w:hAnsi="Segoe UI" w:cs="Segoe UI"/>
      <w:sz w:val="18"/>
      <w:szCs w:val="18"/>
    </w:rPr>
  </w:style>
  <w:style w:type="character" w:customStyle="1" w:styleId="a7">
    <w:name w:val="Текст выноски Знак"/>
    <w:basedOn w:val="a0"/>
    <w:link w:val="a6"/>
    <w:uiPriority w:val="99"/>
    <w:semiHidden/>
    <w:rsid w:val="00CD032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3</Pages>
  <Words>586</Words>
  <Characters>3967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Усенова Ляйля Маулюткановна</dc:creator>
  <cp:keywords/>
  <dc:description/>
  <cp:lastModifiedBy>Шынар Арынова</cp:lastModifiedBy>
  <cp:revision>93</cp:revision>
  <cp:lastPrinted>2024-12-10T09:52:00Z</cp:lastPrinted>
  <dcterms:created xsi:type="dcterms:W3CDTF">2023-09-07T10:16:00Z</dcterms:created>
  <dcterms:modified xsi:type="dcterms:W3CDTF">2026-04-14T07:10:00Z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6ac16318-ab3e-41ed-be34-9920bdc7c5e3</vt:lpwstr>
  </property>
</Properties>
</file>