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62" w:rsidRPr="0009326B" w:rsidRDefault="00E25362" w:rsidP="005F2961">
      <w:pPr>
        <w:jc w:val="center"/>
        <w:rPr>
          <w:caps/>
          <w:sz w:val="28"/>
          <w:szCs w:val="28"/>
        </w:rPr>
      </w:pPr>
      <w:r w:rsidRPr="0009326B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2B80E44F" wp14:editId="0AC37329">
            <wp:extent cx="1847850" cy="663791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63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72AD" w:rsidRDefault="006772AD" w:rsidP="006772AD">
      <w:pPr>
        <w:ind w:firstLine="709"/>
        <w:jc w:val="center"/>
        <w:rPr>
          <w:bCs/>
          <w:caps/>
          <w:sz w:val="28"/>
          <w:szCs w:val="28"/>
        </w:rPr>
      </w:pPr>
    </w:p>
    <w:p w:rsidR="006772AD" w:rsidRPr="006772AD" w:rsidRDefault="006772AD" w:rsidP="005F2961">
      <w:pPr>
        <w:jc w:val="center"/>
        <w:rPr>
          <w:b/>
          <w:bCs/>
          <w:caps/>
          <w:sz w:val="28"/>
          <w:szCs w:val="28"/>
        </w:rPr>
      </w:pPr>
      <w:r w:rsidRPr="006772AD">
        <w:rPr>
          <w:b/>
          <w:bCs/>
          <w:caps/>
          <w:sz w:val="28"/>
          <w:szCs w:val="28"/>
        </w:rPr>
        <w:t>НАО «ТОРАЙГЫРОВ УНИВЕРСИТЕТ»</w:t>
      </w:r>
    </w:p>
    <w:p w:rsidR="006772AD" w:rsidRDefault="006772AD" w:rsidP="0009326B">
      <w:pPr>
        <w:ind w:firstLine="709"/>
        <w:jc w:val="both"/>
        <w:rPr>
          <w:sz w:val="28"/>
          <w:szCs w:val="28"/>
        </w:rPr>
      </w:pPr>
    </w:p>
    <w:p w:rsidR="006772AD" w:rsidRDefault="006772AD" w:rsidP="0009326B">
      <w:pPr>
        <w:ind w:firstLine="709"/>
        <w:jc w:val="both"/>
        <w:rPr>
          <w:sz w:val="28"/>
          <w:szCs w:val="28"/>
        </w:rPr>
      </w:pPr>
    </w:p>
    <w:p w:rsidR="006772AD" w:rsidRDefault="006772AD" w:rsidP="0009326B">
      <w:pPr>
        <w:ind w:firstLine="709"/>
        <w:jc w:val="both"/>
        <w:rPr>
          <w:sz w:val="28"/>
          <w:szCs w:val="28"/>
        </w:rPr>
      </w:pPr>
    </w:p>
    <w:p w:rsidR="006772AD" w:rsidRDefault="006772AD" w:rsidP="0009326B">
      <w:pPr>
        <w:ind w:firstLine="709"/>
        <w:jc w:val="both"/>
        <w:rPr>
          <w:sz w:val="28"/>
          <w:szCs w:val="28"/>
        </w:rPr>
      </w:pPr>
    </w:p>
    <w:p w:rsidR="006772AD" w:rsidRDefault="006772AD" w:rsidP="0009326B">
      <w:pPr>
        <w:ind w:firstLine="709"/>
        <w:jc w:val="both"/>
        <w:rPr>
          <w:sz w:val="28"/>
          <w:szCs w:val="28"/>
        </w:rPr>
      </w:pPr>
    </w:p>
    <w:p w:rsidR="006772AD" w:rsidRDefault="006772AD" w:rsidP="0009326B">
      <w:pPr>
        <w:ind w:firstLine="709"/>
        <w:jc w:val="both"/>
        <w:rPr>
          <w:sz w:val="28"/>
          <w:szCs w:val="28"/>
        </w:rPr>
      </w:pPr>
    </w:p>
    <w:p w:rsidR="006772AD" w:rsidRDefault="006772AD" w:rsidP="0009326B">
      <w:pPr>
        <w:ind w:firstLine="709"/>
        <w:jc w:val="both"/>
        <w:rPr>
          <w:sz w:val="28"/>
          <w:szCs w:val="28"/>
        </w:rPr>
      </w:pPr>
    </w:p>
    <w:p w:rsidR="006772AD" w:rsidRDefault="006772AD" w:rsidP="0009326B">
      <w:pPr>
        <w:ind w:firstLine="709"/>
        <w:jc w:val="both"/>
        <w:rPr>
          <w:sz w:val="28"/>
          <w:szCs w:val="28"/>
        </w:rPr>
      </w:pPr>
    </w:p>
    <w:p w:rsidR="006772AD" w:rsidRDefault="006772AD" w:rsidP="0009326B">
      <w:pPr>
        <w:ind w:firstLine="709"/>
        <w:jc w:val="both"/>
        <w:rPr>
          <w:sz w:val="28"/>
          <w:szCs w:val="28"/>
        </w:rPr>
      </w:pPr>
    </w:p>
    <w:p w:rsidR="006772AD" w:rsidRDefault="006772AD" w:rsidP="0009326B">
      <w:pPr>
        <w:ind w:firstLine="709"/>
        <w:jc w:val="both"/>
        <w:rPr>
          <w:sz w:val="28"/>
          <w:szCs w:val="28"/>
        </w:rPr>
      </w:pPr>
    </w:p>
    <w:p w:rsidR="006772AD" w:rsidRDefault="006772AD" w:rsidP="0009326B">
      <w:pPr>
        <w:ind w:firstLine="709"/>
        <w:jc w:val="both"/>
        <w:rPr>
          <w:sz w:val="28"/>
          <w:szCs w:val="28"/>
        </w:rPr>
      </w:pPr>
    </w:p>
    <w:p w:rsidR="006772AD" w:rsidRPr="006772AD" w:rsidRDefault="006772AD" w:rsidP="005F2961">
      <w:pPr>
        <w:jc w:val="center"/>
        <w:rPr>
          <w:b/>
          <w:sz w:val="28"/>
          <w:szCs w:val="28"/>
        </w:rPr>
      </w:pPr>
      <w:r w:rsidRPr="006772AD">
        <w:rPr>
          <w:b/>
          <w:sz w:val="28"/>
          <w:szCs w:val="28"/>
        </w:rPr>
        <w:t>ПРОЕКТ</w:t>
      </w:r>
    </w:p>
    <w:p w:rsidR="00E25362" w:rsidRPr="0009326B" w:rsidRDefault="00E25362" w:rsidP="005F2961">
      <w:pPr>
        <w:jc w:val="both"/>
        <w:rPr>
          <w:sz w:val="28"/>
          <w:szCs w:val="28"/>
        </w:rPr>
      </w:pPr>
    </w:p>
    <w:p w:rsidR="00E25362" w:rsidRPr="006772AD" w:rsidRDefault="00E25362" w:rsidP="005F2961">
      <w:pPr>
        <w:widowControl/>
        <w:autoSpaceDE/>
        <w:autoSpaceDN/>
        <w:jc w:val="center"/>
        <w:rPr>
          <w:rFonts w:eastAsia="Calibri"/>
          <w:b/>
          <w:color w:val="000000"/>
          <w:sz w:val="28"/>
          <w:szCs w:val="28"/>
        </w:rPr>
      </w:pPr>
      <w:r w:rsidRPr="006772AD">
        <w:rPr>
          <w:rFonts w:eastAsia="Calibri"/>
          <w:b/>
          <w:color w:val="000000"/>
          <w:sz w:val="28"/>
          <w:szCs w:val="28"/>
        </w:rPr>
        <w:t>ОБРАЗОВАТЕЛЬНАЯ ПРОГРАММА</w:t>
      </w:r>
    </w:p>
    <w:p w:rsidR="00E25362" w:rsidRPr="006772AD" w:rsidRDefault="006772AD" w:rsidP="005F2961">
      <w:pPr>
        <w:widowControl/>
        <w:autoSpaceDE/>
        <w:autoSpaceDN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курсов повышения квалификации</w:t>
      </w:r>
    </w:p>
    <w:p w:rsidR="002B7EA8" w:rsidRDefault="00E25362" w:rsidP="005F2961">
      <w:pPr>
        <w:jc w:val="center"/>
        <w:rPr>
          <w:b/>
          <w:bCs/>
          <w:sz w:val="28"/>
          <w:szCs w:val="28"/>
        </w:rPr>
      </w:pPr>
      <w:r w:rsidRPr="0009326B">
        <w:rPr>
          <w:b/>
          <w:bCs/>
          <w:sz w:val="28"/>
          <w:szCs w:val="28"/>
        </w:rPr>
        <w:t>«</w:t>
      </w:r>
      <w:r w:rsidR="00941267" w:rsidRPr="00941267">
        <w:rPr>
          <w:b/>
          <w:bCs/>
          <w:sz w:val="28"/>
          <w:szCs w:val="28"/>
        </w:rPr>
        <w:t>Религиозная грамотность и культурная толерантность</w:t>
      </w:r>
      <w:r w:rsidR="00E81312">
        <w:rPr>
          <w:b/>
          <w:bCs/>
          <w:sz w:val="28"/>
          <w:szCs w:val="28"/>
          <w:lang w:val="kk-KZ"/>
        </w:rPr>
        <w:t xml:space="preserve"> </w:t>
      </w:r>
      <w:r w:rsidR="0043205E">
        <w:rPr>
          <w:b/>
          <w:bCs/>
          <w:sz w:val="28"/>
          <w:szCs w:val="28"/>
        </w:rPr>
        <w:t>как инструмент предотвращения вовлечения обучающихся в дестру</w:t>
      </w:r>
      <w:r w:rsidR="00FD06A2">
        <w:rPr>
          <w:b/>
          <w:bCs/>
          <w:sz w:val="28"/>
          <w:szCs w:val="28"/>
        </w:rPr>
        <w:t>ктивные религиозные организаци</w:t>
      </w:r>
      <w:r w:rsidR="00DB395F">
        <w:rPr>
          <w:b/>
          <w:bCs/>
          <w:sz w:val="28"/>
          <w:szCs w:val="28"/>
        </w:rPr>
        <w:t>и</w:t>
      </w:r>
      <w:r w:rsidRPr="0009326B">
        <w:rPr>
          <w:b/>
          <w:bCs/>
          <w:sz w:val="28"/>
          <w:szCs w:val="28"/>
        </w:rPr>
        <w:t>»</w:t>
      </w:r>
    </w:p>
    <w:p w:rsidR="006772AD" w:rsidRDefault="006772AD" w:rsidP="0009326B">
      <w:pPr>
        <w:ind w:firstLine="709"/>
        <w:jc w:val="both"/>
        <w:rPr>
          <w:b/>
          <w:sz w:val="28"/>
          <w:szCs w:val="28"/>
        </w:rPr>
      </w:pPr>
    </w:p>
    <w:p w:rsidR="006772AD" w:rsidRDefault="006772AD" w:rsidP="0009326B">
      <w:pPr>
        <w:ind w:firstLine="709"/>
        <w:jc w:val="both"/>
        <w:rPr>
          <w:b/>
          <w:sz w:val="28"/>
          <w:szCs w:val="28"/>
        </w:rPr>
      </w:pPr>
    </w:p>
    <w:p w:rsidR="006772AD" w:rsidRDefault="006772AD" w:rsidP="0009326B">
      <w:pPr>
        <w:ind w:firstLine="709"/>
        <w:jc w:val="both"/>
        <w:rPr>
          <w:b/>
          <w:sz w:val="28"/>
          <w:szCs w:val="28"/>
        </w:rPr>
      </w:pPr>
    </w:p>
    <w:p w:rsidR="006772AD" w:rsidRDefault="006772AD" w:rsidP="0009326B">
      <w:pPr>
        <w:ind w:firstLine="709"/>
        <w:jc w:val="both"/>
        <w:rPr>
          <w:b/>
          <w:sz w:val="28"/>
          <w:szCs w:val="28"/>
        </w:rPr>
      </w:pPr>
    </w:p>
    <w:p w:rsidR="006772AD" w:rsidRDefault="006772AD" w:rsidP="0009326B">
      <w:pPr>
        <w:ind w:firstLine="709"/>
        <w:jc w:val="both"/>
        <w:rPr>
          <w:b/>
          <w:sz w:val="28"/>
          <w:szCs w:val="28"/>
        </w:rPr>
      </w:pPr>
    </w:p>
    <w:p w:rsidR="006772AD" w:rsidRDefault="006772AD" w:rsidP="0009326B">
      <w:pPr>
        <w:ind w:firstLine="709"/>
        <w:jc w:val="both"/>
        <w:rPr>
          <w:b/>
          <w:sz w:val="28"/>
          <w:szCs w:val="28"/>
        </w:rPr>
      </w:pPr>
    </w:p>
    <w:p w:rsidR="006772AD" w:rsidRDefault="006772AD" w:rsidP="0009326B">
      <w:pPr>
        <w:ind w:firstLine="709"/>
        <w:jc w:val="both"/>
        <w:rPr>
          <w:b/>
          <w:sz w:val="28"/>
          <w:szCs w:val="28"/>
        </w:rPr>
      </w:pPr>
    </w:p>
    <w:p w:rsidR="002B7EA8" w:rsidRPr="0009326B" w:rsidRDefault="002B7EA8" w:rsidP="005F2961">
      <w:pPr>
        <w:ind w:firstLine="567"/>
        <w:jc w:val="both"/>
        <w:rPr>
          <w:b/>
          <w:sz w:val="28"/>
          <w:szCs w:val="28"/>
        </w:rPr>
      </w:pPr>
      <w:r w:rsidRPr="0009326B">
        <w:rPr>
          <w:b/>
          <w:sz w:val="28"/>
          <w:szCs w:val="28"/>
        </w:rPr>
        <w:t xml:space="preserve">Всего: </w:t>
      </w:r>
      <w:r w:rsidR="006E014C" w:rsidRPr="0009326B">
        <w:rPr>
          <w:b/>
          <w:sz w:val="28"/>
          <w:szCs w:val="28"/>
        </w:rPr>
        <w:t>80</w:t>
      </w:r>
      <w:r w:rsidRPr="0009326B">
        <w:rPr>
          <w:b/>
          <w:sz w:val="28"/>
          <w:szCs w:val="28"/>
        </w:rPr>
        <w:t xml:space="preserve"> часов</w:t>
      </w:r>
    </w:p>
    <w:p w:rsidR="002B7EA8" w:rsidRPr="0009326B" w:rsidRDefault="002B7EA8" w:rsidP="005F2961">
      <w:pPr>
        <w:ind w:firstLine="567"/>
        <w:jc w:val="both"/>
        <w:rPr>
          <w:sz w:val="28"/>
          <w:szCs w:val="28"/>
        </w:rPr>
      </w:pPr>
      <w:r w:rsidRPr="0009326B">
        <w:rPr>
          <w:b/>
          <w:sz w:val="28"/>
          <w:szCs w:val="28"/>
        </w:rPr>
        <w:t xml:space="preserve">Категория слушателей: </w:t>
      </w:r>
      <w:r w:rsidRPr="0009326B">
        <w:rPr>
          <w:sz w:val="28"/>
          <w:szCs w:val="28"/>
        </w:rPr>
        <w:t>педагоги, учи</w:t>
      </w:r>
      <w:r w:rsidR="00E25362" w:rsidRPr="0009326B">
        <w:rPr>
          <w:sz w:val="28"/>
          <w:szCs w:val="28"/>
        </w:rPr>
        <w:t xml:space="preserve">теля общеобразовательных школ и </w:t>
      </w:r>
      <w:r w:rsidRPr="0009326B">
        <w:rPr>
          <w:sz w:val="28"/>
          <w:szCs w:val="28"/>
        </w:rPr>
        <w:t xml:space="preserve">организаций образования, </w:t>
      </w:r>
      <w:r w:rsidRPr="005F2961">
        <w:rPr>
          <w:sz w:val="28"/>
          <w:szCs w:val="28"/>
        </w:rPr>
        <w:t>преподаватели ТиПО</w:t>
      </w:r>
    </w:p>
    <w:p w:rsidR="002B7EA8" w:rsidRPr="0009326B" w:rsidRDefault="002B7EA8" w:rsidP="005F2961">
      <w:pPr>
        <w:ind w:firstLine="567"/>
        <w:jc w:val="both"/>
        <w:rPr>
          <w:sz w:val="28"/>
          <w:szCs w:val="28"/>
        </w:rPr>
      </w:pPr>
      <w:r w:rsidRPr="0009326B">
        <w:rPr>
          <w:b/>
          <w:sz w:val="28"/>
          <w:szCs w:val="28"/>
        </w:rPr>
        <w:t>В том числе по формам обучения</w:t>
      </w:r>
      <w:r w:rsidRPr="0009326B">
        <w:rPr>
          <w:sz w:val="28"/>
          <w:szCs w:val="28"/>
        </w:rPr>
        <w:t xml:space="preserve">: </w:t>
      </w:r>
    </w:p>
    <w:p w:rsidR="002B7EA8" w:rsidRPr="00B051D5" w:rsidRDefault="002B7EA8" w:rsidP="005F2961">
      <w:pPr>
        <w:ind w:firstLine="567"/>
        <w:jc w:val="both"/>
        <w:rPr>
          <w:sz w:val="28"/>
          <w:szCs w:val="28"/>
        </w:rPr>
      </w:pPr>
      <w:r w:rsidRPr="00B051D5">
        <w:rPr>
          <w:sz w:val="28"/>
          <w:szCs w:val="28"/>
        </w:rPr>
        <w:t xml:space="preserve">- лекции: </w:t>
      </w:r>
      <w:r w:rsidR="00B051D5" w:rsidRPr="00B051D5">
        <w:rPr>
          <w:sz w:val="28"/>
          <w:szCs w:val="28"/>
        </w:rPr>
        <w:t>21</w:t>
      </w:r>
    </w:p>
    <w:p w:rsidR="002B7EA8" w:rsidRPr="00B051D5" w:rsidRDefault="002B7EA8" w:rsidP="005F2961">
      <w:pPr>
        <w:ind w:firstLine="567"/>
        <w:jc w:val="both"/>
        <w:rPr>
          <w:sz w:val="28"/>
          <w:szCs w:val="28"/>
        </w:rPr>
      </w:pPr>
      <w:r w:rsidRPr="00B051D5">
        <w:rPr>
          <w:sz w:val="28"/>
          <w:szCs w:val="28"/>
        </w:rPr>
        <w:t>-  практические занятия:</w:t>
      </w:r>
      <w:r w:rsidR="00117F22" w:rsidRPr="00B051D5">
        <w:rPr>
          <w:sz w:val="28"/>
          <w:szCs w:val="28"/>
        </w:rPr>
        <w:t xml:space="preserve"> </w:t>
      </w:r>
      <w:r w:rsidR="00B051D5" w:rsidRPr="00B051D5">
        <w:rPr>
          <w:sz w:val="28"/>
          <w:szCs w:val="28"/>
        </w:rPr>
        <w:t>35</w:t>
      </w:r>
    </w:p>
    <w:p w:rsidR="002B7EA8" w:rsidRPr="00B051D5" w:rsidRDefault="002B7EA8" w:rsidP="005F2961">
      <w:pPr>
        <w:ind w:firstLine="567"/>
        <w:jc w:val="both"/>
        <w:rPr>
          <w:sz w:val="28"/>
          <w:szCs w:val="28"/>
        </w:rPr>
      </w:pPr>
      <w:r w:rsidRPr="00B051D5">
        <w:rPr>
          <w:sz w:val="28"/>
          <w:szCs w:val="28"/>
        </w:rPr>
        <w:t>- самостоятельная работа:</w:t>
      </w:r>
      <w:r w:rsidR="006E014C" w:rsidRPr="00B051D5">
        <w:rPr>
          <w:sz w:val="28"/>
          <w:szCs w:val="28"/>
        </w:rPr>
        <w:t>18</w:t>
      </w:r>
    </w:p>
    <w:p w:rsidR="00234114" w:rsidRPr="0009326B" w:rsidRDefault="00234114" w:rsidP="005F2961">
      <w:pPr>
        <w:ind w:firstLine="567"/>
        <w:jc w:val="both"/>
        <w:rPr>
          <w:sz w:val="28"/>
          <w:szCs w:val="28"/>
        </w:rPr>
      </w:pPr>
      <w:r w:rsidRPr="00B051D5">
        <w:rPr>
          <w:sz w:val="28"/>
          <w:szCs w:val="28"/>
        </w:rPr>
        <w:t>- посткурсовая поддержка: 8 часов</w:t>
      </w:r>
    </w:p>
    <w:p w:rsidR="002B7EA8" w:rsidRPr="0009326B" w:rsidRDefault="002B7EA8" w:rsidP="005F2961">
      <w:pPr>
        <w:ind w:firstLine="567"/>
        <w:jc w:val="both"/>
        <w:rPr>
          <w:sz w:val="28"/>
          <w:szCs w:val="28"/>
        </w:rPr>
      </w:pPr>
    </w:p>
    <w:p w:rsidR="002B7EA8" w:rsidRPr="0009326B" w:rsidRDefault="002B7EA8" w:rsidP="005F2961">
      <w:pPr>
        <w:ind w:firstLine="567"/>
        <w:jc w:val="both"/>
        <w:rPr>
          <w:b/>
          <w:sz w:val="28"/>
          <w:szCs w:val="28"/>
        </w:rPr>
      </w:pPr>
      <w:r w:rsidRPr="0009326B">
        <w:rPr>
          <w:b/>
          <w:sz w:val="28"/>
          <w:szCs w:val="28"/>
        </w:rPr>
        <w:t>Форма аттестации:</w:t>
      </w:r>
    </w:p>
    <w:p w:rsidR="002B7EA8" w:rsidRPr="0009326B" w:rsidRDefault="002B7EA8" w:rsidP="005F2961">
      <w:pPr>
        <w:ind w:firstLine="567"/>
        <w:jc w:val="both"/>
        <w:rPr>
          <w:sz w:val="28"/>
          <w:szCs w:val="28"/>
        </w:rPr>
      </w:pPr>
      <w:r w:rsidRPr="00B051D5">
        <w:rPr>
          <w:sz w:val="28"/>
          <w:szCs w:val="28"/>
        </w:rPr>
        <w:t>- защита самостоятельной работы:</w:t>
      </w:r>
      <w:r w:rsidR="00117F22" w:rsidRPr="00B051D5">
        <w:rPr>
          <w:sz w:val="28"/>
          <w:szCs w:val="28"/>
        </w:rPr>
        <w:t xml:space="preserve"> 6</w:t>
      </w:r>
      <w:r w:rsidR="00E25362" w:rsidRPr="00B051D5">
        <w:rPr>
          <w:sz w:val="28"/>
          <w:szCs w:val="28"/>
        </w:rPr>
        <w:t xml:space="preserve"> часов</w:t>
      </w:r>
    </w:p>
    <w:p w:rsidR="00117F22" w:rsidRPr="0009326B" w:rsidRDefault="00117F22" w:rsidP="0009326B">
      <w:pPr>
        <w:ind w:firstLine="709"/>
        <w:jc w:val="both"/>
        <w:rPr>
          <w:sz w:val="28"/>
          <w:szCs w:val="28"/>
        </w:rPr>
      </w:pPr>
    </w:p>
    <w:p w:rsidR="006772AD" w:rsidRDefault="006772AD" w:rsidP="0009326B">
      <w:pPr>
        <w:ind w:firstLine="709"/>
        <w:jc w:val="both"/>
        <w:rPr>
          <w:sz w:val="28"/>
          <w:szCs w:val="28"/>
        </w:rPr>
      </w:pPr>
    </w:p>
    <w:p w:rsidR="006772AD" w:rsidRDefault="007A4E26" w:rsidP="005F2961">
      <w:pPr>
        <w:jc w:val="center"/>
        <w:rPr>
          <w:b/>
          <w:sz w:val="28"/>
          <w:szCs w:val="28"/>
        </w:rPr>
      </w:pPr>
      <w:r w:rsidRPr="0009326B">
        <w:rPr>
          <w:b/>
          <w:sz w:val="28"/>
          <w:szCs w:val="28"/>
        </w:rPr>
        <w:t>Павлодар</w:t>
      </w:r>
      <w:r w:rsidR="004C3069">
        <w:rPr>
          <w:b/>
          <w:sz w:val="28"/>
          <w:szCs w:val="28"/>
        </w:rPr>
        <w:t xml:space="preserve"> </w:t>
      </w:r>
    </w:p>
    <w:p w:rsidR="006772AD" w:rsidRDefault="006772AD" w:rsidP="005F2961">
      <w:pPr>
        <w:jc w:val="center"/>
        <w:rPr>
          <w:b/>
          <w:sz w:val="28"/>
          <w:szCs w:val="28"/>
        </w:rPr>
      </w:pPr>
    </w:p>
    <w:p w:rsidR="005F2961" w:rsidRDefault="007A4E26" w:rsidP="005F2961">
      <w:pPr>
        <w:jc w:val="center"/>
        <w:rPr>
          <w:b/>
          <w:sz w:val="28"/>
          <w:szCs w:val="28"/>
        </w:rPr>
      </w:pPr>
      <w:r w:rsidRPr="0009326B">
        <w:rPr>
          <w:b/>
          <w:sz w:val="28"/>
          <w:szCs w:val="28"/>
        </w:rPr>
        <w:t>2025</w:t>
      </w:r>
    </w:p>
    <w:p w:rsidR="007A4E26" w:rsidRPr="0009326B" w:rsidRDefault="005F2961" w:rsidP="005F29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</w:p>
    <w:p w:rsidR="0009326B" w:rsidRPr="005F2961" w:rsidRDefault="0009326B" w:rsidP="005F2961">
      <w:pPr>
        <w:pStyle w:val="af2"/>
        <w:ind w:firstLine="567"/>
        <w:jc w:val="both"/>
        <w:rPr>
          <w:b/>
          <w:sz w:val="28"/>
          <w:szCs w:val="28"/>
        </w:rPr>
      </w:pPr>
      <w:r w:rsidRPr="005F2961">
        <w:rPr>
          <w:b/>
          <w:sz w:val="28"/>
          <w:szCs w:val="28"/>
        </w:rPr>
        <w:t>Образовательная программа курсов повышения квалификации составлена на основании:</w:t>
      </w:r>
    </w:p>
    <w:p w:rsidR="007A2623" w:rsidRDefault="007A2623" w:rsidP="007A2623">
      <w:pPr>
        <w:pStyle w:val="af2"/>
        <w:ind w:firstLine="567"/>
        <w:jc w:val="both"/>
        <w:rPr>
          <w:sz w:val="28"/>
          <w:szCs w:val="28"/>
        </w:rPr>
      </w:pPr>
      <w:r w:rsidRPr="007A2623">
        <w:rPr>
          <w:sz w:val="28"/>
          <w:szCs w:val="28"/>
        </w:rPr>
        <w:t>- Приказ Министра просвещения Республики Казахстан от 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 (с изменениями от 2 мая 2025 года).</w:t>
      </w:r>
    </w:p>
    <w:p w:rsidR="007A2623" w:rsidRPr="007A2623" w:rsidRDefault="007A2623" w:rsidP="007A2623">
      <w:pPr>
        <w:pStyle w:val="af2"/>
        <w:ind w:firstLine="567"/>
        <w:jc w:val="both"/>
        <w:rPr>
          <w:sz w:val="28"/>
          <w:szCs w:val="28"/>
        </w:rPr>
      </w:pPr>
      <w:r w:rsidRPr="007A2623">
        <w:rPr>
          <w:sz w:val="28"/>
          <w:szCs w:val="28"/>
        </w:rPr>
        <w:t>- Приказ Министра образования и науки Республики Казахстан от 11 мая 2020 года № 190 «О некоторых вопросах педагогической этики» (зарегистрирован в Министерстве юстиции 12 мая 2020 года № 20619);</w:t>
      </w:r>
    </w:p>
    <w:p w:rsidR="005F2961" w:rsidRPr="000C55BD" w:rsidRDefault="005F2961" w:rsidP="005F2961">
      <w:pPr>
        <w:pStyle w:val="af2"/>
        <w:ind w:firstLine="567"/>
        <w:jc w:val="both"/>
        <w:rPr>
          <w:sz w:val="28"/>
          <w:szCs w:val="28"/>
        </w:rPr>
      </w:pPr>
      <w:r w:rsidRPr="000C55BD">
        <w:rPr>
          <w:sz w:val="28"/>
          <w:szCs w:val="28"/>
        </w:rPr>
        <w:t>- Конституция Республики Казахстан от 30 августа 1995 года</w:t>
      </w:r>
      <w:r w:rsidR="00062673" w:rsidRPr="000C55BD">
        <w:rPr>
          <w:sz w:val="28"/>
          <w:szCs w:val="28"/>
        </w:rPr>
        <w:t>;</w:t>
      </w:r>
    </w:p>
    <w:p w:rsidR="005F2961" w:rsidRPr="000C55BD" w:rsidRDefault="005F2961" w:rsidP="005F2961">
      <w:pPr>
        <w:pStyle w:val="af2"/>
        <w:ind w:firstLine="567"/>
        <w:jc w:val="both"/>
        <w:rPr>
          <w:sz w:val="28"/>
          <w:szCs w:val="28"/>
        </w:rPr>
      </w:pPr>
      <w:r w:rsidRPr="000C55BD">
        <w:rPr>
          <w:sz w:val="28"/>
          <w:szCs w:val="28"/>
        </w:rPr>
        <w:t xml:space="preserve">- Закон Республики Казахстан </w:t>
      </w:r>
      <w:r w:rsidR="007F2C7C" w:rsidRPr="000C55BD">
        <w:rPr>
          <w:sz w:val="28"/>
          <w:szCs w:val="28"/>
        </w:rPr>
        <w:t>«О противодействии терроризму»</w:t>
      </w:r>
      <w:r w:rsidR="007F2C7C">
        <w:rPr>
          <w:sz w:val="28"/>
          <w:szCs w:val="28"/>
        </w:rPr>
        <w:t xml:space="preserve"> </w:t>
      </w:r>
      <w:r w:rsidRPr="000C55BD">
        <w:rPr>
          <w:sz w:val="28"/>
          <w:szCs w:val="28"/>
        </w:rPr>
        <w:t>от 13 июля 1999 года № 416</w:t>
      </w:r>
      <w:r w:rsidR="00062673" w:rsidRPr="000C55BD">
        <w:rPr>
          <w:sz w:val="28"/>
          <w:szCs w:val="28"/>
        </w:rPr>
        <w:t>;</w:t>
      </w:r>
    </w:p>
    <w:p w:rsidR="005F2961" w:rsidRPr="000C55BD" w:rsidRDefault="005F2961" w:rsidP="005F2961">
      <w:pPr>
        <w:pStyle w:val="af2"/>
        <w:ind w:firstLine="567"/>
        <w:jc w:val="both"/>
        <w:rPr>
          <w:sz w:val="28"/>
          <w:szCs w:val="28"/>
        </w:rPr>
      </w:pPr>
      <w:r w:rsidRPr="000C55BD">
        <w:rPr>
          <w:sz w:val="28"/>
          <w:szCs w:val="28"/>
        </w:rPr>
        <w:t xml:space="preserve">- Закон Республики Казахстан </w:t>
      </w:r>
      <w:r w:rsidR="007F2C7C" w:rsidRPr="000C55BD">
        <w:rPr>
          <w:sz w:val="28"/>
          <w:szCs w:val="28"/>
        </w:rPr>
        <w:t>«О противодействии экстремизму»</w:t>
      </w:r>
      <w:r w:rsidR="007F2C7C">
        <w:rPr>
          <w:sz w:val="28"/>
          <w:szCs w:val="28"/>
        </w:rPr>
        <w:t xml:space="preserve"> </w:t>
      </w:r>
      <w:r w:rsidRPr="000C55BD">
        <w:rPr>
          <w:sz w:val="28"/>
          <w:szCs w:val="28"/>
        </w:rPr>
        <w:t>от 18 февраля 2005 года № 31</w:t>
      </w:r>
      <w:r w:rsidR="00062673" w:rsidRPr="000C55BD">
        <w:rPr>
          <w:sz w:val="28"/>
          <w:szCs w:val="28"/>
        </w:rPr>
        <w:t>;</w:t>
      </w:r>
    </w:p>
    <w:p w:rsidR="005F2961" w:rsidRPr="000C55BD" w:rsidRDefault="005F2961" w:rsidP="005F2961">
      <w:pPr>
        <w:pStyle w:val="af2"/>
        <w:ind w:firstLine="567"/>
        <w:jc w:val="both"/>
        <w:rPr>
          <w:sz w:val="28"/>
          <w:szCs w:val="28"/>
        </w:rPr>
      </w:pPr>
      <w:r w:rsidRPr="000C55BD">
        <w:rPr>
          <w:sz w:val="28"/>
          <w:szCs w:val="28"/>
        </w:rPr>
        <w:t xml:space="preserve">- Закон Республики Казахстан </w:t>
      </w:r>
      <w:r w:rsidR="007F2C7C" w:rsidRPr="000C55BD">
        <w:rPr>
          <w:sz w:val="28"/>
          <w:szCs w:val="28"/>
        </w:rPr>
        <w:t xml:space="preserve">«Об образовании» </w:t>
      </w:r>
      <w:r w:rsidRPr="000C55BD">
        <w:rPr>
          <w:sz w:val="28"/>
          <w:szCs w:val="28"/>
        </w:rPr>
        <w:t>от 27 июля 2007 года № 319-III (с изменениями и дополнениями по состоянию на 16.09.2025 г.)</w:t>
      </w:r>
      <w:r w:rsidR="00062673" w:rsidRPr="000C55BD">
        <w:rPr>
          <w:sz w:val="28"/>
          <w:szCs w:val="28"/>
        </w:rPr>
        <w:t>;</w:t>
      </w:r>
    </w:p>
    <w:p w:rsidR="005F2961" w:rsidRPr="000C55BD" w:rsidRDefault="005F2961" w:rsidP="005F2961">
      <w:pPr>
        <w:pStyle w:val="af2"/>
        <w:ind w:firstLine="567"/>
        <w:jc w:val="both"/>
        <w:rPr>
          <w:sz w:val="28"/>
          <w:szCs w:val="28"/>
        </w:rPr>
      </w:pPr>
      <w:r w:rsidRPr="000C55BD">
        <w:rPr>
          <w:sz w:val="28"/>
          <w:szCs w:val="28"/>
        </w:rPr>
        <w:t xml:space="preserve">- Закон Республики Казахстан </w:t>
      </w:r>
      <w:r w:rsidR="007F2C7C" w:rsidRPr="000C55BD">
        <w:rPr>
          <w:sz w:val="28"/>
          <w:szCs w:val="28"/>
        </w:rPr>
        <w:t>«О религиозной деятельности и религиозных объединениях»</w:t>
      </w:r>
      <w:r w:rsidR="007F2C7C">
        <w:rPr>
          <w:sz w:val="28"/>
          <w:szCs w:val="28"/>
        </w:rPr>
        <w:t xml:space="preserve"> </w:t>
      </w:r>
      <w:r w:rsidRPr="000C55BD">
        <w:rPr>
          <w:sz w:val="28"/>
          <w:szCs w:val="28"/>
        </w:rPr>
        <w:t>от 11 октября 2011 года № 483-IV</w:t>
      </w:r>
      <w:r w:rsidR="00062673" w:rsidRPr="000C55BD">
        <w:rPr>
          <w:sz w:val="28"/>
          <w:szCs w:val="28"/>
        </w:rPr>
        <w:t>;</w:t>
      </w:r>
    </w:p>
    <w:p w:rsidR="005F2961" w:rsidRPr="000C55BD" w:rsidRDefault="005F2961" w:rsidP="005F2961">
      <w:pPr>
        <w:pStyle w:val="af2"/>
        <w:ind w:firstLine="567"/>
        <w:jc w:val="both"/>
        <w:rPr>
          <w:sz w:val="28"/>
          <w:szCs w:val="28"/>
        </w:rPr>
      </w:pPr>
      <w:r w:rsidRPr="000C55BD">
        <w:rPr>
          <w:sz w:val="28"/>
          <w:szCs w:val="28"/>
        </w:rPr>
        <w:t xml:space="preserve">- Закон Республики Казахстан </w:t>
      </w:r>
      <w:r w:rsidR="007F2C7C" w:rsidRPr="000C55BD">
        <w:rPr>
          <w:sz w:val="28"/>
          <w:szCs w:val="28"/>
        </w:rPr>
        <w:t>«О статусе педагога»</w:t>
      </w:r>
      <w:r w:rsidR="007F2C7C">
        <w:rPr>
          <w:sz w:val="28"/>
          <w:szCs w:val="28"/>
        </w:rPr>
        <w:t xml:space="preserve"> </w:t>
      </w:r>
      <w:bookmarkStart w:id="0" w:name="_GoBack"/>
      <w:bookmarkEnd w:id="0"/>
      <w:r w:rsidRPr="000C55BD">
        <w:rPr>
          <w:sz w:val="28"/>
          <w:szCs w:val="28"/>
        </w:rPr>
        <w:t>от 27 декабря 2019 года № 293-VІ ЗРК</w:t>
      </w:r>
      <w:r w:rsidR="00062673" w:rsidRPr="000C55BD">
        <w:rPr>
          <w:sz w:val="28"/>
          <w:szCs w:val="28"/>
        </w:rPr>
        <w:t>;</w:t>
      </w:r>
    </w:p>
    <w:p w:rsidR="005F2961" w:rsidRPr="000C55BD" w:rsidRDefault="005F2961" w:rsidP="005F2961">
      <w:pPr>
        <w:pStyle w:val="af2"/>
        <w:ind w:firstLine="567"/>
        <w:jc w:val="both"/>
        <w:rPr>
          <w:sz w:val="28"/>
          <w:szCs w:val="28"/>
        </w:rPr>
      </w:pPr>
      <w:r w:rsidRPr="000C55BD">
        <w:rPr>
          <w:sz w:val="28"/>
          <w:szCs w:val="28"/>
        </w:rPr>
        <w:t>- Комплексный план по реализации государственной политики в религиозной сфере Республики Казахстан на 2021 − 2023 годы. Постановление Правительства Республики Казахстан от 31 декабря 2020 года № 953</w:t>
      </w:r>
      <w:r w:rsidR="00062673" w:rsidRPr="000C55BD">
        <w:rPr>
          <w:sz w:val="28"/>
          <w:szCs w:val="28"/>
        </w:rPr>
        <w:t>;</w:t>
      </w:r>
    </w:p>
    <w:p w:rsidR="000C55BD" w:rsidRPr="000C55BD" w:rsidRDefault="005F2961" w:rsidP="000C55BD">
      <w:pPr>
        <w:pStyle w:val="af2"/>
        <w:ind w:firstLine="567"/>
        <w:jc w:val="both"/>
        <w:rPr>
          <w:sz w:val="28"/>
          <w:szCs w:val="28"/>
        </w:rPr>
      </w:pPr>
      <w:r w:rsidRPr="000C55BD">
        <w:rPr>
          <w:sz w:val="28"/>
          <w:szCs w:val="28"/>
        </w:rPr>
        <w:t xml:space="preserve">- </w:t>
      </w:r>
      <w:r w:rsidR="000C55BD" w:rsidRPr="000C55BD">
        <w:rPr>
          <w:sz w:val="28"/>
          <w:szCs w:val="28"/>
        </w:rPr>
        <w:t>Приказ Министра образования и науки Республики Казахстан от 3 апреля 2013 года № 115. Зарегистрирован в Министерстве юстиции Республики Казахстан 10 апреля 2013 года № 8424.</w:t>
      </w:r>
      <w:r w:rsidR="000C55BD">
        <w:rPr>
          <w:sz w:val="28"/>
          <w:szCs w:val="28"/>
        </w:rPr>
        <w:t xml:space="preserve"> </w:t>
      </w:r>
      <w:r w:rsidR="000C55BD" w:rsidRPr="000C55BD">
        <w:rPr>
          <w:sz w:val="28"/>
          <w:szCs w:val="28"/>
        </w:rPr>
        <w:t>Об утверждении типовых учебных программ по общеобразовательным предметам, курсам по выбору и факультативам для общеобразовательных организаций</w:t>
      </w:r>
      <w:r w:rsidR="00DB5BD5">
        <w:rPr>
          <w:sz w:val="28"/>
          <w:szCs w:val="28"/>
        </w:rPr>
        <w:t>.</w:t>
      </w:r>
    </w:p>
    <w:p w:rsidR="000C55BD" w:rsidRPr="000C55BD" w:rsidRDefault="000C55BD" w:rsidP="000C55BD">
      <w:pPr>
        <w:pStyle w:val="af2"/>
        <w:ind w:firstLine="567"/>
        <w:jc w:val="both"/>
        <w:rPr>
          <w:sz w:val="28"/>
          <w:szCs w:val="28"/>
        </w:rPr>
      </w:pPr>
    </w:p>
    <w:p w:rsidR="007A2623" w:rsidRDefault="007A2623" w:rsidP="005F2961">
      <w:pPr>
        <w:pStyle w:val="af2"/>
        <w:ind w:firstLine="567"/>
        <w:jc w:val="both"/>
        <w:rPr>
          <w:sz w:val="28"/>
          <w:szCs w:val="28"/>
        </w:rPr>
      </w:pPr>
    </w:p>
    <w:p w:rsidR="007A2623" w:rsidRDefault="007A2623" w:rsidP="005F2961">
      <w:pPr>
        <w:pStyle w:val="af2"/>
        <w:ind w:firstLine="567"/>
        <w:jc w:val="both"/>
        <w:rPr>
          <w:sz w:val="28"/>
          <w:szCs w:val="28"/>
        </w:rPr>
      </w:pPr>
    </w:p>
    <w:p w:rsidR="007A2623" w:rsidRDefault="007A2623" w:rsidP="005F2961">
      <w:pPr>
        <w:pStyle w:val="af2"/>
        <w:ind w:firstLine="567"/>
        <w:jc w:val="both"/>
        <w:rPr>
          <w:sz w:val="28"/>
          <w:szCs w:val="28"/>
        </w:rPr>
      </w:pPr>
    </w:p>
    <w:p w:rsidR="007A2623" w:rsidRDefault="007A2623" w:rsidP="005F2961">
      <w:pPr>
        <w:pStyle w:val="af2"/>
        <w:ind w:firstLine="567"/>
        <w:jc w:val="both"/>
        <w:rPr>
          <w:sz w:val="28"/>
          <w:szCs w:val="28"/>
        </w:rPr>
      </w:pPr>
    </w:p>
    <w:p w:rsidR="007A2623" w:rsidRDefault="007A2623" w:rsidP="005F2961">
      <w:pPr>
        <w:pStyle w:val="af2"/>
        <w:ind w:firstLine="567"/>
        <w:jc w:val="both"/>
        <w:rPr>
          <w:sz w:val="28"/>
          <w:szCs w:val="28"/>
        </w:rPr>
      </w:pPr>
    </w:p>
    <w:p w:rsidR="007A2623" w:rsidRDefault="007A2623" w:rsidP="005F2961">
      <w:pPr>
        <w:pStyle w:val="af2"/>
        <w:ind w:firstLine="567"/>
        <w:jc w:val="both"/>
        <w:rPr>
          <w:sz w:val="28"/>
          <w:szCs w:val="28"/>
        </w:rPr>
      </w:pPr>
    </w:p>
    <w:p w:rsidR="007A2623" w:rsidRDefault="007A2623" w:rsidP="005F2961">
      <w:pPr>
        <w:pStyle w:val="af2"/>
        <w:ind w:firstLine="567"/>
        <w:jc w:val="both"/>
        <w:rPr>
          <w:sz w:val="28"/>
          <w:szCs w:val="28"/>
        </w:rPr>
      </w:pPr>
    </w:p>
    <w:p w:rsidR="007A2623" w:rsidRDefault="007A2623" w:rsidP="005F2961">
      <w:pPr>
        <w:pStyle w:val="af2"/>
        <w:ind w:firstLine="567"/>
        <w:jc w:val="both"/>
        <w:rPr>
          <w:sz w:val="28"/>
          <w:szCs w:val="28"/>
        </w:rPr>
      </w:pPr>
    </w:p>
    <w:p w:rsidR="007A2623" w:rsidRDefault="007A2623" w:rsidP="005F2961">
      <w:pPr>
        <w:pStyle w:val="af2"/>
        <w:ind w:firstLine="567"/>
        <w:jc w:val="both"/>
        <w:rPr>
          <w:sz w:val="28"/>
          <w:szCs w:val="28"/>
        </w:rPr>
      </w:pPr>
    </w:p>
    <w:p w:rsidR="007A2623" w:rsidRDefault="007A2623" w:rsidP="005F2961">
      <w:pPr>
        <w:pStyle w:val="af2"/>
        <w:ind w:firstLine="567"/>
        <w:jc w:val="both"/>
        <w:rPr>
          <w:sz w:val="28"/>
          <w:szCs w:val="28"/>
        </w:rPr>
      </w:pPr>
    </w:p>
    <w:p w:rsidR="007A2623" w:rsidRDefault="007A2623" w:rsidP="005F2961">
      <w:pPr>
        <w:pStyle w:val="af2"/>
        <w:ind w:firstLine="567"/>
        <w:jc w:val="both"/>
        <w:rPr>
          <w:sz w:val="28"/>
          <w:szCs w:val="28"/>
        </w:rPr>
      </w:pPr>
    </w:p>
    <w:p w:rsidR="007A2623" w:rsidRDefault="007A2623" w:rsidP="005F2961">
      <w:pPr>
        <w:pStyle w:val="af2"/>
        <w:ind w:firstLine="567"/>
        <w:jc w:val="both"/>
        <w:rPr>
          <w:sz w:val="28"/>
          <w:szCs w:val="28"/>
        </w:rPr>
      </w:pPr>
    </w:p>
    <w:p w:rsidR="007A2623" w:rsidRDefault="007A2623" w:rsidP="005F2961">
      <w:pPr>
        <w:pStyle w:val="af2"/>
        <w:ind w:firstLine="567"/>
        <w:jc w:val="both"/>
        <w:rPr>
          <w:sz w:val="28"/>
          <w:szCs w:val="28"/>
        </w:rPr>
      </w:pPr>
    </w:p>
    <w:p w:rsidR="007A2623" w:rsidRDefault="007A2623" w:rsidP="005F2961">
      <w:pPr>
        <w:pStyle w:val="af2"/>
        <w:ind w:firstLine="567"/>
        <w:jc w:val="both"/>
        <w:rPr>
          <w:sz w:val="28"/>
          <w:szCs w:val="28"/>
        </w:rPr>
      </w:pPr>
    </w:p>
    <w:p w:rsidR="007A2623" w:rsidRDefault="007A2623" w:rsidP="005F2961">
      <w:pPr>
        <w:pStyle w:val="af2"/>
        <w:ind w:firstLine="567"/>
        <w:jc w:val="both"/>
        <w:rPr>
          <w:sz w:val="28"/>
          <w:szCs w:val="28"/>
        </w:rPr>
      </w:pPr>
    </w:p>
    <w:p w:rsidR="007A2623" w:rsidRDefault="007A2623" w:rsidP="005F2961">
      <w:pPr>
        <w:pStyle w:val="af2"/>
        <w:ind w:firstLine="567"/>
        <w:jc w:val="both"/>
        <w:rPr>
          <w:sz w:val="28"/>
          <w:szCs w:val="28"/>
        </w:rPr>
      </w:pPr>
    </w:p>
    <w:p w:rsidR="007A2623" w:rsidRDefault="007A2623" w:rsidP="005F2961">
      <w:pPr>
        <w:pStyle w:val="af2"/>
        <w:ind w:firstLine="567"/>
        <w:jc w:val="both"/>
        <w:rPr>
          <w:sz w:val="28"/>
          <w:szCs w:val="28"/>
        </w:rPr>
      </w:pPr>
    </w:p>
    <w:p w:rsidR="00674DE3" w:rsidRPr="000C3B5D" w:rsidRDefault="000C3B5D" w:rsidP="000C3B5D">
      <w:pPr>
        <w:pStyle w:val="af2"/>
        <w:ind w:firstLine="567"/>
        <w:jc w:val="both"/>
        <w:rPr>
          <w:b/>
          <w:sz w:val="28"/>
          <w:szCs w:val="28"/>
        </w:rPr>
      </w:pPr>
      <w:r w:rsidRPr="000C3B5D">
        <w:rPr>
          <w:b/>
          <w:sz w:val="28"/>
          <w:szCs w:val="28"/>
        </w:rPr>
        <w:t xml:space="preserve">1. </w:t>
      </w:r>
      <w:r w:rsidR="00674DE3" w:rsidRPr="000C3B5D">
        <w:rPr>
          <w:b/>
          <w:sz w:val="28"/>
          <w:szCs w:val="28"/>
        </w:rPr>
        <w:t>Общие положения</w:t>
      </w:r>
    </w:p>
    <w:p w:rsidR="00674DE3" w:rsidRPr="000C3B5D" w:rsidRDefault="00674DE3" w:rsidP="000C3B5D">
      <w:pPr>
        <w:pStyle w:val="af2"/>
        <w:ind w:firstLine="567"/>
        <w:jc w:val="both"/>
        <w:rPr>
          <w:sz w:val="28"/>
          <w:szCs w:val="28"/>
        </w:rPr>
      </w:pPr>
      <w:r w:rsidRPr="000C3B5D">
        <w:rPr>
          <w:sz w:val="28"/>
          <w:szCs w:val="28"/>
        </w:rPr>
        <w:t>Образовательная программа курсов повышения квалификации «</w:t>
      </w:r>
      <w:r w:rsidR="00E81312" w:rsidRPr="000C3B5D">
        <w:rPr>
          <w:sz w:val="28"/>
          <w:szCs w:val="28"/>
        </w:rPr>
        <w:t>Религиозная грамотность и культурная толерантность</w:t>
      </w:r>
      <w:r w:rsidR="00E81312" w:rsidRPr="000C3B5D">
        <w:rPr>
          <w:sz w:val="28"/>
          <w:szCs w:val="28"/>
          <w:lang w:val="kk-KZ"/>
        </w:rPr>
        <w:t xml:space="preserve"> </w:t>
      </w:r>
      <w:r w:rsidR="00E81312" w:rsidRPr="000C3B5D">
        <w:rPr>
          <w:sz w:val="28"/>
          <w:szCs w:val="28"/>
        </w:rPr>
        <w:t>– ключевые аспекты деятельности образовательных организаций</w:t>
      </w:r>
      <w:r w:rsidRPr="000C3B5D">
        <w:rPr>
          <w:sz w:val="28"/>
          <w:szCs w:val="28"/>
        </w:rPr>
        <w:t xml:space="preserve">» разработана профессором, </w:t>
      </w:r>
      <w:r w:rsidR="003A1D79" w:rsidRPr="000C3B5D">
        <w:rPr>
          <w:sz w:val="28"/>
          <w:szCs w:val="28"/>
        </w:rPr>
        <w:t>кандидатом философских наук</w:t>
      </w:r>
      <w:r w:rsidRPr="000C3B5D">
        <w:rPr>
          <w:sz w:val="28"/>
          <w:szCs w:val="28"/>
        </w:rPr>
        <w:t xml:space="preserve"> </w:t>
      </w:r>
      <w:r w:rsidR="003A1D79" w:rsidRPr="000C3B5D">
        <w:rPr>
          <w:sz w:val="28"/>
          <w:szCs w:val="28"/>
        </w:rPr>
        <w:t xml:space="preserve">Кожамжаровой Майрой Жанайдаровной, </w:t>
      </w:r>
      <w:r w:rsidR="00845A3F" w:rsidRPr="000C3B5D">
        <w:rPr>
          <w:sz w:val="28"/>
          <w:szCs w:val="28"/>
          <w:lang w:val="kk-KZ"/>
        </w:rPr>
        <w:t xml:space="preserve">профессором, </w:t>
      </w:r>
      <w:r w:rsidR="003A1D79" w:rsidRPr="000C3B5D">
        <w:rPr>
          <w:sz w:val="28"/>
          <w:szCs w:val="28"/>
        </w:rPr>
        <w:t>кандидатом философских наук Ахметовой Гаухар Галымовной</w:t>
      </w:r>
      <w:r w:rsidRPr="000C3B5D">
        <w:rPr>
          <w:sz w:val="28"/>
          <w:szCs w:val="28"/>
        </w:rPr>
        <w:t xml:space="preserve">, </w:t>
      </w:r>
      <w:r w:rsidR="003A1D79" w:rsidRPr="000C3B5D">
        <w:rPr>
          <w:sz w:val="28"/>
          <w:szCs w:val="28"/>
        </w:rPr>
        <w:t>профессором</w:t>
      </w:r>
      <w:r w:rsidRPr="000C3B5D">
        <w:rPr>
          <w:sz w:val="28"/>
          <w:szCs w:val="28"/>
        </w:rPr>
        <w:t xml:space="preserve">, </w:t>
      </w:r>
      <w:r w:rsidR="003A1D79" w:rsidRPr="000C3B5D">
        <w:rPr>
          <w:sz w:val="28"/>
          <w:szCs w:val="28"/>
        </w:rPr>
        <w:t xml:space="preserve">доктором </w:t>
      </w:r>
      <w:r w:rsidR="003A1D79" w:rsidRPr="000C3B5D">
        <w:rPr>
          <w:sz w:val="28"/>
          <w:szCs w:val="28"/>
          <w:lang w:val="en-US"/>
        </w:rPr>
        <w:t>PhD</w:t>
      </w:r>
      <w:r w:rsidRPr="000C3B5D">
        <w:rPr>
          <w:sz w:val="28"/>
          <w:szCs w:val="28"/>
        </w:rPr>
        <w:t xml:space="preserve"> </w:t>
      </w:r>
      <w:r w:rsidR="003A1D79" w:rsidRPr="000C3B5D">
        <w:rPr>
          <w:sz w:val="28"/>
          <w:szCs w:val="28"/>
        </w:rPr>
        <w:t>Аубакировой Салтанат Советовной, старшим преподавателем</w:t>
      </w:r>
      <w:r w:rsidR="005C0DAF" w:rsidRPr="000C3B5D">
        <w:rPr>
          <w:sz w:val="28"/>
          <w:szCs w:val="28"/>
          <w:lang w:val="kk-KZ"/>
        </w:rPr>
        <w:t>,</w:t>
      </w:r>
      <w:r w:rsidR="003A1D79" w:rsidRPr="000C3B5D">
        <w:rPr>
          <w:sz w:val="28"/>
          <w:szCs w:val="28"/>
        </w:rPr>
        <w:t xml:space="preserve"> магистром гуманитарных наук Мажитовой Айнаш </w:t>
      </w:r>
      <w:r w:rsidR="003A1D79" w:rsidRPr="000C3B5D">
        <w:rPr>
          <w:sz w:val="28"/>
          <w:szCs w:val="28"/>
          <w:lang w:val="kk-KZ"/>
        </w:rPr>
        <w:t>Әлібайқызы</w:t>
      </w:r>
      <w:r w:rsidRPr="000C3B5D">
        <w:rPr>
          <w:sz w:val="28"/>
          <w:szCs w:val="28"/>
        </w:rPr>
        <w:t>.</w:t>
      </w:r>
    </w:p>
    <w:p w:rsidR="007F159F" w:rsidRPr="000C3B5D" w:rsidRDefault="00960EA3" w:rsidP="000C3B5D">
      <w:pPr>
        <w:pStyle w:val="af2"/>
        <w:ind w:firstLine="567"/>
        <w:jc w:val="both"/>
        <w:rPr>
          <w:sz w:val="28"/>
          <w:szCs w:val="28"/>
        </w:rPr>
      </w:pPr>
      <w:r w:rsidRPr="00C74EEB">
        <w:rPr>
          <w:b/>
          <w:sz w:val="28"/>
          <w:szCs w:val="28"/>
        </w:rPr>
        <w:t>Актуальность.</w:t>
      </w:r>
      <w:r w:rsidRPr="000C3B5D">
        <w:rPr>
          <w:sz w:val="28"/>
          <w:szCs w:val="28"/>
        </w:rPr>
        <w:t xml:space="preserve"> </w:t>
      </w:r>
      <w:r w:rsidR="007F159F" w:rsidRPr="000C3B5D">
        <w:rPr>
          <w:sz w:val="28"/>
          <w:szCs w:val="28"/>
        </w:rPr>
        <w:t>Казахстан является многонациональным и многоконфессиональным государством, где проживают представители более 130 этносов и свыше 18 религиозных конфессий. В таких условиях особое значение приобретает деятельность образовательных организаций как ключевых институтов воспитания культуры мира, согласия и толерантности.</w:t>
      </w:r>
    </w:p>
    <w:p w:rsidR="007F159F" w:rsidRPr="000C3B5D" w:rsidRDefault="007F159F" w:rsidP="000C3B5D">
      <w:pPr>
        <w:pStyle w:val="af2"/>
        <w:ind w:firstLine="567"/>
        <w:jc w:val="both"/>
        <w:rPr>
          <w:sz w:val="28"/>
          <w:szCs w:val="28"/>
        </w:rPr>
      </w:pPr>
      <w:r w:rsidRPr="000C3B5D">
        <w:rPr>
          <w:sz w:val="28"/>
          <w:szCs w:val="28"/>
        </w:rPr>
        <w:t xml:space="preserve">Развитие религиозной грамотности и формирование культурной толерантности у педагогов и обучающихся соответствуют приоритетам государственной политики Республики Казахстан в сфере образования и религии. Данные приоритеты отражены в таких государственных программах, как Комплексный план по реализации государственной политики в религиозной сфере на 2021–2023 годы, а также в Государственной программе по противодействию религиозному экстремизму и терроризму. В них предусмотрены меры по повышению религиоведческой грамотности, развитию межконфессионального диалога и профилактике деструктивных течений, что </w:t>
      </w:r>
      <w:r w:rsidR="00AA1054">
        <w:rPr>
          <w:sz w:val="28"/>
          <w:szCs w:val="28"/>
        </w:rPr>
        <w:t>также</w:t>
      </w:r>
      <w:r w:rsidRPr="000C3B5D">
        <w:rPr>
          <w:sz w:val="28"/>
          <w:szCs w:val="28"/>
        </w:rPr>
        <w:t xml:space="preserve"> связано с деятельностью образовательных учреждений.</w:t>
      </w:r>
    </w:p>
    <w:p w:rsidR="007F159F" w:rsidRPr="000C3B5D" w:rsidRDefault="007F159F" w:rsidP="000C3B5D">
      <w:pPr>
        <w:pStyle w:val="af2"/>
        <w:ind w:firstLine="567"/>
        <w:jc w:val="both"/>
        <w:rPr>
          <w:sz w:val="28"/>
          <w:szCs w:val="28"/>
        </w:rPr>
      </w:pPr>
      <w:r w:rsidRPr="000C3B5D">
        <w:rPr>
          <w:sz w:val="28"/>
          <w:szCs w:val="28"/>
        </w:rPr>
        <w:t xml:space="preserve">Образовательные организации призваны не только передавать знания, но и формировать у подрастающего поколения уважение к духовным и культурным традициям всех народов, проживающих в </w:t>
      </w:r>
      <w:r w:rsidR="00AA1054">
        <w:rPr>
          <w:sz w:val="28"/>
          <w:szCs w:val="28"/>
        </w:rPr>
        <w:t>Казахстане</w:t>
      </w:r>
      <w:r w:rsidRPr="000C3B5D">
        <w:rPr>
          <w:sz w:val="28"/>
          <w:szCs w:val="28"/>
        </w:rPr>
        <w:t>. Важным направлением является повышение квалификации педагогических кадров по теме «Религиозная грамотность и культурная толерантность – ключевые аспекты деятельности образовательных организаций». Эта задача отвечает стратегическим установкам государства и способствует:</w:t>
      </w:r>
    </w:p>
    <w:p w:rsidR="007F159F" w:rsidRPr="000C3B5D" w:rsidRDefault="007F159F" w:rsidP="000C3B5D">
      <w:pPr>
        <w:pStyle w:val="af2"/>
        <w:ind w:firstLine="567"/>
        <w:jc w:val="both"/>
        <w:rPr>
          <w:sz w:val="28"/>
          <w:szCs w:val="28"/>
        </w:rPr>
      </w:pPr>
      <w:r w:rsidRPr="000C3B5D">
        <w:rPr>
          <w:sz w:val="28"/>
          <w:szCs w:val="28"/>
        </w:rPr>
        <w:t>- профилактике религиозного экстремизма и радикализма;</w:t>
      </w:r>
    </w:p>
    <w:p w:rsidR="007F159F" w:rsidRPr="000C3B5D" w:rsidRDefault="007F159F" w:rsidP="000C3B5D">
      <w:pPr>
        <w:pStyle w:val="af2"/>
        <w:ind w:firstLine="567"/>
        <w:jc w:val="both"/>
        <w:rPr>
          <w:sz w:val="28"/>
          <w:szCs w:val="28"/>
        </w:rPr>
      </w:pPr>
      <w:r w:rsidRPr="000C3B5D">
        <w:rPr>
          <w:sz w:val="28"/>
          <w:szCs w:val="28"/>
        </w:rPr>
        <w:t>- укреплению межэтнического и межконфессионального диалога;</w:t>
      </w:r>
    </w:p>
    <w:p w:rsidR="007F159F" w:rsidRPr="000C3B5D" w:rsidRDefault="007F159F" w:rsidP="000C3B5D">
      <w:pPr>
        <w:pStyle w:val="af2"/>
        <w:ind w:firstLine="567"/>
        <w:jc w:val="both"/>
        <w:rPr>
          <w:sz w:val="28"/>
          <w:szCs w:val="28"/>
        </w:rPr>
      </w:pPr>
      <w:r w:rsidRPr="000C3B5D">
        <w:rPr>
          <w:sz w:val="28"/>
          <w:szCs w:val="28"/>
        </w:rPr>
        <w:t>- развитию гражданской идентичности и патриотизма;</w:t>
      </w:r>
    </w:p>
    <w:p w:rsidR="007F159F" w:rsidRPr="000C3B5D" w:rsidRDefault="007F159F" w:rsidP="000C3B5D">
      <w:pPr>
        <w:pStyle w:val="af2"/>
        <w:ind w:firstLine="567"/>
        <w:jc w:val="both"/>
        <w:rPr>
          <w:sz w:val="28"/>
          <w:szCs w:val="28"/>
        </w:rPr>
      </w:pPr>
      <w:r w:rsidRPr="000C3B5D">
        <w:rPr>
          <w:sz w:val="28"/>
          <w:szCs w:val="28"/>
        </w:rPr>
        <w:t>- обеспечению общественной стабильности и безопасности.</w:t>
      </w:r>
    </w:p>
    <w:p w:rsidR="003F1A11" w:rsidRPr="000C3B5D" w:rsidRDefault="007F159F" w:rsidP="000C3B5D">
      <w:pPr>
        <w:pStyle w:val="af2"/>
        <w:ind w:firstLine="567"/>
        <w:jc w:val="both"/>
        <w:rPr>
          <w:sz w:val="28"/>
          <w:szCs w:val="28"/>
        </w:rPr>
      </w:pPr>
      <w:r w:rsidRPr="000C3B5D">
        <w:rPr>
          <w:sz w:val="28"/>
          <w:szCs w:val="28"/>
        </w:rPr>
        <w:t xml:space="preserve">Таким образом, реализация данного </w:t>
      </w:r>
      <w:r w:rsidR="000522E7">
        <w:rPr>
          <w:sz w:val="28"/>
          <w:szCs w:val="28"/>
        </w:rPr>
        <w:t xml:space="preserve">курса </w:t>
      </w:r>
      <w:r w:rsidR="00AC056D">
        <w:rPr>
          <w:sz w:val="28"/>
          <w:szCs w:val="28"/>
        </w:rPr>
        <w:t>повышения квалификации</w:t>
      </w:r>
      <w:r w:rsidRPr="000C3B5D">
        <w:rPr>
          <w:sz w:val="28"/>
          <w:szCs w:val="28"/>
        </w:rPr>
        <w:t xml:space="preserve"> педагогов</w:t>
      </w:r>
      <w:r w:rsidR="00AC056D">
        <w:rPr>
          <w:sz w:val="28"/>
          <w:szCs w:val="28"/>
        </w:rPr>
        <w:t>,</w:t>
      </w:r>
      <w:r w:rsidRPr="000C3B5D">
        <w:rPr>
          <w:sz w:val="28"/>
          <w:szCs w:val="28"/>
        </w:rPr>
        <w:t xml:space="preserve"> </w:t>
      </w:r>
      <w:r w:rsidR="00AC056D">
        <w:rPr>
          <w:sz w:val="28"/>
          <w:szCs w:val="28"/>
        </w:rPr>
        <w:t>ведущих занятия по дисциплине «Глобальные компетенции», заместител</w:t>
      </w:r>
      <w:r w:rsidR="000522E7">
        <w:rPr>
          <w:sz w:val="28"/>
          <w:szCs w:val="28"/>
        </w:rPr>
        <w:t>ей</w:t>
      </w:r>
      <w:r w:rsidR="00AC056D">
        <w:rPr>
          <w:sz w:val="28"/>
          <w:szCs w:val="28"/>
        </w:rPr>
        <w:t xml:space="preserve"> директоров по воспитательной работе </w:t>
      </w:r>
      <w:r w:rsidR="000522E7">
        <w:rPr>
          <w:sz w:val="28"/>
          <w:szCs w:val="28"/>
        </w:rPr>
        <w:t>средних</w:t>
      </w:r>
      <w:r w:rsidR="000522E7" w:rsidRPr="000522E7">
        <w:rPr>
          <w:sz w:val="28"/>
          <w:szCs w:val="28"/>
        </w:rPr>
        <w:t xml:space="preserve"> и средни</w:t>
      </w:r>
      <w:r w:rsidR="000522E7">
        <w:rPr>
          <w:sz w:val="28"/>
          <w:szCs w:val="28"/>
        </w:rPr>
        <w:t>х специальных организаци</w:t>
      </w:r>
      <w:r w:rsidR="005070E1">
        <w:rPr>
          <w:sz w:val="28"/>
          <w:szCs w:val="28"/>
        </w:rPr>
        <w:t>й</w:t>
      </w:r>
      <w:r w:rsidR="000522E7">
        <w:rPr>
          <w:sz w:val="28"/>
          <w:szCs w:val="28"/>
        </w:rPr>
        <w:t xml:space="preserve"> образования, </w:t>
      </w:r>
      <w:r w:rsidRPr="000C3B5D">
        <w:rPr>
          <w:sz w:val="28"/>
          <w:szCs w:val="28"/>
        </w:rPr>
        <w:t xml:space="preserve">полностью соответствует современным вызовам и стратегическим программам </w:t>
      </w:r>
      <w:r w:rsidR="00886D59">
        <w:rPr>
          <w:sz w:val="28"/>
          <w:szCs w:val="28"/>
        </w:rPr>
        <w:t>Казахстана</w:t>
      </w:r>
      <w:r w:rsidRPr="000C3B5D">
        <w:rPr>
          <w:sz w:val="28"/>
          <w:szCs w:val="28"/>
        </w:rPr>
        <w:t xml:space="preserve"> </w:t>
      </w:r>
      <w:r w:rsidR="00886D59">
        <w:rPr>
          <w:sz w:val="28"/>
          <w:szCs w:val="28"/>
        </w:rPr>
        <w:t>и</w:t>
      </w:r>
      <w:r w:rsidRPr="000C3B5D">
        <w:rPr>
          <w:sz w:val="28"/>
          <w:szCs w:val="28"/>
        </w:rPr>
        <w:t xml:space="preserve"> является важным условием гармоничного развития системы образования, укрепления ценностей единства и согласия</w:t>
      </w:r>
      <w:r w:rsidR="008040BA">
        <w:rPr>
          <w:sz w:val="28"/>
          <w:szCs w:val="28"/>
        </w:rPr>
        <w:t>,</w:t>
      </w:r>
      <w:r w:rsidRPr="000C3B5D">
        <w:rPr>
          <w:sz w:val="28"/>
          <w:szCs w:val="28"/>
        </w:rPr>
        <w:t xml:space="preserve"> достижения целей государственной политики в сфере религии и образования.</w:t>
      </w:r>
    </w:p>
    <w:p w:rsidR="00960EA3" w:rsidRPr="00C74EEB" w:rsidRDefault="00C74EEB" w:rsidP="000C3B5D">
      <w:pPr>
        <w:pStyle w:val="af2"/>
        <w:ind w:firstLine="567"/>
        <w:jc w:val="both"/>
        <w:rPr>
          <w:b/>
          <w:sz w:val="28"/>
          <w:szCs w:val="28"/>
        </w:rPr>
      </w:pPr>
      <w:r w:rsidRPr="00C74EEB">
        <w:rPr>
          <w:b/>
          <w:sz w:val="28"/>
          <w:szCs w:val="28"/>
        </w:rPr>
        <w:t xml:space="preserve">2. </w:t>
      </w:r>
      <w:r w:rsidR="00960EA3" w:rsidRPr="00C74EEB">
        <w:rPr>
          <w:b/>
          <w:sz w:val="28"/>
          <w:szCs w:val="28"/>
        </w:rPr>
        <w:t>Глоссарий</w:t>
      </w:r>
    </w:p>
    <w:p w:rsidR="00E30C60" w:rsidRDefault="00D9686E" w:rsidP="000C3B5D">
      <w:pPr>
        <w:pStyle w:val="af2"/>
        <w:ind w:firstLine="567"/>
        <w:jc w:val="both"/>
        <w:rPr>
          <w:sz w:val="28"/>
          <w:szCs w:val="28"/>
        </w:rPr>
      </w:pPr>
      <w:r w:rsidRPr="00C74EEB">
        <w:rPr>
          <w:b/>
          <w:sz w:val="28"/>
          <w:szCs w:val="28"/>
        </w:rPr>
        <w:t>Религиозная грамотность</w:t>
      </w:r>
      <w:r w:rsidR="00E30C60">
        <w:rPr>
          <w:sz w:val="28"/>
          <w:szCs w:val="28"/>
        </w:rPr>
        <w:t xml:space="preserve"> </w:t>
      </w:r>
      <w:r w:rsidR="00E30C60" w:rsidRPr="00E30C60">
        <w:rPr>
          <w:sz w:val="28"/>
          <w:szCs w:val="28"/>
        </w:rPr>
        <w:t xml:space="preserve">– уровень знаний о религиозных традициях, конфессиях, их истории и роли в обществе, а также ориентированность </w:t>
      </w:r>
      <w:r w:rsidR="00E30C60">
        <w:rPr>
          <w:sz w:val="28"/>
          <w:szCs w:val="28"/>
        </w:rPr>
        <w:t>на</w:t>
      </w:r>
      <w:r w:rsidR="00E30C60" w:rsidRPr="00E30C60">
        <w:rPr>
          <w:sz w:val="28"/>
          <w:szCs w:val="28"/>
        </w:rPr>
        <w:t xml:space="preserve"> конфессиональн</w:t>
      </w:r>
      <w:r w:rsidR="00E30C60">
        <w:rPr>
          <w:sz w:val="28"/>
          <w:szCs w:val="28"/>
        </w:rPr>
        <w:t>ую</w:t>
      </w:r>
      <w:r w:rsidR="00E30C60" w:rsidRPr="00E30C60">
        <w:rPr>
          <w:sz w:val="28"/>
          <w:szCs w:val="28"/>
        </w:rPr>
        <w:t xml:space="preserve"> практик</w:t>
      </w:r>
      <w:r w:rsidR="00E30C60">
        <w:rPr>
          <w:sz w:val="28"/>
          <w:szCs w:val="28"/>
        </w:rPr>
        <w:t>у</w:t>
      </w:r>
      <w:r w:rsidR="00E30C60" w:rsidRPr="00E30C60">
        <w:rPr>
          <w:sz w:val="28"/>
          <w:szCs w:val="28"/>
        </w:rPr>
        <w:t>.</w:t>
      </w:r>
    </w:p>
    <w:p w:rsidR="008119D5" w:rsidRPr="00EC0977" w:rsidRDefault="00D9686E" w:rsidP="000C3B5D">
      <w:pPr>
        <w:pStyle w:val="af2"/>
        <w:ind w:firstLine="567"/>
        <w:jc w:val="both"/>
        <w:rPr>
          <w:sz w:val="28"/>
          <w:szCs w:val="28"/>
        </w:rPr>
      </w:pPr>
      <w:r w:rsidRPr="00C74EEB">
        <w:rPr>
          <w:b/>
          <w:sz w:val="28"/>
          <w:szCs w:val="28"/>
        </w:rPr>
        <w:lastRenderedPageBreak/>
        <w:t>Межкультурный диалог</w:t>
      </w:r>
      <w:r w:rsidRPr="000C3B5D">
        <w:rPr>
          <w:sz w:val="28"/>
          <w:szCs w:val="28"/>
        </w:rPr>
        <w:t xml:space="preserve"> –</w:t>
      </w:r>
      <w:r w:rsidR="00EC0977">
        <w:rPr>
          <w:sz w:val="28"/>
          <w:szCs w:val="28"/>
        </w:rPr>
        <w:t xml:space="preserve"> </w:t>
      </w:r>
      <w:r w:rsidR="008119D5" w:rsidRPr="00EC0977">
        <w:rPr>
          <w:sz w:val="28"/>
          <w:szCs w:val="28"/>
        </w:rPr>
        <w:t>процесс открытого обмена идеями, ценностями и взглядами между представителями разных культур для достижения взаимопонимания, уважения и примирения. Он включает как взаимодействие на уровне государств, так и личное общение, направленное на преодоление предрассудков и укрепление социальной сплоченности, мира и устойчивого развития</w:t>
      </w:r>
      <w:r w:rsidR="00EC0977">
        <w:rPr>
          <w:sz w:val="28"/>
          <w:szCs w:val="28"/>
        </w:rPr>
        <w:t>.</w:t>
      </w:r>
    </w:p>
    <w:p w:rsidR="00BE258B" w:rsidRPr="008436B8" w:rsidRDefault="00D9686E" w:rsidP="000C3B5D">
      <w:pPr>
        <w:pStyle w:val="af2"/>
        <w:ind w:firstLine="567"/>
        <w:jc w:val="both"/>
        <w:rPr>
          <w:sz w:val="28"/>
          <w:szCs w:val="28"/>
        </w:rPr>
      </w:pPr>
      <w:r w:rsidRPr="00C74EEB">
        <w:rPr>
          <w:b/>
          <w:sz w:val="28"/>
          <w:szCs w:val="28"/>
        </w:rPr>
        <w:t>Профилактика экстремизма</w:t>
      </w:r>
      <w:r w:rsidRPr="000C3B5D">
        <w:rPr>
          <w:sz w:val="28"/>
          <w:szCs w:val="28"/>
        </w:rPr>
        <w:t xml:space="preserve"> –</w:t>
      </w:r>
      <w:r w:rsidR="008436B8">
        <w:rPr>
          <w:sz w:val="28"/>
          <w:szCs w:val="28"/>
        </w:rPr>
        <w:t xml:space="preserve"> </w:t>
      </w:r>
      <w:r w:rsidR="00BE258B" w:rsidRPr="008436B8">
        <w:rPr>
          <w:sz w:val="28"/>
          <w:szCs w:val="28"/>
        </w:rPr>
        <w:t>система правовых, организационных, воспитательных, пропагандистских и иных мер, направленны</w:t>
      </w:r>
      <w:r w:rsidR="008436B8">
        <w:rPr>
          <w:sz w:val="28"/>
          <w:szCs w:val="28"/>
        </w:rPr>
        <w:t>х на предупреждение экстремизма.</w:t>
      </w:r>
    </w:p>
    <w:p w:rsidR="008623AF" w:rsidRPr="003C2CB9" w:rsidRDefault="00D9686E" w:rsidP="000C3B5D">
      <w:pPr>
        <w:pStyle w:val="af2"/>
        <w:ind w:firstLine="567"/>
        <w:jc w:val="both"/>
        <w:rPr>
          <w:sz w:val="28"/>
          <w:szCs w:val="28"/>
        </w:rPr>
      </w:pPr>
      <w:r w:rsidRPr="00A135E2">
        <w:rPr>
          <w:b/>
          <w:sz w:val="28"/>
          <w:szCs w:val="28"/>
        </w:rPr>
        <w:t>Конфессия</w:t>
      </w:r>
      <w:r w:rsidRPr="000C3B5D">
        <w:rPr>
          <w:sz w:val="28"/>
          <w:szCs w:val="28"/>
        </w:rPr>
        <w:t xml:space="preserve"> – </w:t>
      </w:r>
      <w:r w:rsidR="008623AF" w:rsidRPr="003C2CB9">
        <w:rPr>
          <w:sz w:val="28"/>
          <w:szCs w:val="28"/>
        </w:rPr>
        <w:t>объединение верующих, в пределах одной религии, имеющее свое вероучение, особенности богослужения и определенную организационную структуру.</w:t>
      </w:r>
    </w:p>
    <w:p w:rsidR="00D9686E" w:rsidRPr="000C3B5D" w:rsidRDefault="00D9686E" w:rsidP="000C3B5D">
      <w:pPr>
        <w:pStyle w:val="af2"/>
        <w:ind w:firstLine="567"/>
        <w:jc w:val="both"/>
        <w:rPr>
          <w:sz w:val="28"/>
          <w:szCs w:val="28"/>
        </w:rPr>
      </w:pPr>
      <w:r w:rsidRPr="00A135E2">
        <w:rPr>
          <w:b/>
          <w:sz w:val="28"/>
          <w:szCs w:val="28"/>
        </w:rPr>
        <w:t>Религиозное пространство</w:t>
      </w:r>
      <w:r w:rsidRPr="000C3B5D">
        <w:rPr>
          <w:sz w:val="28"/>
          <w:szCs w:val="28"/>
        </w:rPr>
        <w:t xml:space="preserve"> – совокупность религиозных организаций, конфессий, практик и верований в государстве.</w:t>
      </w:r>
    </w:p>
    <w:p w:rsidR="002615C2" w:rsidRPr="00202B9A" w:rsidRDefault="00D9686E" w:rsidP="000C3B5D">
      <w:pPr>
        <w:pStyle w:val="af2"/>
        <w:ind w:firstLine="567"/>
        <w:jc w:val="both"/>
        <w:rPr>
          <w:sz w:val="28"/>
          <w:szCs w:val="28"/>
        </w:rPr>
      </w:pPr>
      <w:r w:rsidRPr="00A135E2">
        <w:rPr>
          <w:b/>
          <w:sz w:val="28"/>
          <w:szCs w:val="28"/>
        </w:rPr>
        <w:t>Светское государство</w:t>
      </w:r>
      <w:r w:rsidRPr="000C3B5D">
        <w:rPr>
          <w:sz w:val="28"/>
          <w:szCs w:val="28"/>
        </w:rPr>
        <w:t xml:space="preserve"> – форма организации власти, при которой государство и религиозные объединения разделены </w:t>
      </w:r>
      <w:r w:rsidR="002615C2" w:rsidRPr="00202B9A">
        <w:rPr>
          <w:sz w:val="28"/>
          <w:szCs w:val="28"/>
        </w:rPr>
        <w:t>регу</w:t>
      </w:r>
      <w:r w:rsidR="00202B9A" w:rsidRPr="00202B9A">
        <w:rPr>
          <w:sz w:val="28"/>
          <w:szCs w:val="28"/>
        </w:rPr>
        <w:t xml:space="preserve">лируется на основе гражданских </w:t>
      </w:r>
      <w:r w:rsidR="002615C2" w:rsidRPr="00202B9A">
        <w:rPr>
          <w:sz w:val="28"/>
          <w:szCs w:val="28"/>
        </w:rPr>
        <w:t>норм.</w:t>
      </w:r>
    </w:p>
    <w:p w:rsidR="00774599" w:rsidRPr="00A17EAD" w:rsidRDefault="00D9686E" w:rsidP="00A17EAD">
      <w:pPr>
        <w:pStyle w:val="af2"/>
        <w:ind w:firstLine="567"/>
        <w:jc w:val="both"/>
        <w:rPr>
          <w:sz w:val="28"/>
          <w:szCs w:val="28"/>
        </w:rPr>
      </w:pPr>
      <w:r w:rsidRPr="00A135E2">
        <w:rPr>
          <w:b/>
          <w:sz w:val="28"/>
          <w:szCs w:val="28"/>
        </w:rPr>
        <w:t>Государственно-конфессиональные отношения</w:t>
      </w:r>
      <w:r w:rsidRPr="000C3B5D">
        <w:rPr>
          <w:sz w:val="28"/>
          <w:szCs w:val="28"/>
        </w:rPr>
        <w:t xml:space="preserve"> – система взаимодействия государст</w:t>
      </w:r>
      <w:r w:rsidR="00A17EAD">
        <w:rPr>
          <w:sz w:val="28"/>
          <w:szCs w:val="28"/>
        </w:rPr>
        <w:t xml:space="preserve">ва с религиозными </w:t>
      </w:r>
      <w:r w:rsidR="00A17EAD" w:rsidRPr="00A17EAD">
        <w:rPr>
          <w:sz w:val="28"/>
          <w:szCs w:val="28"/>
        </w:rPr>
        <w:t>организациями</w:t>
      </w:r>
      <w:r w:rsidR="00774599" w:rsidRPr="00A17EAD">
        <w:rPr>
          <w:sz w:val="28"/>
          <w:szCs w:val="28"/>
        </w:rPr>
        <w:t>, которое включает в себя как правовые, так и политические, социальные и исторические аспекты</w:t>
      </w:r>
      <w:r w:rsidR="00C4378D" w:rsidRPr="00A17EAD">
        <w:rPr>
          <w:sz w:val="28"/>
          <w:szCs w:val="28"/>
        </w:rPr>
        <w:t>.</w:t>
      </w:r>
    </w:p>
    <w:p w:rsidR="00D9686E" w:rsidRPr="000C3B5D" w:rsidRDefault="00D9686E" w:rsidP="000C3B5D">
      <w:pPr>
        <w:pStyle w:val="af2"/>
        <w:ind w:firstLine="567"/>
        <w:jc w:val="both"/>
        <w:rPr>
          <w:sz w:val="28"/>
          <w:szCs w:val="28"/>
        </w:rPr>
      </w:pPr>
      <w:r w:rsidRPr="00A135E2">
        <w:rPr>
          <w:b/>
          <w:sz w:val="28"/>
          <w:szCs w:val="28"/>
        </w:rPr>
        <w:t>Нормативно-правовая база в сфере религии</w:t>
      </w:r>
      <w:r w:rsidRPr="000C3B5D">
        <w:rPr>
          <w:sz w:val="28"/>
          <w:szCs w:val="28"/>
        </w:rPr>
        <w:t xml:space="preserve"> – законы и подзаконные акты, регулирующие деятельность религиозных объединений (например, Закон РК «О религиозной деятельности и религиозных объединениях»).</w:t>
      </w:r>
    </w:p>
    <w:p w:rsidR="00BB7A1C" w:rsidRPr="00D83BE6" w:rsidRDefault="00D9686E" w:rsidP="00D83BE6">
      <w:pPr>
        <w:pStyle w:val="af2"/>
        <w:ind w:firstLine="567"/>
        <w:jc w:val="both"/>
        <w:rPr>
          <w:sz w:val="28"/>
          <w:szCs w:val="28"/>
        </w:rPr>
      </w:pPr>
      <w:r w:rsidRPr="00A135E2">
        <w:rPr>
          <w:b/>
          <w:sz w:val="28"/>
          <w:szCs w:val="28"/>
        </w:rPr>
        <w:t>Религиоведение</w:t>
      </w:r>
      <w:r w:rsidRPr="000C3B5D">
        <w:rPr>
          <w:sz w:val="28"/>
          <w:szCs w:val="28"/>
        </w:rPr>
        <w:t xml:space="preserve"> – научная дисциплина, изучающая религию как с</w:t>
      </w:r>
      <w:r w:rsidR="00D83BE6">
        <w:rPr>
          <w:sz w:val="28"/>
          <w:szCs w:val="28"/>
        </w:rPr>
        <w:t>оциальное и культурное явление, в</w:t>
      </w:r>
      <w:r w:rsidR="00BB7A1C" w:rsidRPr="00BB7A1C">
        <w:rPr>
          <w:color w:val="FF0000"/>
          <w:sz w:val="28"/>
          <w:szCs w:val="28"/>
        </w:rPr>
        <w:t xml:space="preserve"> </w:t>
      </w:r>
      <w:r w:rsidR="00BB7A1C" w:rsidRPr="00D83BE6">
        <w:rPr>
          <w:sz w:val="28"/>
          <w:szCs w:val="28"/>
        </w:rPr>
        <w:t xml:space="preserve">предмет </w:t>
      </w:r>
      <w:r w:rsidR="00D83BE6" w:rsidRPr="00D83BE6">
        <w:rPr>
          <w:sz w:val="28"/>
          <w:szCs w:val="28"/>
        </w:rPr>
        <w:t xml:space="preserve">которой входят </w:t>
      </w:r>
      <w:r w:rsidR="00BB7A1C" w:rsidRPr="00D83BE6">
        <w:rPr>
          <w:sz w:val="28"/>
          <w:szCs w:val="28"/>
        </w:rPr>
        <w:t>закономерности возникновения, развития и функционирования религии, а также её строения и различные компоненты, многообразные феномены.</w:t>
      </w:r>
    </w:p>
    <w:p w:rsidR="0097783A" w:rsidRPr="00B57CE6" w:rsidRDefault="00D9686E" w:rsidP="000C3B5D">
      <w:pPr>
        <w:pStyle w:val="af2"/>
        <w:ind w:firstLine="567"/>
        <w:jc w:val="both"/>
        <w:rPr>
          <w:sz w:val="28"/>
          <w:szCs w:val="28"/>
        </w:rPr>
      </w:pPr>
      <w:r w:rsidRPr="00A135E2">
        <w:rPr>
          <w:b/>
          <w:sz w:val="28"/>
          <w:szCs w:val="28"/>
        </w:rPr>
        <w:t>Культурная толерантность</w:t>
      </w:r>
      <w:r w:rsidRPr="000C3B5D">
        <w:rPr>
          <w:sz w:val="28"/>
          <w:szCs w:val="28"/>
        </w:rPr>
        <w:t xml:space="preserve"> –</w:t>
      </w:r>
      <w:r w:rsidR="00B57CE6">
        <w:rPr>
          <w:sz w:val="28"/>
          <w:szCs w:val="28"/>
        </w:rPr>
        <w:t xml:space="preserve"> </w:t>
      </w:r>
      <w:r w:rsidR="0097783A" w:rsidRPr="00B57CE6">
        <w:rPr>
          <w:sz w:val="28"/>
          <w:szCs w:val="28"/>
        </w:rPr>
        <w:t>терпимое и уважительное отношение к разнообразным культурам, их традициям, ценностям, убеждениям и образу жизни, подразумевающее способность принимать и ценить культурное многообразие, сохраняя при этом собственную культурную идентичность</w:t>
      </w:r>
      <w:r w:rsidR="00B57CE6" w:rsidRPr="00B57CE6">
        <w:rPr>
          <w:sz w:val="28"/>
          <w:szCs w:val="28"/>
        </w:rPr>
        <w:t>.</w:t>
      </w:r>
    </w:p>
    <w:p w:rsidR="00D9686E" w:rsidRPr="00047684" w:rsidRDefault="00D9686E" w:rsidP="000C3B5D">
      <w:pPr>
        <w:pStyle w:val="af2"/>
        <w:ind w:firstLine="567"/>
        <w:jc w:val="both"/>
        <w:rPr>
          <w:sz w:val="28"/>
          <w:szCs w:val="28"/>
        </w:rPr>
      </w:pPr>
      <w:r w:rsidRPr="00A135E2">
        <w:rPr>
          <w:b/>
          <w:sz w:val="28"/>
          <w:szCs w:val="28"/>
        </w:rPr>
        <w:t>Религиозная толерантность</w:t>
      </w:r>
      <w:r w:rsidRPr="000C3B5D">
        <w:rPr>
          <w:sz w:val="28"/>
          <w:szCs w:val="28"/>
        </w:rPr>
        <w:t xml:space="preserve"> – признание права каждого человека на свободу вероисповедания и </w:t>
      </w:r>
      <w:r w:rsidR="0051467C" w:rsidRPr="00047684">
        <w:rPr>
          <w:sz w:val="28"/>
          <w:szCs w:val="28"/>
        </w:rPr>
        <w:t>уважительное отношение к предстателям иных религиозных взглядов.</w:t>
      </w:r>
    </w:p>
    <w:p w:rsidR="00D9686E" w:rsidRPr="000C3B5D" w:rsidRDefault="00D9686E" w:rsidP="000C3B5D">
      <w:pPr>
        <w:pStyle w:val="af2"/>
        <w:ind w:firstLine="567"/>
        <w:jc w:val="both"/>
        <w:rPr>
          <w:sz w:val="28"/>
          <w:szCs w:val="28"/>
        </w:rPr>
      </w:pPr>
      <w:r w:rsidRPr="00A135E2">
        <w:rPr>
          <w:b/>
          <w:sz w:val="28"/>
          <w:szCs w:val="28"/>
        </w:rPr>
        <w:t>Новые религиозные движения (НРД)</w:t>
      </w:r>
      <w:r w:rsidRPr="000C3B5D">
        <w:rPr>
          <w:sz w:val="28"/>
          <w:szCs w:val="28"/>
        </w:rPr>
        <w:t xml:space="preserve"> – современные религиозные объединения, возникшие </w:t>
      </w:r>
      <w:r w:rsidR="00E25A74" w:rsidRPr="00E25A74">
        <w:rPr>
          <w:sz w:val="28"/>
          <w:szCs w:val="28"/>
        </w:rPr>
        <w:t>после середины XIX века</w:t>
      </w:r>
      <w:r w:rsidRPr="000C3B5D">
        <w:rPr>
          <w:sz w:val="28"/>
          <w:szCs w:val="28"/>
        </w:rPr>
        <w:t xml:space="preserve">, </w:t>
      </w:r>
      <w:r w:rsidR="003B6FC1">
        <w:rPr>
          <w:sz w:val="28"/>
          <w:szCs w:val="28"/>
        </w:rPr>
        <w:t xml:space="preserve">имеющие отличия от </w:t>
      </w:r>
      <w:r w:rsidRPr="000C3B5D">
        <w:rPr>
          <w:sz w:val="28"/>
          <w:szCs w:val="28"/>
        </w:rPr>
        <w:t>традиционны</w:t>
      </w:r>
      <w:r w:rsidR="003B6FC1">
        <w:rPr>
          <w:sz w:val="28"/>
          <w:szCs w:val="28"/>
        </w:rPr>
        <w:t>х религий</w:t>
      </w:r>
      <w:r w:rsidRPr="000C3B5D">
        <w:rPr>
          <w:sz w:val="28"/>
          <w:szCs w:val="28"/>
        </w:rPr>
        <w:t>.</w:t>
      </w:r>
    </w:p>
    <w:p w:rsidR="00E8558D" w:rsidRDefault="00D9686E" w:rsidP="000C3B5D">
      <w:pPr>
        <w:pStyle w:val="af2"/>
        <w:ind w:firstLine="567"/>
        <w:jc w:val="both"/>
        <w:rPr>
          <w:sz w:val="28"/>
          <w:szCs w:val="28"/>
        </w:rPr>
      </w:pPr>
      <w:r w:rsidRPr="00A135E2">
        <w:rPr>
          <w:b/>
          <w:sz w:val="28"/>
          <w:szCs w:val="28"/>
        </w:rPr>
        <w:t>Деструктивные религиозные течения</w:t>
      </w:r>
      <w:r w:rsidRPr="000C3B5D">
        <w:rPr>
          <w:sz w:val="28"/>
          <w:szCs w:val="28"/>
        </w:rPr>
        <w:t xml:space="preserve"> –</w:t>
      </w:r>
      <w:r w:rsidR="00E8558D">
        <w:rPr>
          <w:sz w:val="28"/>
          <w:szCs w:val="28"/>
        </w:rPr>
        <w:t xml:space="preserve"> </w:t>
      </w:r>
      <w:r w:rsidR="00E8558D" w:rsidRPr="00E8558D">
        <w:rPr>
          <w:sz w:val="28"/>
          <w:szCs w:val="28"/>
        </w:rPr>
        <w:t xml:space="preserve">религиозная или псевдорелигиозная </w:t>
      </w:r>
      <w:r w:rsidRPr="000C3B5D">
        <w:rPr>
          <w:sz w:val="28"/>
          <w:szCs w:val="28"/>
        </w:rPr>
        <w:t>организаци</w:t>
      </w:r>
      <w:r w:rsidR="00E8558D">
        <w:rPr>
          <w:sz w:val="28"/>
          <w:szCs w:val="28"/>
        </w:rPr>
        <w:t>я с конфликтным потенциалом, направленная на разрушение</w:t>
      </w:r>
      <w:r w:rsidR="00E8558D" w:rsidRPr="00E8558D">
        <w:rPr>
          <w:sz w:val="28"/>
          <w:szCs w:val="28"/>
        </w:rPr>
        <w:t xml:space="preserve"> общественн</w:t>
      </w:r>
      <w:r w:rsidR="00E8558D">
        <w:rPr>
          <w:sz w:val="28"/>
          <w:szCs w:val="28"/>
        </w:rPr>
        <w:t>ого</w:t>
      </w:r>
      <w:r w:rsidR="00E8558D" w:rsidRPr="00E8558D">
        <w:rPr>
          <w:sz w:val="28"/>
          <w:szCs w:val="28"/>
        </w:rPr>
        <w:t xml:space="preserve"> порядк</w:t>
      </w:r>
      <w:r w:rsidR="00E8558D">
        <w:rPr>
          <w:sz w:val="28"/>
          <w:szCs w:val="28"/>
        </w:rPr>
        <w:t>а</w:t>
      </w:r>
      <w:r w:rsidR="00E8558D" w:rsidRPr="00E8558D">
        <w:rPr>
          <w:sz w:val="28"/>
          <w:szCs w:val="28"/>
        </w:rPr>
        <w:t>, нанес</w:t>
      </w:r>
      <w:r w:rsidR="00E8558D">
        <w:rPr>
          <w:sz w:val="28"/>
          <w:szCs w:val="28"/>
        </w:rPr>
        <w:t>ения</w:t>
      </w:r>
      <w:r w:rsidR="00E8558D" w:rsidRPr="00E8558D">
        <w:rPr>
          <w:sz w:val="28"/>
          <w:szCs w:val="28"/>
        </w:rPr>
        <w:t xml:space="preserve"> ущерб</w:t>
      </w:r>
      <w:r w:rsidR="00E8558D">
        <w:rPr>
          <w:sz w:val="28"/>
          <w:szCs w:val="28"/>
        </w:rPr>
        <w:t>а</w:t>
      </w:r>
      <w:r w:rsidR="00E8558D" w:rsidRPr="00E8558D">
        <w:rPr>
          <w:sz w:val="28"/>
          <w:szCs w:val="28"/>
        </w:rPr>
        <w:t xml:space="preserve"> духовным, культурным ценностям и традициям общества.</w:t>
      </w:r>
    </w:p>
    <w:p w:rsidR="00D9686E" w:rsidRPr="00A86FAB" w:rsidRDefault="00D9686E" w:rsidP="000C3B5D">
      <w:pPr>
        <w:pStyle w:val="af2"/>
        <w:ind w:firstLine="567"/>
        <w:jc w:val="both"/>
        <w:rPr>
          <w:sz w:val="28"/>
          <w:szCs w:val="28"/>
        </w:rPr>
      </w:pPr>
      <w:r w:rsidRPr="00A135E2">
        <w:rPr>
          <w:b/>
          <w:sz w:val="28"/>
          <w:szCs w:val="28"/>
        </w:rPr>
        <w:t>Цифровая культура</w:t>
      </w:r>
      <w:r w:rsidRPr="000C3B5D">
        <w:rPr>
          <w:sz w:val="28"/>
          <w:szCs w:val="28"/>
        </w:rPr>
        <w:t xml:space="preserve"> – совокупность норм и практик, </w:t>
      </w:r>
      <w:r w:rsidR="00AC3C6E" w:rsidRPr="00A86FAB">
        <w:rPr>
          <w:sz w:val="28"/>
          <w:szCs w:val="28"/>
          <w:lang w:eastAsia="ru-RU"/>
        </w:rPr>
        <w:t>позволяющих людям эффективно и безопасно использовать цифровые технологии</w:t>
      </w:r>
      <w:r w:rsidR="00C433CC" w:rsidRPr="00A86FAB">
        <w:rPr>
          <w:sz w:val="28"/>
          <w:szCs w:val="28"/>
          <w:lang w:eastAsia="ru-RU"/>
        </w:rPr>
        <w:t xml:space="preserve"> в </w:t>
      </w:r>
      <w:r w:rsidR="00F72EAF" w:rsidRPr="00A86FAB">
        <w:rPr>
          <w:sz w:val="28"/>
          <w:szCs w:val="28"/>
          <w:lang w:eastAsia="ru-RU"/>
        </w:rPr>
        <w:t>повседневности</w:t>
      </w:r>
      <w:r w:rsidR="00AC3C6E" w:rsidRPr="00A86FAB">
        <w:rPr>
          <w:sz w:val="28"/>
          <w:szCs w:val="28"/>
          <w:lang w:eastAsia="ru-RU"/>
        </w:rPr>
        <w:t>, взаимодействовать в цифровой среде и решать профессиональные задачи в условиях повсеместной цифровизаци</w:t>
      </w:r>
      <w:r w:rsidR="00832890">
        <w:rPr>
          <w:sz w:val="28"/>
          <w:szCs w:val="28"/>
          <w:lang w:val="kk-KZ" w:eastAsia="ru-RU"/>
        </w:rPr>
        <w:t>и</w:t>
      </w:r>
      <w:r w:rsidR="00AC3C6E" w:rsidRPr="00A86FAB">
        <w:rPr>
          <w:sz w:val="28"/>
          <w:szCs w:val="28"/>
          <w:lang w:eastAsia="ru-RU"/>
        </w:rPr>
        <w:t>.</w:t>
      </w:r>
    </w:p>
    <w:p w:rsidR="00325A27" w:rsidRPr="000C3B5D" w:rsidRDefault="00325A27" w:rsidP="000C3B5D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A135E2">
        <w:rPr>
          <w:b/>
          <w:sz w:val="28"/>
          <w:szCs w:val="28"/>
          <w:lang w:eastAsia="ru-RU"/>
        </w:rPr>
        <w:t>Рефлексия:</w:t>
      </w:r>
      <w:r w:rsidRPr="000C3B5D">
        <w:rPr>
          <w:sz w:val="28"/>
          <w:szCs w:val="28"/>
          <w:lang w:eastAsia="ru-RU"/>
        </w:rPr>
        <w:t xml:space="preserve"> </w:t>
      </w:r>
      <w:r w:rsidR="00E16207">
        <w:rPr>
          <w:sz w:val="28"/>
          <w:szCs w:val="28"/>
          <w:lang w:eastAsia="ru-RU"/>
        </w:rPr>
        <w:t>п</w:t>
      </w:r>
      <w:r w:rsidRPr="000C3B5D">
        <w:rPr>
          <w:sz w:val="28"/>
          <w:szCs w:val="28"/>
          <w:lang w:eastAsia="ru-RU"/>
        </w:rPr>
        <w:t xml:space="preserve">роцесс анализа и осмысления </w:t>
      </w:r>
      <w:r w:rsidR="00EF053F">
        <w:rPr>
          <w:sz w:val="28"/>
          <w:szCs w:val="28"/>
          <w:lang w:eastAsia="ru-RU"/>
        </w:rPr>
        <w:t>собственного</w:t>
      </w:r>
      <w:r w:rsidRPr="000C3B5D">
        <w:rPr>
          <w:sz w:val="28"/>
          <w:szCs w:val="28"/>
          <w:lang w:eastAsia="ru-RU"/>
        </w:rPr>
        <w:t xml:space="preserve"> опыта, который помогает </w:t>
      </w:r>
      <w:r w:rsidR="00EF053F">
        <w:rPr>
          <w:sz w:val="28"/>
          <w:szCs w:val="28"/>
          <w:lang w:eastAsia="ru-RU"/>
        </w:rPr>
        <w:t>педагогам</w:t>
      </w:r>
      <w:r w:rsidRPr="000C3B5D">
        <w:rPr>
          <w:sz w:val="28"/>
          <w:szCs w:val="28"/>
          <w:lang w:eastAsia="ru-RU"/>
        </w:rPr>
        <w:t xml:space="preserve"> и </w:t>
      </w:r>
      <w:r w:rsidR="00EF053F">
        <w:rPr>
          <w:sz w:val="28"/>
          <w:szCs w:val="28"/>
          <w:lang w:eastAsia="ru-RU"/>
        </w:rPr>
        <w:t>об</w:t>
      </w:r>
      <w:r w:rsidRPr="000C3B5D">
        <w:rPr>
          <w:sz w:val="28"/>
          <w:szCs w:val="28"/>
          <w:lang w:eastAsia="ru-RU"/>
        </w:rPr>
        <w:t>уча</w:t>
      </w:r>
      <w:r w:rsidR="00EF053F">
        <w:rPr>
          <w:sz w:val="28"/>
          <w:szCs w:val="28"/>
          <w:lang w:eastAsia="ru-RU"/>
        </w:rPr>
        <w:t>ю</w:t>
      </w:r>
      <w:r w:rsidRPr="000C3B5D">
        <w:rPr>
          <w:sz w:val="28"/>
          <w:szCs w:val="28"/>
          <w:lang w:eastAsia="ru-RU"/>
        </w:rPr>
        <w:t xml:space="preserve">щимся выявить сильные стороны и области для </w:t>
      </w:r>
      <w:r w:rsidRPr="000C3B5D">
        <w:rPr>
          <w:sz w:val="28"/>
          <w:szCs w:val="28"/>
          <w:lang w:eastAsia="ru-RU"/>
        </w:rPr>
        <w:lastRenderedPageBreak/>
        <w:t>улучшения.</w:t>
      </w:r>
    </w:p>
    <w:p w:rsidR="00325A27" w:rsidRPr="000C3B5D" w:rsidRDefault="00325A27" w:rsidP="000C3B5D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A135E2">
        <w:rPr>
          <w:b/>
          <w:sz w:val="28"/>
          <w:szCs w:val="28"/>
          <w:lang w:eastAsia="ru-RU"/>
        </w:rPr>
        <w:t>Целостное обучение:</w:t>
      </w:r>
      <w:r w:rsidRPr="000C3B5D">
        <w:rPr>
          <w:sz w:val="28"/>
          <w:szCs w:val="28"/>
          <w:lang w:eastAsia="ru-RU"/>
        </w:rPr>
        <w:t xml:space="preserve"> </w:t>
      </w:r>
      <w:r w:rsidR="00E16207">
        <w:rPr>
          <w:sz w:val="28"/>
          <w:szCs w:val="28"/>
          <w:lang w:eastAsia="ru-RU"/>
        </w:rPr>
        <w:t>о</w:t>
      </w:r>
      <w:r w:rsidRPr="000C3B5D">
        <w:rPr>
          <w:sz w:val="28"/>
          <w:szCs w:val="28"/>
          <w:lang w:eastAsia="ru-RU"/>
        </w:rPr>
        <w:t>бучение, которое учитывает взаимосвязь различных предметных областей и способствует развитию системного мышления.</w:t>
      </w:r>
    </w:p>
    <w:p w:rsidR="00325A27" w:rsidRPr="000C3B5D" w:rsidRDefault="00325A27" w:rsidP="000C3B5D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A135E2">
        <w:rPr>
          <w:b/>
          <w:sz w:val="28"/>
          <w:szCs w:val="28"/>
          <w:lang w:eastAsia="ru-RU"/>
        </w:rPr>
        <w:t>Академический стандарт:</w:t>
      </w:r>
      <w:r w:rsidRPr="000C3B5D">
        <w:rPr>
          <w:sz w:val="28"/>
          <w:szCs w:val="28"/>
          <w:lang w:eastAsia="ru-RU"/>
        </w:rPr>
        <w:t xml:space="preserve"> </w:t>
      </w:r>
      <w:r w:rsidR="00E16207">
        <w:rPr>
          <w:sz w:val="28"/>
          <w:szCs w:val="28"/>
          <w:lang w:eastAsia="ru-RU"/>
        </w:rPr>
        <w:t>у</w:t>
      </w:r>
      <w:r w:rsidRPr="000C3B5D">
        <w:rPr>
          <w:sz w:val="28"/>
          <w:szCs w:val="28"/>
          <w:lang w:eastAsia="ru-RU"/>
        </w:rPr>
        <w:t xml:space="preserve">ровень знаний и умений, который ожидается от </w:t>
      </w:r>
      <w:r w:rsidR="00A14B98">
        <w:rPr>
          <w:sz w:val="28"/>
          <w:szCs w:val="28"/>
          <w:lang w:eastAsia="ru-RU"/>
        </w:rPr>
        <w:t>об</w:t>
      </w:r>
      <w:r w:rsidRPr="000C3B5D">
        <w:rPr>
          <w:sz w:val="28"/>
          <w:szCs w:val="28"/>
          <w:lang w:eastAsia="ru-RU"/>
        </w:rPr>
        <w:t>уча</w:t>
      </w:r>
      <w:r w:rsidR="00A14B98">
        <w:rPr>
          <w:sz w:val="28"/>
          <w:szCs w:val="28"/>
          <w:lang w:eastAsia="ru-RU"/>
        </w:rPr>
        <w:t>ю</w:t>
      </w:r>
      <w:r w:rsidRPr="000C3B5D">
        <w:rPr>
          <w:sz w:val="28"/>
          <w:szCs w:val="28"/>
          <w:lang w:eastAsia="ru-RU"/>
        </w:rPr>
        <w:t>щихся в соответствии с установленными образовательными стандартами.</w:t>
      </w:r>
    </w:p>
    <w:p w:rsidR="00325A27" w:rsidRPr="000C3B5D" w:rsidRDefault="00325A27" w:rsidP="000C3B5D">
      <w:pPr>
        <w:pStyle w:val="af2"/>
        <w:ind w:firstLine="567"/>
        <w:jc w:val="both"/>
        <w:rPr>
          <w:sz w:val="28"/>
          <w:szCs w:val="28"/>
          <w:lang w:eastAsia="ru-RU"/>
        </w:rPr>
      </w:pPr>
      <w:r w:rsidRPr="008E79D3">
        <w:rPr>
          <w:b/>
          <w:sz w:val="28"/>
          <w:szCs w:val="28"/>
          <w:lang w:eastAsia="ru-RU"/>
        </w:rPr>
        <w:t>Межпредметные связи:</w:t>
      </w:r>
      <w:r w:rsidRPr="000C3B5D">
        <w:rPr>
          <w:sz w:val="28"/>
          <w:szCs w:val="28"/>
          <w:lang w:eastAsia="ru-RU"/>
        </w:rPr>
        <w:t xml:space="preserve"> </w:t>
      </w:r>
      <w:r w:rsidR="00E16207">
        <w:rPr>
          <w:sz w:val="28"/>
          <w:szCs w:val="28"/>
          <w:lang w:eastAsia="ru-RU"/>
        </w:rPr>
        <w:t>с</w:t>
      </w:r>
      <w:r w:rsidRPr="000C3B5D">
        <w:rPr>
          <w:sz w:val="28"/>
          <w:szCs w:val="28"/>
          <w:lang w:eastAsia="ru-RU"/>
        </w:rPr>
        <w:t>вязи и взаимосвязи между различными предметными областями, которые поддерживают целостное понимание знаний и их применение в различных контекстах.</w:t>
      </w:r>
    </w:p>
    <w:p w:rsidR="00325A27" w:rsidRPr="00B841C7" w:rsidRDefault="00B841C7" w:rsidP="000C3B5D">
      <w:pPr>
        <w:pStyle w:val="af2"/>
        <w:ind w:firstLine="567"/>
        <w:jc w:val="both"/>
        <w:rPr>
          <w:b/>
          <w:sz w:val="28"/>
          <w:szCs w:val="28"/>
          <w:lang w:eastAsia="ru-RU"/>
        </w:rPr>
      </w:pPr>
      <w:r w:rsidRPr="00B841C7">
        <w:rPr>
          <w:b/>
          <w:sz w:val="28"/>
          <w:szCs w:val="28"/>
          <w:lang w:eastAsia="ru-RU"/>
        </w:rPr>
        <w:t xml:space="preserve">3. </w:t>
      </w:r>
      <w:r w:rsidR="00325A27" w:rsidRPr="00B841C7">
        <w:rPr>
          <w:b/>
          <w:sz w:val="28"/>
          <w:szCs w:val="28"/>
          <w:lang w:eastAsia="ru-RU"/>
        </w:rPr>
        <w:t>Тематика Программы</w:t>
      </w:r>
    </w:p>
    <w:p w:rsidR="00024BD8" w:rsidRPr="000C3B5D" w:rsidRDefault="00024BD8" w:rsidP="000C3B5D">
      <w:pPr>
        <w:pStyle w:val="af2"/>
        <w:ind w:firstLine="567"/>
        <w:jc w:val="both"/>
        <w:rPr>
          <w:bCs/>
          <w:sz w:val="28"/>
          <w:szCs w:val="28"/>
          <w:lang w:eastAsia="ru-RU"/>
        </w:rPr>
      </w:pPr>
      <w:r w:rsidRPr="000C3B5D">
        <w:rPr>
          <w:bCs/>
          <w:sz w:val="28"/>
          <w:szCs w:val="28"/>
          <w:lang w:eastAsia="ru-RU"/>
        </w:rPr>
        <w:t xml:space="preserve">Курс по повышению квалификации «Религиозная грамотность и культурная толерантность – ключевые аспекты деятельности образовательных организаций» представляет собой образовательный продукт, направленный на формирование у педагогов компетенций в области религиоведческого знания и воспитания культуры толерантности в </w:t>
      </w:r>
      <w:r w:rsidR="00AC056D">
        <w:rPr>
          <w:bCs/>
          <w:sz w:val="28"/>
          <w:szCs w:val="28"/>
          <w:lang w:eastAsia="ru-RU"/>
        </w:rPr>
        <w:t>системе среднего и среднего специального образования</w:t>
      </w:r>
      <w:r w:rsidRPr="000C3B5D">
        <w:rPr>
          <w:bCs/>
          <w:sz w:val="28"/>
          <w:szCs w:val="28"/>
          <w:lang w:eastAsia="ru-RU"/>
        </w:rPr>
        <w:t>. Она ориентирована на профилактику экстремизма</w:t>
      </w:r>
      <w:r w:rsidR="001D6734" w:rsidRPr="000C3B5D">
        <w:rPr>
          <w:bCs/>
          <w:sz w:val="28"/>
          <w:szCs w:val="28"/>
          <w:lang w:eastAsia="ru-RU"/>
        </w:rPr>
        <w:t xml:space="preserve"> и радикализма</w:t>
      </w:r>
      <w:r w:rsidRPr="000C3B5D">
        <w:rPr>
          <w:bCs/>
          <w:sz w:val="28"/>
          <w:szCs w:val="28"/>
          <w:lang w:eastAsia="ru-RU"/>
        </w:rPr>
        <w:t>, укрепление межэтнического и межконфессионального согласия, развитие уважительного отношения к культурному и духовному наследию народов Казахстана.</w:t>
      </w:r>
    </w:p>
    <w:p w:rsidR="00024BD8" w:rsidRPr="000C3B5D" w:rsidRDefault="00024BD8" w:rsidP="000C3B5D">
      <w:pPr>
        <w:pStyle w:val="af2"/>
        <w:ind w:firstLine="567"/>
        <w:jc w:val="both"/>
        <w:rPr>
          <w:bCs/>
          <w:sz w:val="28"/>
          <w:szCs w:val="28"/>
          <w:lang w:eastAsia="ru-RU"/>
        </w:rPr>
      </w:pPr>
      <w:r w:rsidRPr="000C3B5D">
        <w:rPr>
          <w:bCs/>
          <w:sz w:val="28"/>
          <w:szCs w:val="28"/>
          <w:lang w:eastAsia="ru-RU"/>
        </w:rPr>
        <w:t>Ключевыми аспектами новизны программы являются:</w:t>
      </w:r>
    </w:p>
    <w:p w:rsidR="00024BD8" w:rsidRPr="000C3B5D" w:rsidRDefault="00D5046C" w:rsidP="000C3B5D">
      <w:pPr>
        <w:pStyle w:val="af2"/>
        <w:ind w:firstLine="567"/>
        <w:jc w:val="both"/>
        <w:rPr>
          <w:bCs/>
          <w:sz w:val="28"/>
          <w:szCs w:val="28"/>
          <w:lang w:eastAsia="ru-RU"/>
        </w:rPr>
      </w:pPr>
      <w:r w:rsidRPr="000C3B5D">
        <w:rPr>
          <w:bCs/>
          <w:sz w:val="28"/>
          <w:szCs w:val="28"/>
          <w:lang w:eastAsia="ru-RU"/>
        </w:rPr>
        <w:t xml:space="preserve">- </w:t>
      </w:r>
      <w:r w:rsidR="00024BD8" w:rsidRPr="000C3B5D">
        <w:rPr>
          <w:bCs/>
          <w:sz w:val="28"/>
          <w:szCs w:val="28"/>
          <w:lang w:eastAsia="ru-RU"/>
        </w:rPr>
        <w:t>Интеграция религиозной грамотности в образовательный процесс: программа акцентирует внимание на роли педагога как проводника ценностей мира, согласия и уважения к многообразию культур и религий, что способствует формированию у учащихся усто</w:t>
      </w:r>
      <w:r w:rsidR="00103DBD">
        <w:rPr>
          <w:bCs/>
          <w:sz w:val="28"/>
          <w:szCs w:val="28"/>
          <w:lang w:eastAsia="ru-RU"/>
        </w:rPr>
        <w:t xml:space="preserve">йчивой </w:t>
      </w:r>
      <w:r w:rsidR="00AC056D">
        <w:rPr>
          <w:bCs/>
          <w:sz w:val="28"/>
          <w:szCs w:val="28"/>
          <w:lang w:eastAsia="ru-RU"/>
        </w:rPr>
        <w:t>казахстанской</w:t>
      </w:r>
      <w:r w:rsidR="00103DBD">
        <w:rPr>
          <w:bCs/>
          <w:sz w:val="28"/>
          <w:szCs w:val="28"/>
          <w:lang w:eastAsia="ru-RU"/>
        </w:rPr>
        <w:t xml:space="preserve"> идентичности;</w:t>
      </w:r>
    </w:p>
    <w:p w:rsidR="00024BD8" w:rsidRPr="000C3B5D" w:rsidRDefault="00D5046C" w:rsidP="000C3B5D">
      <w:pPr>
        <w:pStyle w:val="af2"/>
        <w:ind w:firstLine="567"/>
        <w:jc w:val="both"/>
        <w:rPr>
          <w:bCs/>
          <w:sz w:val="28"/>
          <w:szCs w:val="28"/>
          <w:lang w:eastAsia="ru-RU"/>
        </w:rPr>
      </w:pPr>
      <w:r w:rsidRPr="000C3B5D">
        <w:rPr>
          <w:bCs/>
          <w:sz w:val="28"/>
          <w:szCs w:val="28"/>
          <w:lang w:eastAsia="ru-RU"/>
        </w:rPr>
        <w:t xml:space="preserve">- </w:t>
      </w:r>
      <w:r w:rsidR="00024BD8" w:rsidRPr="000C3B5D">
        <w:rPr>
          <w:bCs/>
          <w:sz w:val="28"/>
          <w:szCs w:val="28"/>
          <w:lang w:eastAsia="ru-RU"/>
        </w:rPr>
        <w:t xml:space="preserve">Развитие навыков толерантного взаимодействия: курс включает </w:t>
      </w:r>
      <w:r w:rsidR="001D6734" w:rsidRPr="000C3B5D">
        <w:rPr>
          <w:bCs/>
          <w:sz w:val="28"/>
          <w:szCs w:val="28"/>
          <w:lang w:eastAsia="ru-RU"/>
        </w:rPr>
        <w:t>лекционные модули, практические занятия, самостоятельные работы (диалоговые площадки, семинар-практикумы, круглые столы)</w:t>
      </w:r>
      <w:r w:rsidR="00024BD8" w:rsidRPr="000C3B5D">
        <w:rPr>
          <w:bCs/>
          <w:sz w:val="28"/>
          <w:szCs w:val="28"/>
          <w:lang w:eastAsia="ru-RU"/>
        </w:rPr>
        <w:t xml:space="preserve">, направленные на </w:t>
      </w:r>
      <w:r w:rsidR="009615C3">
        <w:rPr>
          <w:bCs/>
          <w:sz w:val="28"/>
          <w:szCs w:val="28"/>
          <w:lang w:eastAsia="ru-RU"/>
        </w:rPr>
        <w:t xml:space="preserve">выработку у обучающихся </w:t>
      </w:r>
      <w:r w:rsidR="00024BD8" w:rsidRPr="000C3B5D">
        <w:rPr>
          <w:bCs/>
          <w:sz w:val="28"/>
          <w:szCs w:val="28"/>
          <w:lang w:eastAsia="ru-RU"/>
        </w:rPr>
        <w:t xml:space="preserve">навыков межкультурного диалога, конструктивного общения </w:t>
      </w:r>
      <w:r w:rsidR="00103DBD">
        <w:rPr>
          <w:bCs/>
          <w:sz w:val="28"/>
          <w:szCs w:val="28"/>
          <w:lang w:eastAsia="ru-RU"/>
        </w:rPr>
        <w:t>и уважения к духовным традициям</w:t>
      </w:r>
      <w:r w:rsidR="008040BA">
        <w:rPr>
          <w:bCs/>
          <w:sz w:val="28"/>
          <w:szCs w:val="28"/>
          <w:lang w:eastAsia="ru-RU"/>
        </w:rPr>
        <w:t xml:space="preserve"> своей культуры</w:t>
      </w:r>
      <w:r w:rsidR="00103DBD">
        <w:rPr>
          <w:bCs/>
          <w:sz w:val="28"/>
          <w:szCs w:val="28"/>
          <w:lang w:eastAsia="ru-RU"/>
        </w:rPr>
        <w:t>;</w:t>
      </w:r>
    </w:p>
    <w:p w:rsidR="00024BD8" w:rsidRPr="000C3B5D" w:rsidRDefault="00D5046C" w:rsidP="000C3B5D">
      <w:pPr>
        <w:pStyle w:val="af2"/>
        <w:ind w:firstLine="567"/>
        <w:jc w:val="both"/>
        <w:rPr>
          <w:bCs/>
          <w:sz w:val="28"/>
          <w:szCs w:val="28"/>
          <w:lang w:eastAsia="ru-RU"/>
        </w:rPr>
      </w:pPr>
      <w:r w:rsidRPr="000C3B5D">
        <w:rPr>
          <w:bCs/>
          <w:sz w:val="28"/>
          <w:szCs w:val="28"/>
          <w:lang w:eastAsia="ru-RU"/>
        </w:rPr>
        <w:t xml:space="preserve">- </w:t>
      </w:r>
      <w:r w:rsidR="00024BD8" w:rsidRPr="000C3B5D">
        <w:rPr>
          <w:bCs/>
          <w:sz w:val="28"/>
          <w:szCs w:val="28"/>
          <w:lang w:eastAsia="ru-RU"/>
        </w:rPr>
        <w:t xml:space="preserve">Повышение квалификации педагогов в сфере религиоведения: программа обеспечивает систематизированные знания об истории мировых и </w:t>
      </w:r>
      <w:r w:rsidR="00453621" w:rsidRPr="000C3B5D">
        <w:rPr>
          <w:bCs/>
          <w:sz w:val="28"/>
          <w:szCs w:val="28"/>
          <w:lang w:eastAsia="ru-RU"/>
        </w:rPr>
        <w:t xml:space="preserve">традиционных </w:t>
      </w:r>
      <w:r w:rsidR="00024BD8" w:rsidRPr="000C3B5D">
        <w:rPr>
          <w:bCs/>
          <w:sz w:val="28"/>
          <w:szCs w:val="28"/>
          <w:lang w:eastAsia="ru-RU"/>
        </w:rPr>
        <w:t xml:space="preserve">религий, </w:t>
      </w:r>
      <w:r w:rsidR="0066108B" w:rsidRPr="000C3B5D">
        <w:rPr>
          <w:bCs/>
          <w:sz w:val="28"/>
          <w:szCs w:val="28"/>
          <w:lang w:eastAsia="ru-RU"/>
        </w:rPr>
        <w:t>основных закономерностях развития религии</w:t>
      </w:r>
      <w:r w:rsidR="00024BD8" w:rsidRPr="000C3B5D">
        <w:rPr>
          <w:bCs/>
          <w:sz w:val="28"/>
          <w:szCs w:val="28"/>
          <w:lang w:eastAsia="ru-RU"/>
        </w:rPr>
        <w:t>, помо</w:t>
      </w:r>
      <w:r w:rsidR="00AC056D">
        <w:rPr>
          <w:bCs/>
          <w:sz w:val="28"/>
          <w:szCs w:val="28"/>
          <w:lang w:eastAsia="ru-RU"/>
        </w:rPr>
        <w:t>ж</w:t>
      </w:r>
      <w:r w:rsidR="00024BD8" w:rsidRPr="000C3B5D">
        <w:rPr>
          <w:bCs/>
          <w:sz w:val="28"/>
          <w:szCs w:val="28"/>
          <w:lang w:eastAsia="ru-RU"/>
        </w:rPr>
        <w:t xml:space="preserve">ет педагогам </w:t>
      </w:r>
      <w:r w:rsidR="00AC056D">
        <w:rPr>
          <w:bCs/>
          <w:sz w:val="28"/>
          <w:szCs w:val="28"/>
          <w:lang w:eastAsia="ru-RU"/>
        </w:rPr>
        <w:t>класс</w:t>
      </w:r>
      <w:r w:rsidR="00424C08">
        <w:rPr>
          <w:bCs/>
          <w:sz w:val="28"/>
          <w:szCs w:val="28"/>
          <w:lang w:eastAsia="ru-RU"/>
        </w:rPr>
        <w:t xml:space="preserve">ифицировать и </w:t>
      </w:r>
      <w:r w:rsidR="00024BD8" w:rsidRPr="000C3B5D">
        <w:rPr>
          <w:bCs/>
          <w:sz w:val="28"/>
          <w:szCs w:val="28"/>
          <w:lang w:eastAsia="ru-RU"/>
        </w:rPr>
        <w:t>отличать традиционные формы вероиспов</w:t>
      </w:r>
      <w:r w:rsidR="00103DBD">
        <w:rPr>
          <w:bCs/>
          <w:sz w:val="28"/>
          <w:szCs w:val="28"/>
          <w:lang w:eastAsia="ru-RU"/>
        </w:rPr>
        <w:t>едания от деструктивных течений</w:t>
      </w:r>
      <w:r w:rsidR="00424C08">
        <w:rPr>
          <w:bCs/>
          <w:sz w:val="28"/>
          <w:szCs w:val="28"/>
          <w:lang w:eastAsia="ru-RU"/>
        </w:rPr>
        <w:t xml:space="preserve"> современности</w:t>
      </w:r>
      <w:r w:rsidR="00103DBD">
        <w:rPr>
          <w:bCs/>
          <w:sz w:val="28"/>
          <w:szCs w:val="28"/>
          <w:lang w:eastAsia="ru-RU"/>
        </w:rPr>
        <w:t>;</w:t>
      </w:r>
    </w:p>
    <w:p w:rsidR="00024BD8" w:rsidRPr="000C3B5D" w:rsidRDefault="00D5046C" w:rsidP="000C3B5D">
      <w:pPr>
        <w:pStyle w:val="af2"/>
        <w:ind w:firstLine="567"/>
        <w:jc w:val="both"/>
        <w:rPr>
          <w:bCs/>
          <w:sz w:val="28"/>
          <w:szCs w:val="28"/>
          <w:lang w:eastAsia="ru-RU"/>
        </w:rPr>
      </w:pPr>
      <w:r w:rsidRPr="000C3B5D">
        <w:rPr>
          <w:bCs/>
          <w:sz w:val="28"/>
          <w:szCs w:val="28"/>
          <w:lang w:eastAsia="ru-RU"/>
        </w:rPr>
        <w:t xml:space="preserve">- </w:t>
      </w:r>
      <w:r w:rsidR="00024BD8" w:rsidRPr="000C3B5D">
        <w:rPr>
          <w:bCs/>
          <w:sz w:val="28"/>
          <w:szCs w:val="28"/>
          <w:lang w:eastAsia="ru-RU"/>
        </w:rPr>
        <w:t xml:space="preserve">Создание образовательной среды, способствующей профилактике экстремизма и радикализма: программа ориентирована на </w:t>
      </w:r>
      <w:r w:rsidR="00424C08">
        <w:rPr>
          <w:bCs/>
          <w:sz w:val="28"/>
          <w:szCs w:val="28"/>
          <w:lang w:eastAsia="ru-RU"/>
        </w:rPr>
        <w:t>выработку</w:t>
      </w:r>
      <w:r w:rsidR="00024BD8" w:rsidRPr="000C3B5D">
        <w:rPr>
          <w:bCs/>
          <w:sz w:val="28"/>
          <w:szCs w:val="28"/>
          <w:lang w:eastAsia="ru-RU"/>
        </w:rPr>
        <w:t xml:space="preserve"> методических инструментов </w:t>
      </w:r>
      <w:r w:rsidR="00424C08">
        <w:rPr>
          <w:bCs/>
          <w:sz w:val="28"/>
          <w:szCs w:val="28"/>
          <w:lang w:eastAsia="ru-RU"/>
        </w:rPr>
        <w:t>по</w:t>
      </w:r>
      <w:r w:rsidR="00024BD8" w:rsidRPr="000C3B5D">
        <w:rPr>
          <w:bCs/>
          <w:sz w:val="28"/>
          <w:szCs w:val="28"/>
          <w:lang w:eastAsia="ru-RU"/>
        </w:rPr>
        <w:t xml:space="preserve"> предупреждени</w:t>
      </w:r>
      <w:r w:rsidR="00424C08">
        <w:rPr>
          <w:bCs/>
          <w:sz w:val="28"/>
          <w:szCs w:val="28"/>
          <w:lang w:eastAsia="ru-RU"/>
        </w:rPr>
        <w:t>ю</w:t>
      </w:r>
      <w:r w:rsidR="00024BD8" w:rsidRPr="000C3B5D">
        <w:rPr>
          <w:bCs/>
          <w:sz w:val="28"/>
          <w:szCs w:val="28"/>
          <w:lang w:eastAsia="ru-RU"/>
        </w:rPr>
        <w:t xml:space="preserve"> влияния </w:t>
      </w:r>
      <w:r w:rsidR="00424C08">
        <w:rPr>
          <w:bCs/>
          <w:sz w:val="28"/>
          <w:szCs w:val="28"/>
          <w:lang w:eastAsia="ru-RU"/>
        </w:rPr>
        <w:t xml:space="preserve">деструктивных течений </w:t>
      </w:r>
      <w:r w:rsidR="00024BD8" w:rsidRPr="000C3B5D">
        <w:rPr>
          <w:bCs/>
          <w:sz w:val="28"/>
          <w:szCs w:val="28"/>
          <w:lang w:eastAsia="ru-RU"/>
        </w:rPr>
        <w:t xml:space="preserve">на </w:t>
      </w:r>
      <w:r w:rsidR="00895BA0">
        <w:rPr>
          <w:bCs/>
          <w:sz w:val="28"/>
          <w:szCs w:val="28"/>
          <w:lang w:eastAsia="ru-RU"/>
        </w:rPr>
        <w:t>обучающихся</w:t>
      </w:r>
      <w:r w:rsidR="00024BD8" w:rsidRPr="000C3B5D">
        <w:rPr>
          <w:bCs/>
          <w:sz w:val="28"/>
          <w:szCs w:val="28"/>
          <w:lang w:eastAsia="ru-RU"/>
        </w:rPr>
        <w:t xml:space="preserve"> и укреплени</w:t>
      </w:r>
      <w:r w:rsidR="00424C08">
        <w:rPr>
          <w:bCs/>
          <w:sz w:val="28"/>
          <w:szCs w:val="28"/>
          <w:lang w:eastAsia="ru-RU"/>
        </w:rPr>
        <w:t>е</w:t>
      </w:r>
      <w:r w:rsidR="00024BD8" w:rsidRPr="000C3B5D">
        <w:rPr>
          <w:bCs/>
          <w:sz w:val="28"/>
          <w:szCs w:val="28"/>
          <w:lang w:eastAsia="ru-RU"/>
        </w:rPr>
        <w:t xml:space="preserve"> ценностей единства</w:t>
      </w:r>
      <w:r w:rsidR="00DD4334">
        <w:rPr>
          <w:bCs/>
          <w:sz w:val="28"/>
          <w:szCs w:val="28"/>
          <w:lang w:eastAsia="ru-RU"/>
        </w:rPr>
        <w:t>,</w:t>
      </w:r>
      <w:r w:rsidR="00024BD8" w:rsidRPr="000C3B5D">
        <w:rPr>
          <w:bCs/>
          <w:sz w:val="28"/>
          <w:szCs w:val="28"/>
          <w:lang w:eastAsia="ru-RU"/>
        </w:rPr>
        <w:t xml:space="preserve"> и согласия </w:t>
      </w:r>
      <w:r w:rsidR="00424C08">
        <w:rPr>
          <w:bCs/>
          <w:sz w:val="28"/>
          <w:szCs w:val="28"/>
          <w:lang w:eastAsia="ru-RU"/>
        </w:rPr>
        <w:t xml:space="preserve">в </w:t>
      </w:r>
      <w:r w:rsidR="00DD4334">
        <w:rPr>
          <w:bCs/>
          <w:sz w:val="28"/>
          <w:szCs w:val="28"/>
          <w:lang w:eastAsia="ru-RU"/>
        </w:rPr>
        <w:t xml:space="preserve">молодежной </w:t>
      </w:r>
      <w:r w:rsidR="00424C08">
        <w:rPr>
          <w:bCs/>
          <w:sz w:val="28"/>
          <w:szCs w:val="28"/>
          <w:lang w:eastAsia="ru-RU"/>
        </w:rPr>
        <w:t xml:space="preserve">среде </w:t>
      </w:r>
      <w:r w:rsidR="00895BA0">
        <w:rPr>
          <w:bCs/>
          <w:sz w:val="28"/>
          <w:szCs w:val="28"/>
          <w:lang w:eastAsia="ru-RU"/>
        </w:rPr>
        <w:t>средних и средних специальных организаций образования</w:t>
      </w:r>
      <w:r w:rsidR="00103DBD">
        <w:rPr>
          <w:bCs/>
          <w:sz w:val="28"/>
          <w:szCs w:val="28"/>
          <w:lang w:eastAsia="ru-RU"/>
        </w:rPr>
        <w:t>.</w:t>
      </w:r>
    </w:p>
    <w:p w:rsidR="00024BD8" w:rsidRDefault="00024BD8" w:rsidP="000C3B5D">
      <w:pPr>
        <w:pStyle w:val="af2"/>
        <w:ind w:firstLine="567"/>
        <w:jc w:val="both"/>
        <w:rPr>
          <w:bCs/>
          <w:sz w:val="28"/>
          <w:szCs w:val="28"/>
          <w:lang w:eastAsia="ru-RU"/>
        </w:rPr>
      </w:pPr>
      <w:r w:rsidRPr="000C3B5D">
        <w:rPr>
          <w:bCs/>
          <w:sz w:val="28"/>
          <w:szCs w:val="28"/>
          <w:lang w:eastAsia="ru-RU"/>
        </w:rPr>
        <w:t xml:space="preserve">Несмотря на наличие отдельных мероприятий по религиоведческому просвещению, в системе образования Казахстана отсутствует единая комплексная программа повышения квалификации педагогов, охватывающая все аспекты религиозной грамотности и культурной толерантности. Предлагаемая программа восполняет данный пробел, предоставляя педагогам необходимые знания и практические навыки для формирования у обучающихся культуры мира, межрелигиозного диалога и устойчивой </w:t>
      </w:r>
      <w:r w:rsidR="00D373D2">
        <w:rPr>
          <w:bCs/>
          <w:sz w:val="28"/>
          <w:szCs w:val="28"/>
          <w:lang w:eastAsia="ru-RU"/>
        </w:rPr>
        <w:t>казахстанской</w:t>
      </w:r>
      <w:r w:rsidRPr="000C3B5D">
        <w:rPr>
          <w:bCs/>
          <w:sz w:val="28"/>
          <w:szCs w:val="28"/>
          <w:lang w:eastAsia="ru-RU"/>
        </w:rPr>
        <w:t xml:space="preserve"> идентичности.</w:t>
      </w:r>
    </w:p>
    <w:p w:rsidR="007A2623" w:rsidRPr="000C3B5D" w:rsidRDefault="007A2623" w:rsidP="000C3B5D">
      <w:pPr>
        <w:pStyle w:val="af2"/>
        <w:ind w:firstLine="567"/>
        <w:jc w:val="both"/>
        <w:rPr>
          <w:bCs/>
          <w:sz w:val="28"/>
          <w:szCs w:val="28"/>
          <w:lang w:eastAsia="ru-RU"/>
        </w:rPr>
      </w:pPr>
    </w:p>
    <w:p w:rsidR="00397606" w:rsidRPr="00FD7067" w:rsidRDefault="00FD7067" w:rsidP="000C3B5D">
      <w:pPr>
        <w:pStyle w:val="af2"/>
        <w:ind w:firstLine="567"/>
        <w:jc w:val="both"/>
        <w:rPr>
          <w:b/>
          <w:sz w:val="28"/>
          <w:szCs w:val="28"/>
        </w:rPr>
      </w:pPr>
      <w:r w:rsidRPr="00FD7067">
        <w:rPr>
          <w:b/>
          <w:sz w:val="28"/>
          <w:szCs w:val="28"/>
        </w:rPr>
        <w:t xml:space="preserve">4. </w:t>
      </w:r>
      <w:r w:rsidR="00397606" w:rsidRPr="00FD7067">
        <w:rPr>
          <w:b/>
          <w:sz w:val="28"/>
          <w:szCs w:val="28"/>
        </w:rPr>
        <w:t>Цель,</w:t>
      </w:r>
      <w:r w:rsidR="00397606" w:rsidRPr="00FD7067">
        <w:rPr>
          <w:b/>
          <w:spacing w:val="-7"/>
          <w:sz w:val="28"/>
          <w:szCs w:val="28"/>
        </w:rPr>
        <w:t xml:space="preserve"> </w:t>
      </w:r>
      <w:r w:rsidR="00397606" w:rsidRPr="00FD7067">
        <w:rPr>
          <w:b/>
          <w:sz w:val="28"/>
          <w:szCs w:val="28"/>
        </w:rPr>
        <w:t>задачи</w:t>
      </w:r>
      <w:r w:rsidR="00397606" w:rsidRPr="00FD7067">
        <w:rPr>
          <w:b/>
          <w:spacing w:val="-6"/>
          <w:sz w:val="28"/>
          <w:szCs w:val="28"/>
        </w:rPr>
        <w:t xml:space="preserve"> </w:t>
      </w:r>
      <w:r w:rsidR="00397606" w:rsidRPr="00FD7067">
        <w:rPr>
          <w:b/>
          <w:sz w:val="28"/>
          <w:szCs w:val="28"/>
        </w:rPr>
        <w:t>и</w:t>
      </w:r>
      <w:r w:rsidR="00397606" w:rsidRPr="00FD7067">
        <w:rPr>
          <w:b/>
          <w:spacing w:val="-7"/>
          <w:sz w:val="28"/>
          <w:szCs w:val="28"/>
        </w:rPr>
        <w:t xml:space="preserve"> </w:t>
      </w:r>
      <w:r w:rsidR="00397606" w:rsidRPr="00FD7067">
        <w:rPr>
          <w:b/>
          <w:sz w:val="28"/>
          <w:szCs w:val="28"/>
        </w:rPr>
        <w:t>ожидаемые</w:t>
      </w:r>
      <w:r w:rsidR="00397606" w:rsidRPr="00FD7067">
        <w:rPr>
          <w:b/>
          <w:spacing w:val="-5"/>
          <w:sz w:val="28"/>
          <w:szCs w:val="28"/>
        </w:rPr>
        <w:t xml:space="preserve"> </w:t>
      </w:r>
      <w:r w:rsidR="00397606" w:rsidRPr="00FD7067">
        <w:rPr>
          <w:b/>
          <w:sz w:val="28"/>
          <w:szCs w:val="28"/>
        </w:rPr>
        <w:t>результаты</w:t>
      </w:r>
      <w:r w:rsidR="00397606" w:rsidRPr="00FD7067">
        <w:rPr>
          <w:b/>
          <w:spacing w:val="-6"/>
          <w:sz w:val="28"/>
          <w:szCs w:val="28"/>
        </w:rPr>
        <w:t xml:space="preserve"> </w:t>
      </w:r>
      <w:r w:rsidR="00397606" w:rsidRPr="00FD7067">
        <w:rPr>
          <w:b/>
          <w:spacing w:val="-2"/>
          <w:sz w:val="28"/>
          <w:szCs w:val="28"/>
        </w:rPr>
        <w:t>Программы</w:t>
      </w:r>
    </w:p>
    <w:p w:rsidR="00966051" w:rsidRDefault="00397606" w:rsidP="000C3B5D">
      <w:pPr>
        <w:pStyle w:val="af2"/>
        <w:ind w:firstLine="567"/>
        <w:jc w:val="both"/>
        <w:rPr>
          <w:spacing w:val="-2"/>
          <w:sz w:val="28"/>
          <w:szCs w:val="28"/>
          <w:lang w:val="kk-KZ"/>
        </w:rPr>
      </w:pPr>
      <w:r w:rsidRPr="007C64F4">
        <w:rPr>
          <w:b/>
          <w:sz w:val="28"/>
          <w:szCs w:val="28"/>
        </w:rPr>
        <w:t>Цель</w:t>
      </w:r>
      <w:r w:rsidRPr="007C64F4">
        <w:rPr>
          <w:b/>
          <w:spacing w:val="-1"/>
          <w:sz w:val="28"/>
          <w:szCs w:val="28"/>
        </w:rPr>
        <w:t xml:space="preserve"> </w:t>
      </w:r>
      <w:r w:rsidRPr="007C64F4">
        <w:rPr>
          <w:b/>
          <w:spacing w:val="-2"/>
          <w:sz w:val="28"/>
          <w:szCs w:val="28"/>
        </w:rPr>
        <w:t>программы:</w:t>
      </w:r>
      <w:r w:rsidRPr="000C3B5D">
        <w:rPr>
          <w:spacing w:val="-2"/>
          <w:sz w:val="28"/>
          <w:szCs w:val="28"/>
          <w:lang w:val="kk-KZ"/>
        </w:rPr>
        <w:t xml:space="preserve"> </w:t>
      </w:r>
      <w:r w:rsidR="00966051" w:rsidRPr="00966051">
        <w:rPr>
          <w:spacing w:val="-2"/>
          <w:sz w:val="28"/>
          <w:szCs w:val="28"/>
          <w:lang w:val="kk-KZ"/>
        </w:rPr>
        <w:t xml:space="preserve">содействовать повышению религиоведческих знаний педагогов, формированию у них новых профессиональных компетенций, а также оказанию методологической, научной и практической помощи в процессе воспитания религиозной грамотности и культурной толерантности обучающихся как ключевых факторов профилактики вовлечения молодежи в деструктивные религиозные </w:t>
      </w:r>
      <w:r w:rsidR="004A2E04">
        <w:rPr>
          <w:spacing w:val="-2"/>
          <w:sz w:val="28"/>
          <w:szCs w:val="28"/>
          <w:lang w:val="kk-KZ"/>
        </w:rPr>
        <w:t>течения</w:t>
      </w:r>
      <w:r w:rsidR="00966051" w:rsidRPr="00966051">
        <w:rPr>
          <w:spacing w:val="-2"/>
          <w:sz w:val="28"/>
          <w:szCs w:val="28"/>
          <w:lang w:val="kk-KZ"/>
        </w:rPr>
        <w:t>.</w:t>
      </w:r>
    </w:p>
    <w:p w:rsidR="00397606" w:rsidRPr="007C64F4" w:rsidRDefault="00397606" w:rsidP="000C3B5D">
      <w:pPr>
        <w:pStyle w:val="af2"/>
        <w:ind w:firstLine="567"/>
        <w:jc w:val="both"/>
        <w:rPr>
          <w:b/>
          <w:i/>
          <w:sz w:val="28"/>
          <w:szCs w:val="28"/>
        </w:rPr>
      </w:pPr>
      <w:r w:rsidRPr="007C64F4">
        <w:rPr>
          <w:b/>
          <w:sz w:val="28"/>
          <w:szCs w:val="28"/>
        </w:rPr>
        <w:t>Задачи</w:t>
      </w:r>
      <w:r w:rsidRPr="007C64F4">
        <w:rPr>
          <w:b/>
          <w:spacing w:val="-5"/>
          <w:sz w:val="28"/>
          <w:szCs w:val="28"/>
        </w:rPr>
        <w:t xml:space="preserve"> </w:t>
      </w:r>
      <w:r w:rsidRPr="007C64F4">
        <w:rPr>
          <w:b/>
          <w:sz w:val="28"/>
          <w:szCs w:val="28"/>
        </w:rPr>
        <w:t>Программы:</w:t>
      </w:r>
    </w:p>
    <w:p w:rsidR="00397606" w:rsidRPr="000C3B5D" w:rsidRDefault="00397606" w:rsidP="000C3B5D">
      <w:pPr>
        <w:pStyle w:val="af2"/>
        <w:ind w:firstLine="567"/>
        <w:jc w:val="both"/>
        <w:rPr>
          <w:rStyle w:val="c1"/>
          <w:color w:val="000000"/>
          <w:sz w:val="28"/>
          <w:szCs w:val="28"/>
        </w:rPr>
      </w:pPr>
      <w:r w:rsidRPr="000C3B5D">
        <w:rPr>
          <w:rStyle w:val="c1"/>
          <w:color w:val="000000"/>
          <w:sz w:val="28"/>
          <w:szCs w:val="28"/>
        </w:rPr>
        <w:t xml:space="preserve">- способствовать совершенствованию </w:t>
      </w:r>
      <w:r w:rsidR="00D373D2">
        <w:rPr>
          <w:rStyle w:val="c1"/>
          <w:color w:val="000000"/>
          <w:sz w:val="28"/>
          <w:szCs w:val="28"/>
        </w:rPr>
        <w:t>религиоведческих знаний</w:t>
      </w:r>
      <w:r w:rsidRPr="000C3B5D">
        <w:rPr>
          <w:rStyle w:val="c1"/>
          <w:color w:val="000000"/>
          <w:sz w:val="28"/>
          <w:szCs w:val="28"/>
        </w:rPr>
        <w:t xml:space="preserve"> у педагогических работников</w:t>
      </w:r>
      <w:r w:rsidR="00D373D2">
        <w:rPr>
          <w:rStyle w:val="c1"/>
          <w:color w:val="000000"/>
          <w:sz w:val="28"/>
          <w:szCs w:val="28"/>
        </w:rPr>
        <w:t>, направленных на</w:t>
      </w:r>
      <w:r w:rsidRPr="000C3B5D">
        <w:rPr>
          <w:rStyle w:val="c1"/>
          <w:color w:val="000000"/>
          <w:sz w:val="28"/>
          <w:szCs w:val="28"/>
        </w:rPr>
        <w:t xml:space="preserve"> формировани</w:t>
      </w:r>
      <w:r w:rsidR="00D373D2">
        <w:rPr>
          <w:rStyle w:val="c1"/>
          <w:color w:val="000000"/>
          <w:sz w:val="28"/>
          <w:szCs w:val="28"/>
        </w:rPr>
        <w:t>е</w:t>
      </w:r>
      <w:r w:rsidRPr="000C3B5D">
        <w:rPr>
          <w:rStyle w:val="c1"/>
          <w:color w:val="000000"/>
          <w:sz w:val="28"/>
          <w:szCs w:val="28"/>
        </w:rPr>
        <w:t xml:space="preserve"> у</w:t>
      </w:r>
      <w:r w:rsidR="00D373D2">
        <w:rPr>
          <w:rStyle w:val="c1"/>
          <w:color w:val="000000"/>
          <w:sz w:val="28"/>
          <w:szCs w:val="28"/>
        </w:rPr>
        <w:t xml:space="preserve"> об</w:t>
      </w:r>
      <w:r w:rsidRPr="000C3B5D">
        <w:rPr>
          <w:rStyle w:val="c1"/>
          <w:color w:val="000000"/>
          <w:sz w:val="28"/>
          <w:szCs w:val="28"/>
        </w:rPr>
        <w:t>уча</w:t>
      </w:r>
      <w:r w:rsidR="00D373D2">
        <w:rPr>
          <w:rStyle w:val="c1"/>
          <w:color w:val="000000"/>
          <w:sz w:val="28"/>
          <w:szCs w:val="28"/>
        </w:rPr>
        <w:t>ю</w:t>
      </w:r>
      <w:r w:rsidRPr="000C3B5D">
        <w:rPr>
          <w:rStyle w:val="c1"/>
          <w:color w:val="000000"/>
          <w:sz w:val="28"/>
          <w:szCs w:val="28"/>
        </w:rPr>
        <w:t>щихся знаний, толерантности, критического мышления, самоопределения в отношении религии, отстаивания принципов светского государства и мировоззрения в современных условиях;</w:t>
      </w:r>
    </w:p>
    <w:p w:rsidR="00397606" w:rsidRPr="000C3B5D" w:rsidRDefault="00397606" w:rsidP="000C3B5D">
      <w:pPr>
        <w:pStyle w:val="af2"/>
        <w:ind w:firstLine="567"/>
        <w:jc w:val="both"/>
        <w:rPr>
          <w:rStyle w:val="c1"/>
          <w:color w:val="000000"/>
          <w:sz w:val="28"/>
          <w:szCs w:val="28"/>
        </w:rPr>
      </w:pPr>
      <w:r w:rsidRPr="000C3B5D">
        <w:rPr>
          <w:rStyle w:val="c1"/>
          <w:color w:val="000000"/>
          <w:sz w:val="28"/>
          <w:szCs w:val="28"/>
        </w:rPr>
        <w:t>- повысить информированность по различным аспектам современного религиоведческого образования и воспитания;</w:t>
      </w:r>
    </w:p>
    <w:p w:rsidR="00397606" w:rsidRPr="000C3B5D" w:rsidRDefault="00397606" w:rsidP="000C3B5D">
      <w:pPr>
        <w:pStyle w:val="af2"/>
        <w:ind w:firstLine="567"/>
        <w:jc w:val="both"/>
        <w:rPr>
          <w:rStyle w:val="c1"/>
          <w:color w:val="000000"/>
          <w:sz w:val="28"/>
          <w:szCs w:val="28"/>
        </w:rPr>
      </w:pPr>
      <w:r w:rsidRPr="000C3B5D">
        <w:rPr>
          <w:rStyle w:val="c1"/>
          <w:color w:val="000000"/>
          <w:sz w:val="28"/>
          <w:szCs w:val="28"/>
        </w:rPr>
        <w:t xml:space="preserve">- предоставить теоретический и практический материалы: от анализа законодательных, нормативно-правовых актов до разработки алгоритмов, формата работы с </w:t>
      </w:r>
      <w:r w:rsidR="00721538" w:rsidRPr="000C3B5D">
        <w:rPr>
          <w:rStyle w:val="c1"/>
          <w:color w:val="000000"/>
          <w:sz w:val="28"/>
          <w:szCs w:val="28"/>
        </w:rPr>
        <w:t>обучающи</w:t>
      </w:r>
      <w:r w:rsidR="00582C44" w:rsidRPr="000C3B5D">
        <w:rPr>
          <w:rStyle w:val="c1"/>
          <w:color w:val="000000"/>
          <w:sz w:val="28"/>
          <w:szCs w:val="28"/>
        </w:rPr>
        <w:t>ми</w:t>
      </w:r>
      <w:r w:rsidR="00721538" w:rsidRPr="000C3B5D">
        <w:rPr>
          <w:rStyle w:val="c1"/>
          <w:color w:val="000000"/>
          <w:sz w:val="28"/>
          <w:szCs w:val="28"/>
        </w:rPr>
        <w:t>ся</w:t>
      </w:r>
      <w:r w:rsidRPr="000C3B5D">
        <w:rPr>
          <w:rStyle w:val="c1"/>
          <w:color w:val="000000"/>
          <w:sz w:val="28"/>
          <w:szCs w:val="28"/>
        </w:rPr>
        <w:t xml:space="preserve"> по формированию мер </w:t>
      </w:r>
      <w:r w:rsidR="00114CF4" w:rsidRPr="000C3B5D">
        <w:rPr>
          <w:rStyle w:val="c1"/>
          <w:color w:val="000000"/>
          <w:sz w:val="28"/>
          <w:szCs w:val="28"/>
        </w:rPr>
        <w:t>противодействия</w:t>
      </w:r>
      <w:r w:rsidRPr="000C3B5D">
        <w:rPr>
          <w:rStyle w:val="c1"/>
          <w:color w:val="000000"/>
          <w:sz w:val="28"/>
          <w:szCs w:val="28"/>
        </w:rPr>
        <w:t xml:space="preserve"> от воздействия ра</w:t>
      </w:r>
      <w:r w:rsidR="00721538" w:rsidRPr="000C3B5D">
        <w:rPr>
          <w:rStyle w:val="c1"/>
          <w:color w:val="000000"/>
          <w:sz w:val="28"/>
          <w:szCs w:val="28"/>
        </w:rPr>
        <w:t>дикальной религиозной идеологии</w:t>
      </w:r>
      <w:r w:rsidR="007C64F4">
        <w:rPr>
          <w:rStyle w:val="c1"/>
          <w:color w:val="000000"/>
          <w:sz w:val="28"/>
          <w:szCs w:val="28"/>
        </w:rPr>
        <w:t xml:space="preserve">. </w:t>
      </w:r>
    </w:p>
    <w:p w:rsidR="00397606" w:rsidRPr="007C64F4" w:rsidRDefault="00C1534E" w:rsidP="000C3B5D">
      <w:pPr>
        <w:pStyle w:val="af2"/>
        <w:ind w:firstLine="567"/>
        <w:jc w:val="both"/>
        <w:rPr>
          <w:b/>
          <w:spacing w:val="-2"/>
          <w:sz w:val="28"/>
          <w:szCs w:val="28"/>
        </w:rPr>
      </w:pPr>
      <w:r w:rsidRPr="007C64F4">
        <w:rPr>
          <w:b/>
          <w:sz w:val="28"/>
          <w:szCs w:val="28"/>
        </w:rPr>
        <w:t>Ожидаемые р</w:t>
      </w:r>
      <w:r w:rsidR="00397606" w:rsidRPr="007C64F4">
        <w:rPr>
          <w:b/>
          <w:sz w:val="28"/>
          <w:szCs w:val="28"/>
        </w:rPr>
        <w:t>езультаты</w:t>
      </w:r>
      <w:r w:rsidR="00397606" w:rsidRPr="007C64F4">
        <w:rPr>
          <w:b/>
          <w:spacing w:val="-2"/>
          <w:sz w:val="28"/>
          <w:szCs w:val="28"/>
        </w:rPr>
        <w:t>:</w:t>
      </w:r>
    </w:p>
    <w:p w:rsidR="004B65CF" w:rsidRPr="000C3B5D" w:rsidRDefault="0072591C" w:rsidP="000C3B5D">
      <w:pPr>
        <w:pStyle w:val="af2"/>
        <w:ind w:firstLine="567"/>
        <w:jc w:val="both"/>
        <w:rPr>
          <w:sz w:val="28"/>
          <w:szCs w:val="28"/>
        </w:rPr>
      </w:pPr>
      <w:r w:rsidRPr="000C3B5D">
        <w:rPr>
          <w:sz w:val="28"/>
          <w:szCs w:val="28"/>
        </w:rPr>
        <w:t>- ф</w:t>
      </w:r>
      <w:r w:rsidR="004B65CF" w:rsidRPr="000C3B5D">
        <w:rPr>
          <w:sz w:val="28"/>
          <w:szCs w:val="28"/>
        </w:rPr>
        <w:t>ормирование у педагогических кадров комплекса практических умений и компетенций в области культурной толерантности и межкультурного диалога, обеспечивающих эффективное взаимодействие в полиэтнической и поликонфесс</w:t>
      </w:r>
      <w:r w:rsidR="00ED31A6">
        <w:rPr>
          <w:sz w:val="28"/>
          <w:szCs w:val="28"/>
        </w:rPr>
        <w:t>иональной образовательной среде;</w:t>
      </w:r>
    </w:p>
    <w:p w:rsidR="004B65CF" w:rsidRPr="000C3B5D" w:rsidRDefault="0072591C" w:rsidP="000C3B5D">
      <w:pPr>
        <w:pStyle w:val="af2"/>
        <w:ind w:firstLine="567"/>
        <w:jc w:val="both"/>
        <w:rPr>
          <w:sz w:val="28"/>
          <w:szCs w:val="28"/>
        </w:rPr>
      </w:pPr>
      <w:r w:rsidRPr="000C3B5D">
        <w:rPr>
          <w:sz w:val="28"/>
          <w:szCs w:val="28"/>
        </w:rPr>
        <w:t>- о</w:t>
      </w:r>
      <w:r w:rsidR="004B65CF" w:rsidRPr="000C3B5D">
        <w:rPr>
          <w:sz w:val="28"/>
          <w:szCs w:val="28"/>
        </w:rPr>
        <w:t xml:space="preserve">владение современными </w:t>
      </w:r>
      <w:r w:rsidR="00E13E4D" w:rsidRPr="000C3B5D">
        <w:rPr>
          <w:sz w:val="28"/>
          <w:szCs w:val="28"/>
        </w:rPr>
        <w:t>методами</w:t>
      </w:r>
      <w:r w:rsidR="004B65CF" w:rsidRPr="000C3B5D">
        <w:rPr>
          <w:sz w:val="28"/>
          <w:szCs w:val="28"/>
        </w:rPr>
        <w:t xml:space="preserve"> профилактики религиозного экстремизма и радикализма в образовательной среде, направленными на минимизацию деструктивных влияний и укрепление институциональной у</w:t>
      </w:r>
      <w:r w:rsidR="00ED31A6">
        <w:rPr>
          <w:sz w:val="28"/>
          <w:szCs w:val="28"/>
        </w:rPr>
        <w:t>стойчивости системы образования;</w:t>
      </w:r>
    </w:p>
    <w:p w:rsidR="004B65CF" w:rsidRPr="000C3B5D" w:rsidRDefault="0072591C" w:rsidP="000C3B5D">
      <w:pPr>
        <w:pStyle w:val="af2"/>
        <w:ind w:firstLine="567"/>
        <w:jc w:val="both"/>
        <w:rPr>
          <w:sz w:val="28"/>
          <w:szCs w:val="28"/>
        </w:rPr>
      </w:pPr>
      <w:r w:rsidRPr="000C3B5D">
        <w:rPr>
          <w:sz w:val="28"/>
          <w:szCs w:val="28"/>
        </w:rPr>
        <w:t>- п</w:t>
      </w:r>
      <w:r w:rsidR="004B65CF" w:rsidRPr="000C3B5D">
        <w:rPr>
          <w:sz w:val="28"/>
          <w:szCs w:val="28"/>
        </w:rPr>
        <w:t xml:space="preserve">рименение педагогами религиоведческих знаний в образовательной практике для формирования у обучающихся </w:t>
      </w:r>
      <w:r w:rsidR="00616F98">
        <w:rPr>
          <w:sz w:val="28"/>
          <w:szCs w:val="28"/>
        </w:rPr>
        <w:t>казахстанской</w:t>
      </w:r>
      <w:r w:rsidR="004B65CF" w:rsidRPr="000C3B5D">
        <w:rPr>
          <w:sz w:val="28"/>
          <w:szCs w:val="28"/>
        </w:rPr>
        <w:t xml:space="preserve"> гражданской идентичности, основанной на принципах межконфессионального согласия</w:t>
      </w:r>
      <w:r w:rsidR="00ED31A6">
        <w:rPr>
          <w:sz w:val="28"/>
          <w:szCs w:val="28"/>
        </w:rPr>
        <w:t xml:space="preserve"> и этнокультурного многообразия;</w:t>
      </w:r>
    </w:p>
    <w:p w:rsidR="004B65CF" w:rsidRPr="000C3B5D" w:rsidRDefault="0072591C" w:rsidP="000C3B5D">
      <w:pPr>
        <w:pStyle w:val="af2"/>
        <w:ind w:firstLine="567"/>
        <w:jc w:val="both"/>
        <w:rPr>
          <w:sz w:val="28"/>
          <w:szCs w:val="28"/>
        </w:rPr>
      </w:pPr>
      <w:r w:rsidRPr="000C3B5D">
        <w:rPr>
          <w:sz w:val="28"/>
          <w:szCs w:val="28"/>
        </w:rPr>
        <w:t>- с</w:t>
      </w:r>
      <w:r w:rsidR="004B65CF" w:rsidRPr="000C3B5D">
        <w:rPr>
          <w:sz w:val="28"/>
          <w:szCs w:val="28"/>
        </w:rPr>
        <w:t>одействие укреплению ценностных ориентиров мира, согласия и взаимного уважения в условиях этническо</w:t>
      </w:r>
      <w:r w:rsidR="00616F98">
        <w:rPr>
          <w:sz w:val="28"/>
          <w:szCs w:val="28"/>
        </w:rPr>
        <w:t>го</w:t>
      </w:r>
      <w:r w:rsidR="004B65CF" w:rsidRPr="000C3B5D">
        <w:rPr>
          <w:sz w:val="28"/>
          <w:szCs w:val="28"/>
        </w:rPr>
        <w:t xml:space="preserve"> и конфессионально</w:t>
      </w:r>
      <w:r w:rsidR="00616F98">
        <w:rPr>
          <w:sz w:val="28"/>
          <w:szCs w:val="28"/>
        </w:rPr>
        <w:t xml:space="preserve">го многообразия </w:t>
      </w:r>
      <w:r w:rsidR="004B65CF" w:rsidRPr="000C3B5D">
        <w:rPr>
          <w:sz w:val="28"/>
          <w:szCs w:val="28"/>
        </w:rPr>
        <w:t>совре</w:t>
      </w:r>
      <w:r w:rsidR="00ED31A6">
        <w:rPr>
          <w:sz w:val="28"/>
          <w:szCs w:val="28"/>
        </w:rPr>
        <w:t>менного казахстанского общества;</w:t>
      </w:r>
    </w:p>
    <w:p w:rsidR="004B65CF" w:rsidRPr="000C3B5D" w:rsidRDefault="0072591C" w:rsidP="000C3B5D">
      <w:pPr>
        <w:pStyle w:val="af2"/>
        <w:ind w:firstLine="567"/>
        <w:jc w:val="both"/>
        <w:rPr>
          <w:sz w:val="28"/>
          <w:szCs w:val="28"/>
        </w:rPr>
      </w:pPr>
      <w:r w:rsidRPr="000C3B5D">
        <w:rPr>
          <w:sz w:val="28"/>
          <w:szCs w:val="28"/>
        </w:rPr>
        <w:t>- п</w:t>
      </w:r>
      <w:r w:rsidR="004B65CF" w:rsidRPr="000C3B5D">
        <w:rPr>
          <w:sz w:val="28"/>
          <w:szCs w:val="28"/>
        </w:rPr>
        <w:t>овышение уровня профессиональной квалификации педагогов в сфере религиоведения, что будет способствовать формированию у них устойчивых навыков дифференциации традиционных религиозных конфессий и деструктивных р</w:t>
      </w:r>
      <w:r w:rsidR="00ED31A6">
        <w:rPr>
          <w:sz w:val="28"/>
          <w:szCs w:val="28"/>
        </w:rPr>
        <w:t>елигиозных течений;</w:t>
      </w:r>
    </w:p>
    <w:p w:rsidR="004B65CF" w:rsidRPr="000C3B5D" w:rsidRDefault="0072591C" w:rsidP="000C3B5D">
      <w:pPr>
        <w:pStyle w:val="af2"/>
        <w:ind w:firstLine="567"/>
        <w:jc w:val="both"/>
        <w:rPr>
          <w:sz w:val="28"/>
          <w:szCs w:val="28"/>
        </w:rPr>
      </w:pPr>
      <w:r w:rsidRPr="000C3B5D">
        <w:rPr>
          <w:sz w:val="28"/>
          <w:szCs w:val="28"/>
        </w:rPr>
        <w:t>- р</w:t>
      </w:r>
      <w:r w:rsidR="004B65CF" w:rsidRPr="000C3B5D">
        <w:rPr>
          <w:sz w:val="28"/>
          <w:szCs w:val="28"/>
        </w:rPr>
        <w:t>азвитие способности педагогов к критическому анализу религиозных феноменов и идей, что позволит объективно оценивать их социальные функции и возможное воздействие на процессы воспитания и социализации молодежи.</w:t>
      </w:r>
    </w:p>
    <w:p w:rsidR="004B65CF" w:rsidRDefault="004B65CF" w:rsidP="000C3B5D">
      <w:pPr>
        <w:pStyle w:val="af2"/>
        <w:ind w:firstLine="567"/>
        <w:jc w:val="both"/>
        <w:rPr>
          <w:sz w:val="28"/>
          <w:szCs w:val="28"/>
        </w:rPr>
      </w:pPr>
    </w:p>
    <w:p w:rsidR="007A2623" w:rsidRDefault="007A2623" w:rsidP="000C3B5D">
      <w:pPr>
        <w:pStyle w:val="af2"/>
        <w:ind w:firstLine="567"/>
        <w:jc w:val="both"/>
        <w:rPr>
          <w:sz w:val="28"/>
          <w:szCs w:val="28"/>
        </w:rPr>
      </w:pPr>
    </w:p>
    <w:p w:rsidR="007A2623" w:rsidRDefault="007A2623" w:rsidP="000C3B5D">
      <w:pPr>
        <w:pStyle w:val="af2"/>
        <w:ind w:firstLine="567"/>
        <w:jc w:val="both"/>
        <w:rPr>
          <w:sz w:val="28"/>
          <w:szCs w:val="28"/>
        </w:rPr>
      </w:pPr>
    </w:p>
    <w:p w:rsidR="007A2623" w:rsidRDefault="007A2623" w:rsidP="000C3B5D">
      <w:pPr>
        <w:pStyle w:val="af2"/>
        <w:ind w:firstLine="567"/>
        <w:jc w:val="both"/>
        <w:rPr>
          <w:sz w:val="28"/>
          <w:szCs w:val="28"/>
        </w:rPr>
      </w:pPr>
    </w:p>
    <w:p w:rsidR="007A2623" w:rsidRPr="000C3B5D" w:rsidRDefault="007A2623" w:rsidP="000C3B5D">
      <w:pPr>
        <w:pStyle w:val="af2"/>
        <w:ind w:firstLine="567"/>
        <w:jc w:val="both"/>
        <w:rPr>
          <w:sz w:val="28"/>
          <w:szCs w:val="28"/>
        </w:rPr>
      </w:pPr>
    </w:p>
    <w:p w:rsidR="002F06F9" w:rsidRPr="00ED31A6" w:rsidRDefault="00ED31A6" w:rsidP="000C3B5D">
      <w:pPr>
        <w:pStyle w:val="af2"/>
        <w:ind w:firstLine="567"/>
        <w:jc w:val="both"/>
        <w:rPr>
          <w:b/>
          <w:sz w:val="28"/>
          <w:szCs w:val="28"/>
        </w:rPr>
      </w:pPr>
      <w:r w:rsidRPr="00ED31A6">
        <w:rPr>
          <w:b/>
          <w:sz w:val="28"/>
          <w:szCs w:val="28"/>
        </w:rPr>
        <w:t xml:space="preserve">5. </w:t>
      </w:r>
      <w:r w:rsidR="002F06F9" w:rsidRPr="00ED31A6">
        <w:rPr>
          <w:b/>
          <w:sz w:val="28"/>
          <w:szCs w:val="28"/>
        </w:rPr>
        <w:t>Структура и содержание программы</w:t>
      </w:r>
    </w:p>
    <w:p w:rsidR="002F06F9" w:rsidRPr="0009326B" w:rsidRDefault="002F06F9" w:rsidP="00024BD8">
      <w:pPr>
        <w:ind w:firstLine="709"/>
        <w:jc w:val="both"/>
        <w:rPr>
          <w:b/>
          <w:sz w:val="28"/>
          <w:szCs w:val="28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7074"/>
      </w:tblGrid>
      <w:tr w:rsidR="009F5D5D" w:rsidRPr="0009326B" w:rsidTr="00325A27">
        <w:trPr>
          <w:trHeight w:val="666"/>
        </w:trPr>
        <w:tc>
          <w:tcPr>
            <w:tcW w:w="2565" w:type="dxa"/>
            <w:vMerge w:val="restart"/>
          </w:tcPr>
          <w:p w:rsidR="009F5D5D" w:rsidRPr="0009326B" w:rsidRDefault="009F5D5D" w:rsidP="00A524FA">
            <w:pPr>
              <w:pStyle w:val="TableParagraph"/>
              <w:ind w:left="0" w:right="155"/>
              <w:rPr>
                <w:b/>
                <w:sz w:val="28"/>
                <w:szCs w:val="28"/>
              </w:rPr>
            </w:pPr>
            <w:r w:rsidRPr="0009326B">
              <w:rPr>
                <w:b/>
                <w:sz w:val="28"/>
                <w:szCs w:val="28"/>
              </w:rPr>
              <w:t>Модуль</w:t>
            </w:r>
            <w:r w:rsidRPr="0009326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9326B">
              <w:rPr>
                <w:b/>
                <w:sz w:val="28"/>
                <w:szCs w:val="28"/>
              </w:rPr>
              <w:t xml:space="preserve">1. </w:t>
            </w:r>
            <w:r w:rsidRPr="009E1AAA">
              <w:rPr>
                <w:b/>
                <w:bCs/>
                <w:iCs/>
                <w:sz w:val="28"/>
                <w:szCs w:val="28"/>
              </w:rPr>
              <w:t>Религиозное состояние современного Казахстана</w:t>
            </w:r>
          </w:p>
        </w:tc>
        <w:tc>
          <w:tcPr>
            <w:tcW w:w="7074" w:type="dxa"/>
          </w:tcPr>
          <w:p w:rsidR="009F5D5D" w:rsidRPr="00AC6044" w:rsidRDefault="009F5D5D" w:rsidP="00D83ADE">
            <w:pPr>
              <w:pStyle w:val="af2"/>
              <w:ind w:right="10"/>
              <w:jc w:val="both"/>
              <w:rPr>
                <w:b/>
                <w:color w:val="FF0000"/>
                <w:sz w:val="28"/>
                <w:szCs w:val="28"/>
              </w:rPr>
            </w:pPr>
            <w:r w:rsidRPr="00AC6044">
              <w:rPr>
                <w:b/>
                <w:color w:val="000000"/>
                <w:sz w:val="28"/>
                <w:szCs w:val="28"/>
              </w:rPr>
              <w:t>Современное религиозное пространство Республики Казахстан</w:t>
            </w:r>
            <w:r w:rsidRPr="00AC6044">
              <w:rPr>
                <w:b/>
                <w:sz w:val="28"/>
                <w:szCs w:val="28"/>
              </w:rPr>
              <w:t xml:space="preserve"> </w:t>
            </w:r>
          </w:p>
          <w:p w:rsidR="00AC6044" w:rsidRPr="00AC6044" w:rsidRDefault="005E3227" w:rsidP="00D83ADE">
            <w:pPr>
              <w:pStyle w:val="af2"/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AC6044" w:rsidRPr="00AC6044">
              <w:rPr>
                <w:sz w:val="28"/>
                <w:szCs w:val="28"/>
              </w:rPr>
              <w:t>Конфессиональное разнообразие современного казахстанского общества: количественные и качественные характеристики.</w:t>
            </w:r>
          </w:p>
          <w:p w:rsidR="00AC6044" w:rsidRPr="00AC6044" w:rsidRDefault="005E3227" w:rsidP="00D83ADE">
            <w:pPr>
              <w:pStyle w:val="af2"/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AC6044" w:rsidRPr="00AC6044">
              <w:rPr>
                <w:sz w:val="28"/>
                <w:szCs w:val="28"/>
              </w:rPr>
              <w:t>Трансформация религиозного пространства в условиях независимости Республики Казахстан.</w:t>
            </w:r>
          </w:p>
          <w:p w:rsidR="00AC6044" w:rsidRPr="00C74ED0" w:rsidRDefault="005E3227" w:rsidP="00D83ADE">
            <w:pPr>
              <w:pStyle w:val="af2"/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AC6044" w:rsidRPr="00AC6044">
              <w:rPr>
                <w:sz w:val="28"/>
                <w:szCs w:val="28"/>
              </w:rPr>
              <w:t>Современные вызовы и тенденции развития религиозной сферы Казахстана.</w:t>
            </w:r>
          </w:p>
        </w:tc>
      </w:tr>
      <w:tr w:rsidR="009F5D5D" w:rsidRPr="0009326B" w:rsidTr="00101042">
        <w:trPr>
          <w:trHeight w:val="416"/>
        </w:trPr>
        <w:tc>
          <w:tcPr>
            <w:tcW w:w="2565" w:type="dxa"/>
            <w:vMerge/>
            <w:tcBorders>
              <w:top w:val="nil"/>
            </w:tcBorders>
          </w:tcPr>
          <w:p w:rsidR="009F5D5D" w:rsidRPr="0009326B" w:rsidRDefault="009F5D5D" w:rsidP="00A524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74" w:type="dxa"/>
          </w:tcPr>
          <w:p w:rsidR="009F5D5D" w:rsidRPr="00021D8F" w:rsidRDefault="009F5D5D" w:rsidP="00D83ADE">
            <w:pPr>
              <w:pStyle w:val="af2"/>
              <w:ind w:right="10"/>
              <w:jc w:val="both"/>
              <w:rPr>
                <w:b/>
                <w:color w:val="FF0000"/>
                <w:sz w:val="28"/>
                <w:szCs w:val="28"/>
              </w:rPr>
            </w:pPr>
            <w:r w:rsidRPr="00021D8F">
              <w:rPr>
                <w:b/>
                <w:sz w:val="28"/>
                <w:szCs w:val="28"/>
              </w:rPr>
              <w:t xml:space="preserve">Светская модель государства в контексте государственно-конфессиональных отношений в Республике Казахстан </w:t>
            </w:r>
          </w:p>
          <w:p w:rsidR="00021D8F" w:rsidRPr="00021D8F" w:rsidRDefault="00021D8F" w:rsidP="00D83ADE">
            <w:pPr>
              <w:pStyle w:val="af2"/>
              <w:ind w:right="1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 w:rsidRPr="00021D8F">
              <w:rPr>
                <w:color w:val="000000"/>
                <w:sz w:val="28"/>
                <w:szCs w:val="28"/>
              </w:rPr>
              <w:t xml:space="preserve">Государственная политика </w:t>
            </w:r>
            <w:r>
              <w:rPr>
                <w:color w:val="000000"/>
                <w:sz w:val="28"/>
                <w:szCs w:val="28"/>
              </w:rPr>
              <w:t>и н</w:t>
            </w:r>
            <w:r w:rsidRPr="00021D8F">
              <w:rPr>
                <w:color w:val="000000"/>
                <w:sz w:val="28"/>
                <w:szCs w:val="28"/>
              </w:rPr>
              <w:t>ормативно-правовое регулирование религиозной деятельности в Казахстане.</w:t>
            </w:r>
          </w:p>
          <w:p w:rsidR="00081579" w:rsidRPr="00021D8F" w:rsidRDefault="00021D8F" w:rsidP="00D83ADE">
            <w:pPr>
              <w:pStyle w:val="af2"/>
              <w:ind w:right="1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</w:t>
            </w:r>
            <w:r w:rsidR="00081579" w:rsidRPr="00021D8F">
              <w:rPr>
                <w:color w:val="000000"/>
                <w:sz w:val="28"/>
                <w:szCs w:val="28"/>
              </w:rPr>
              <w:t>Модели взаимодействия государства и религиозных объединений: казахстанская специфика.</w:t>
            </w:r>
          </w:p>
          <w:p w:rsidR="00021D8F" w:rsidRPr="00C74ED0" w:rsidRDefault="00101042" w:rsidP="00D83ADE">
            <w:pPr>
              <w:pStyle w:val="af2"/>
              <w:ind w:right="1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 </w:t>
            </w:r>
            <w:r w:rsidRPr="00021D8F">
              <w:rPr>
                <w:color w:val="000000"/>
                <w:sz w:val="28"/>
                <w:szCs w:val="28"/>
              </w:rPr>
              <w:t>Институты гражданского общества в системе государственно-конфессиональных отношений.</w:t>
            </w:r>
          </w:p>
        </w:tc>
      </w:tr>
      <w:tr w:rsidR="009F5D5D" w:rsidRPr="0009326B" w:rsidTr="00325A27">
        <w:trPr>
          <w:trHeight w:val="1415"/>
        </w:trPr>
        <w:tc>
          <w:tcPr>
            <w:tcW w:w="2565" w:type="dxa"/>
            <w:vMerge/>
            <w:tcBorders>
              <w:top w:val="nil"/>
            </w:tcBorders>
          </w:tcPr>
          <w:p w:rsidR="009F5D5D" w:rsidRPr="0009326B" w:rsidRDefault="009F5D5D" w:rsidP="00A524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74" w:type="dxa"/>
          </w:tcPr>
          <w:p w:rsidR="009F5D5D" w:rsidRDefault="009F5D5D" w:rsidP="00D83ADE">
            <w:pPr>
              <w:ind w:right="10"/>
              <w:jc w:val="both"/>
              <w:rPr>
                <w:color w:val="FF0000"/>
                <w:spacing w:val="-1"/>
                <w:sz w:val="28"/>
                <w:szCs w:val="28"/>
              </w:rPr>
            </w:pPr>
            <w:r w:rsidRPr="008978DB">
              <w:rPr>
                <w:b/>
                <w:spacing w:val="-1"/>
                <w:sz w:val="28"/>
                <w:szCs w:val="28"/>
              </w:rPr>
              <w:t>Религиоведческое образование в Казахстане как фактор повышения религиозной грамотности и культурной толерантности</w:t>
            </w:r>
            <w:r w:rsidRPr="00C74ED0">
              <w:rPr>
                <w:spacing w:val="-1"/>
                <w:sz w:val="28"/>
                <w:szCs w:val="28"/>
              </w:rPr>
              <w:t xml:space="preserve"> </w:t>
            </w:r>
          </w:p>
          <w:p w:rsidR="00A06DA1" w:rsidRPr="00A06DA1" w:rsidRDefault="00AD1A9F" w:rsidP="00D83ADE">
            <w:pPr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A06DA1" w:rsidRPr="00A06DA1">
              <w:rPr>
                <w:sz w:val="28"/>
                <w:szCs w:val="28"/>
              </w:rPr>
              <w:t>История становления религиоведения как научной дисциплины в Казахстане.</w:t>
            </w:r>
          </w:p>
          <w:p w:rsidR="008978DB" w:rsidRPr="00C74ED0" w:rsidRDefault="00AD1A9F" w:rsidP="00D83ADE">
            <w:pPr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A06DA1">
              <w:rPr>
                <w:sz w:val="28"/>
                <w:szCs w:val="28"/>
              </w:rPr>
              <w:t>Персп</w:t>
            </w:r>
            <w:r>
              <w:rPr>
                <w:sz w:val="28"/>
                <w:szCs w:val="28"/>
              </w:rPr>
              <w:t>ективы развития религиоведческого образования</w:t>
            </w:r>
            <w:r w:rsidRPr="00A06DA1">
              <w:rPr>
                <w:sz w:val="28"/>
                <w:szCs w:val="28"/>
              </w:rPr>
              <w:t xml:space="preserve"> в Казахстане.</w:t>
            </w:r>
          </w:p>
        </w:tc>
      </w:tr>
      <w:tr w:rsidR="009F5D5D" w:rsidRPr="0009326B" w:rsidTr="00325A27">
        <w:trPr>
          <w:trHeight w:val="674"/>
        </w:trPr>
        <w:tc>
          <w:tcPr>
            <w:tcW w:w="2565" w:type="dxa"/>
          </w:tcPr>
          <w:p w:rsidR="009F5D5D" w:rsidRPr="0009326B" w:rsidRDefault="009F5D5D" w:rsidP="00A524F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09326B">
              <w:rPr>
                <w:b/>
                <w:sz w:val="28"/>
                <w:szCs w:val="28"/>
              </w:rPr>
              <w:t>Модуль</w:t>
            </w:r>
            <w:r w:rsidRPr="0009326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9326B">
              <w:rPr>
                <w:b/>
                <w:sz w:val="28"/>
                <w:szCs w:val="28"/>
              </w:rPr>
              <w:t xml:space="preserve">2. </w:t>
            </w:r>
          </w:p>
          <w:p w:rsidR="009F5D5D" w:rsidRPr="000C6FA2" w:rsidRDefault="009F5D5D" w:rsidP="00A524FA">
            <w:pPr>
              <w:pStyle w:val="TableParagraph"/>
              <w:ind w:left="0" w:right="155"/>
              <w:rPr>
                <w:b/>
                <w:sz w:val="28"/>
                <w:szCs w:val="28"/>
              </w:rPr>
            </w:pPr>
            <w:r w:rsidRPr="009E1AAA">
              <w:rPr>
                <w:b/>
                <w:bCs/>
                <w:iCs/>
                <w:sz w:val="28"/>
                <w:szCs w:val="28"/>
              </w:rPr>
              <w:t xml:space="preserve">Формирование культурной и религиозной толерантности </w:t>
            </w:r>
          </w:p>
        </w:tc>
        <w:tc>
          <w:tcPr>
            <w:tcW w:w="7074" w:type="dxa"/>
          </w:tcPr>
          <w:p w:rsidR="009F5D5D" w:rsidRDefault="009F5D5D" w:rsidP="00D83ADE">
            <w:pPr>
              <w:pStyle w:val="af2"/>
              <w:ind w:right="10"/>
              <w:jc w:val="both"/>
              <w:rPr>
                <w:sz w:val="28"/>
                <w:szCs w:val="28"/>
              </w:rPr>
            </w:pPr>
            <w:r w:rsidRPr="0086520A">
              <w:rPr>
                <w:b/>
                <w:sz w:val="28"/>
                <w:szCs w:val="28"/>
              </w:rPr>
              <w:t>Культурная толерантность как основа развития межрелигиозного диалога в современном обществе</w:t>
            </w:r>
            <w:r w:rsidRPr="00C74ED0">
              <w:rPr>
                <w:sz w:val="28"/>
                <w:szCs w:val="28"/>
              </w:rPr>
              <w:t xml:space="preserve"> </w:t>
            </w:r>
          </w:p>
          <w:p w:rsidR="00EC7C71" w:rsidRPr="00EC7C71" w:rsidRDefault="00BD3DCF" w:rsidP="00D83ADE">
            <w:pPr>
              <w:pStyle w:val="af2"/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EC7C71" w:rsidRPr="00EC7C71">
              <w:rPr>
                <w:sz w:val="28"/>
                <w:szCs w:val="28"/>
              </w:rPr>
              <w:t xml:space="preserve">Культурная и религиозная толерантность: </w:t>
            </w:r>
            <w:r>
              <w:rPr>
                <w:sz w:val="28"/>
                <w:szCs w:val="28"/>
              </w:rPr>
              <w:t>единство</w:t>
            </w:r>
            <w:r w:rsidR="00EC7C71" w:rsidRPr="00EC7C71">
              <w:rPr>
                <w:sz w:val="28"/>
                <w:szCs w:val="28"/>
              </w:rPr>
              <w:t>, различия и взаимодополняемость.</w:t>
            </w:r>
          </w:p>
          <w:p w:rsidR="00EC7C71" w:rsidRPr="00EC7C71" w:rsidRDefault="00BD3DCF" w:rsidP="00D83ADE">
            <w:pPr>
              <w:pStyle w:val="af2"/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EC7C71">
              <w:rPr>
                <w:sz w:val="28"/>
                <w:szCs w:val="28"/>
              </w:rPr>
              <w:t>Формы и практика межрелигиозного диалога: отечественный и зарубежный опыт.</w:t>
            </w:r>
          </w:p>
          <w:p w:rsidR="0086520A" w:rsidRPr="00C74ED0" w:rsidRDefault="00BD3DCF" w:rsidP="00D83ADE">
            <w:pPr>
              <w:pStyle w:val="af2"/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Казахстанская модель межкультурной и межконфессиональной толерантности</w:t>
            </w:r>
          </w:p>
        </w:tc>
      </w:tr>
      <w:tr w:rsidR="009F5D5D" w:rsidRPr="0009326B" w:rsidTr="00D46FCE">
        <w:trPr>
          <w:trHeight w:val="575"/>
        </w:trPr>
        <w:tc>
          <w:tcPr>
            <w:tcW w:w="2565" w:type="dxa"/>
            <w:vMerge w:val="restart"/>
            <w:tcBorders>
              <w:top w:val="nil"/>
            </w:tcBorders>
          </w:tcPr>
          <w:p w:rsidR="009F5D5D" w:rsidRPr="0009326B" w:rsidRDefault="009F5D5D" w:rsidP="00A524F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09326B">
              <w:rPr>
                <w:b/>
                <w:sz w:val="28"/>
                <w:szCs w:val="28"/>
              </w:rPr>
              <w:t>Модуль</w:t>
            </w:r>
            <w:r w:rsidRPr="0009326B"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3</w:t>
            </w:r>
            <w:r w:rsidRPr="0009326B">
              <w:rPr>
                <w:b/>
                <w:sz w:val="28"/>
                <w:szCs w:val="28"/>
              </w:rPr>
              <w:t xml:space="preserve">. </w:t>
            </w:r>
            <w:r w:rsidRPr="008117EE">
              <w:rPr>
                <w:b/>
                <w:sz w:val="28"/>
                <w:szCs w:val="28"/>
              </w:rPr>
              <w:t>Профилактика религиозного экстремизма и деструктивных влияний</w:t>
            </w:r>
          </w:p>
          <w:p w:rsidR="009F5D5D" w:rsidRPr="0009326B" w:rsidRDefault="009F5D5D" w:rsidP="00A524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74" w:type="dxa"/>
          </w:tcPr>
          <w:p w:rsidR="009F5D5D" w:rsidRPr="008F2E53" w:rsidRDefault="009F5D5D" w:rsidP="00D83ADE">
            <w:pPr>
              <w:ind w:right="10"/>
              <w:jc w:val="both"/>
              <w:rPr>
                <w:b/>
                <w:color w:val="FF0000"/>
                <w:spacing w:val="-3"/>
                <w:sz w:val="28"/>
                <w:szCs w:val="28"/>
              </w:rPr>
            </w:pPr>
            <w:r w:rsidRPr="008F2E53">
              <w:rPr>
                <w:b/>
                <w:spacing w:val="-3"/>
                <w:sz w:val="28"/>
                <w:szCs w:val="28"/>
              </w:rPr>
              <w:t xml:space="preserve">Деятельность новых религиозных движений и ее воздействие на </w:t>
            </w:r>
            <w:r w:rsidR="001250C2">
              <w:rPr>
                <w:b/>
                <w:spacing w:val="-3"/>
                <w:sz w:val="28"/>
                <w:szCs w:val="28"/>
              </w:rPr>
              <w:t xml:space="preserve">культурную </w:t>
            </w:r>
            <w:r w:rsidRPr="008F2E53">
              <w:rPr>
                <w:b/>
                <w:spacing w:val="-3"/>
                <w:sz w:val="28"/>
                <w:szCs w:val="28"/>
              </w:rPr>
              <w:t xml:space="preserve">идентичность граждан Казахстана </w:t>
            </w:r>
          </w:p>
          <w:p w:rsidR="004E0107" w:rsidRPr="004E0107" w:rsidRDefault="009B1E80" w:rsidP="00D83ADE">
            <w:pPr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Идеологические основания и типологическая классификация новых </w:t>
            </w:r>
            <w:r w:rsidR="004E0107" w:rsidRPr="004E0107">
              <w:rPr>
                <w:sz w:val="28"/>
                <w:szCs w:val="28"/>
              </w:rPr>
              <w:t xml:space="preserve">религиозных </w:t>
            </w:r>
            <w:r w:rsidR="00085763">
              <w:rPr>
                <w:sz w:val="28"/>
                <w:szCs w:val="28"/>
              </w:rPr>
              <w:t>движений</w:t>
            </w:r>
            <w:r w:rsidR="004E0107" w:rsidRPr="004E0107">
              <w:rPr>
                <w:sz w:val="28"/>
                <w:szCs w:val="28"/>
              </w:rPr>
              <w:t>.</w:t>
            </w:r>
          </w:p>
          <w:p w:rsidR="004E0107" w:rsidRPr="004E0107" w:rsidRDefault="00CF7EE1" w:rsidP="00D83ADE">
            <w:pPr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4E0107" w:rsidRPr="004E0107">
              <w:rPr>
                <w:sz w:val="28"/>
                <w:szCs w:val="28"/>
              </w:rPr>
              <w:t>Социальные и психологические механизмы воздействия новых религиозных движений на молодежь.</w:t>
            </w:r>
          </w:p>
          <w:p w:rsidR="008F2E53" w:rsidRPr="00C74ED0" w:rsidRDefault="00806915" w:rsidP="00D83ADE">
            <w:pPr>
              <w:ind w:right="10"/>
              <w:jc w:val="both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 xml:space="preserve">3 </w:t>
            </w:r>
            <w:r w:rsidR="003D389D" w:rsidRPr="003D389D">
              <w:rPr>
                <w:sz w:val="28"/>
                <w:szCs w:val="28"/>
              </w:rPr>
              <w:t>Профилактика и нейтрализации негативного во</w:t>
            </w:r>
            <w:r w:rsidR="003D389D">
              <w:rPr>
                <w:sz w:val="28"/>
                <w:szCs w:val="28"/>
              </w:rPr>
              <w:t>здействия деструктивных течений на молодежь</w:t>
            </w:r>
          </w:p>
        </w:tc>
      </w:tr>
      <w:tr w:rsidR="009F5D5D" w:rsidRPr="0009326B" w:rsidTr="00D46FCE">
        <w:trPr>
          <w:trHeight w:val="575"/>
        </w:trPr>
        <w:tc>
          <w:tcPr>
            <w:tcW w:w="2565" w:type="dxa"/>
            <w:vMerge/>
          </w:tcPr>
          <w:p w:rsidR="009F5D5D" w:rsidRPr="0009326B" w:rsidRDefault="009F5D5D" w:rsidP="00A524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74" w:type="dxa"/>
          </w:tcPr>
          <w:p w:rsidR="00806915" w:rsidRPr="00806915" w:rsidRDefault="009F5D5D" w:rsidP="00D83ADE">
            <w:pPr>
              <w:pStyle w:val="af2"/>
              <w:ind w:right="10"/>
              <w:jc w:val="both"/>
              <w:rPr>
                <w:b/>
                <w:color w:val="FF0000"/>
                <w:sz w:val="28"/>
                <w:szCs w:val="28"/>
              </w:rPr>
            </w:pPr>
            <w:r w:rsidRPr="00806915">
              <w:rPr>
                <w:b/>
                <w:sz w:val="28"/>
                <w:szCs w:val="28"/>
              </w:rPr>
              <w:t xml:space="preserve">Религиозный экстремизм и религиозный </w:t>
            </w:r>
            <w:r w:rsidRPr="00806915">
              <w:rPr>
                <w:b/>
                <w:sz w:val="28"/>
                <w:szCs w:val="28"/>
              </w:rPr>
              <w:lastRenderedPageBreak/>
              <w:t xml:space="preserve">фундаментализм как глобальные проблемы современности </w:t>
            </w:r>
          </w:p>
          <w:p w:rsidR="00A45A7C" w:rsidRPr="00A45A7C" w:rsidRDefault="00F61D47" w:rsidP="00D83ADE">
            <w:pPr>
              <w:pStyle w:val="af2"/>
              <w:ind w:right="10"/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1 </w:t>
            </w:r>
            <w:r w:rsidR="00A45A7C" w:rsidRPr="00A45A7C">
              <w:rPr>
                <w:spacing w:val="-3"/>
                <w:sz w:val="28"/>
                <w:szCs w:val="28"/>
              </w:rPr>
              <w:t>Теоретико-понятийные основы религиозного экстремизма и фундаментализма.</w:t>
            </w:r>
          </w:p>
          <w:p w:rsidR="00A45A7C" w:rsidRPr="00A45A7C" w:rsidRDefault="00F61D47" w:rsidP="00D83ADE">
            <w:pPr>
              <w:pStyle w:val="af2"/>
              <w:ind w:right="10"/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2 </w:t>
            </w:r>
            <w:r w:rsidR="00A45A7C" w:rsidRPr="00A45A7C">
              <w:rPr>
                <w:spacing w:val="-3"/>
                <w:sz w:val="28"/>
                <w:szCs w:val="28"/>
              </w:rPr>
              <w:t>Международные стратегии и механизмы противодействия религиозному экстремизму.</w:t>
            </w:r>
          </w:p>
          <w:p w:rsidR="009F5D5D" w:rsidRPr="00C74ED0" w:rsidRDefault="00F61D47" w:rsidP="00D83ADE">
            <w:pPr>
              <w:pStyle w:val="af2"/>
              <w:ind w:right="10"/>
              <w:jc w:val="both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2 </w:t>
            </w:r>
            <w:r w:rsidR="00A45A7C" w:rsidRPr="00A45A7C">
              <w:rPr>
                <w:spacing w:val="-3"/>
                <w:sz w:val="28"/>
                <w:szCs w:val="28"/>
              </w:rPr>
              <w:t>Профилактика религиозного экстремизма в Республике Казахстан: институциональные и образовательные меры.</w:t>
            </w:r>
          </w:p>
        </w:tc>
      </w:tr>
      <w:tr w:rsidR="009F5D5D" w:rsidRPr="0009326B" w:rsidTr="00D46FCE">
        <w:trPr>
          <w:trHeight w:val="575"/>
        </w:trPr>
        <w:tc>
          <w:tcPr>
            <w:tcW w:w="2565" w:type="dxa"/>
            <w:vMerge/>
            <w:tcBorders>
              <w:bottom w:val="single" w:sz="4" w:space="0" w:color="auto"/>
            </w:tcBorders>
          </w:tcPr>
          <w:p w:rsidR="009F5D5D" w:rsidRPr="0009326B" w:rsidRDefault="009F5D5D" w:rsidP="00A524F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7074" w:type="dxa"/>
          </w:tcPr>
          <w:p w:rsidR="009F5D5D" w:rsidRDefault="009F5D5D" w:rsidP="00D83ADE">
            <w:pPr>
              <w:pStyle w:val="af2"/>
              <w:ind w:right="10"/>
              <w:jc w:val="both"/>
              <w:rPr>
                <w:rStyle w:val="af4"/>
                <w:color w:val="FF0000"/>
                <w:sz w:val="28"/>
                <w:szCs w:val="28"/>
              </w:rPr>
            </w:pPr>
            <w:r w:rsidRPr="00C74ED0">
              <w:rPr>
                <w:rStyle w:val="af4"/>
                <w:sz w:val="28"/>
                <w:szCs w:val="28"/>
              </w:rPr>
              <w:t xml:space="preserve">Религиозная пропаганда в социальных сетях и её влияние на молодежную аудиторию </w:t>
            </w:r>
          </w:p>
          <w:p w:rsidR="00A45A7C" w:rsidRPr="00A45A7C" w:rsidRDefault="009E4CAB" w:rsidP="00D83ADE">
            <w:pPr>
              <w:pStyle w:val="af2"/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A45A7C" w:rsidRPr="00A45A7C">
              <w:rPr>
                <w:sz w:val="28"/>
                <w:szCs w:val="28"/>
              </w:rPr>
              <w:t>Влияние процессов глобализации и цифровизации на трансформацию религиозной сферы.</w:t>
            </w:r>
          </w:p>
          <w:p w:rsidR="00A45A7C" w:rsidRPr="00A45A7C" w:rsidRDefault="009E4CAB" w:rsidP="00D83ADE">
            <w:pPr>
              <w:pStyle w:val="af2"/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A45A7C" w:rsidRPr="00A45A7C">
              <w:rPr>
                <w:sz w:val="28"/>
                <w:szCs w:val="28"/>
              </w:rPr>
              <w:t>Цифровая культура и религиозные практики: новые формы коммуникации и духовного опыта.</w:t>
            </w:r>
          </w:p>
          <w:p w:rsidR="00F5527D" w:rsidRPr="00A45A7C" w:rsidRDefault="009E4CAB" w:rsidP="00D83ADE">
            <w:pPr>
              <w:pStyle w:val="af2"/>
              <w:ind w:right="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A45A7C" w:rsidRPr="00A45A7C">
              <w:rPr>
                <w:sz w:val="28"/>
                <w:szCs w:val="28"/>
              </w:rPr>
              <w:t>Социальные сети как пространство распространения религиозных и экстремистских идей.</w:t>
            </w:r>
          </w:p>
        </w:tc>
      </w:tr>
      <w:tr w:rsidR="009F5D5D" w:rsidRPr="0009326B" w:rsidTr="00325A27">
        <w:trPr>
          <w:trHeight w:val="57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5D" w:rsidRPr="0009326B" w:rsidRDefault="009F5D5D" w:rsidP="00A524FA">
            <w:pPr>
              <w:rPr>
                <w:sz w:val="28"/>
                <w:szCs w:val="28"/>
              </w:rPr>
            </w:pPr>
            <w:r w:rsidRPr="0009326B">
              <w:rPr>
                <w:b/>
                <w:sz w:val="28"/>
                <w:szCs w:val="28"/>
              </w:rPr>
              <w:t>Модуль</w:t>
            </w:r>
            <w:r w:rsidRPr="0009326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9326B">
              <w:rPr>
                <w:b/>
                <w:sz w:val="28"/>
                <w:szCs w:val="28"/>
              </w:rPr>
              <w:t xml:space="preserve">3. </w:t>
            </w:r>
            <w:r w:rsidRPr="0009326B">
              <w:rPr>
                <w:b/>
                <w:spacing w:val="-2"/>
                <w:sz w:val="28"/>
                <w:szCs w:val="28"/>
              </w:rPr>
              <w:t>Аттестация.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5D" w:rsidRDefault="009F5D5D" w:rsidP="00D83ADE">
            <w:pPr>
              <w:pStyle w:val="TableParagraph"/>
              <w:ind w:left="0" w:right="10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проекта по </w:t>
            </w:r>
            <w:r w:rsidR="006A30CE">
              <w:rPr>
                <w:sz w:val="28"/>
                <w:szCs w:val="28"/>
              </w:rPr>
              <w:t>в рамках обсуждаемых тем</w:t>
            </w:r>
            <w:r>
              <w:rPr>
                <w:sz w:val="28"/>
                <w:szCs w:val="28"/>
              </w:rPr>
              <w:t>;</w:t>
            </w:r>
          </w:p>
          <w:p w:rsidR="009F5D5D" w:rsidRPr="0009326B" w:rsidRDefault="009F5D5D" w:rsidP="00D83ADE">
            <w:pPr>
              <w:pStyle w:val="TableParagraph"/>
              <w:ind w:left="0" w:right="10" w:firstLine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портфолио</w:t>
            </w:r>
          </w:p>
        </w:tc>
      </w:tr>
      <w:tr w:rsidR="009F5D5D" w:rsidRPr="0009326B" w:rsidTr="00325A27">
        <w:trPr>
          <w:trHeight w:val="575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5D" w:rsidRPr="0009326B" w:rsidRDefault="009F5D5D" w:rsidP="00A524FA">
            <w:pPr>
              <w:rPr>
                <w:sz w:val="28"/>
                <w:szCs w:val="28"/>
              </w:rPr>
            </w:pPr>
            <w:r w:rsidRPr="0009326B">
              <w:rPr>
                <w:b/>
                <w:sz w:val="28"/>
                <w:szCs w:val="28"/>
              </w:rPr>
              <w:t>Модуль</w:t>
            </w:r>
            <w:r w:rsidRPr="0009326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9326B">
              <w:rPr>
                <w:b/>
                <w:sz w:val="28"/>
                <w:szCs w:val="28"/>
              </w:rPr>
              <w:t>4.</w:t>
            </w:r>
            <w:r w:rsidRPr="0009326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9326B">
              <w:rPr>
                <w:b/>
                <w:sz w:val="28"/>
                <w:szCs w:val="28"/>
              </w:rPr>
              <w:t>Посткурсовая</w:t>
            </w:r>
            <w:r w:rsidRPr="0009326B">
              <w:rPr>
                <w:b/>
                <w:spacing w:val="-2"/>
                <w:sz w:val="28"/>
                <w:szCs w:val="28"/>
              </w:rPr>
              <w:t xml:space="preserve"> поддержка.</w:t>
            </w:r>
          </w:p>
        </w:tc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D5D" w:rsidRPr="0009326B" w:rsidRDefault="009F5D5D" w:rsidP="00D83ADE">
            <w:pPr>
              <w:ind w:right="10" w:firstLine="33"/>
              <w:jc w:val="both"/>
              <w:rPr>
                <w:sz w:val="28"/>
                <w:szCs w:val="28"/>
              </w:rPr>
            </w:pPr>
            <w:r w:rsidRPr="0009326B">
              <w:rPr>
                <w:sz w:val="28"/>
                <w:szCs w:val="28"/>
                <w:lang w:val="en-US"/>
              </w:rPr>
              <w:t>on-line</w:t>
            </w:r>
            <w:r w:rsidRPr="0009326B">
              <w:rPr>
                <w:spacing w:val="-2"/>
                <w:sz w:val="28"/>
                <w:szCs w:val="28"/>
              </w:rPr>
              <w:t xml:space="preserve"> консультирование</w:t>
            </w:r>
          </w:p>
        </w:tc>
      </w:tr>
    </w:tbl>
    <w:p w:rsidR="00B62D16" w:rsidRPr="0009326B" w:rsidRDefault="00B62D16" w:rsidP="00B62D16">
      <w:pPr>
        <w:pStyle w:val="1"/>
        <w:tabs>
          <w:tab w:val="left" w:pos="691"/>
        </w:tabs>
        <w:ind w:left="709" w:firstLine="0"/>
        <w:jc w:val="right"/>
      </w:pPr>
    </w:p>
    <w:tbl>
      <w:tblPr>
        <w:tblW w:w="9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103"/>
        <w:gridCol w:w="993"/>
        <w:gridCol w:w="1134"/>
        <w:gridCol w:w="1983"/>
      </w:tblGrid>
      <w:tr w:rsidR="0009326B" w:rsidRPr="00BB7346" w:rsidTr="007A2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6B" w:rsidRPr="00BB7346" w:rsidRDefault="0009326B" w:rsidP="00317C21">
            <w:pPr>
              <w:jc w:val="center"/>
              <w:rPr>
                <w:b/>
                <w:sz w:val="26"/>
                <w:szCs w:val="26"/>
              </w:rPr>
            </w:pPr>
            <w:r w:rsidRPr="00BB734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6B" w:rsidRPr="00BB7346" w:rsidRDefault="0009326B" w:rsidP="00317C21">
            <w:pPr>
              <w:ind w:firstLine="33"/>
              <w:jc w:val="center"/>
              <w:rPr>
                <w:b/>
                <w:sz w:val="26"/>
                <w:szCs w:val="26"/>
              </w:rPr>
            </w:pPr>
            <w:r w:rsidRPr="00BB7346">
              <w:rPr>
                <w:b/>
                <w:sz w:val="26"/>
                <w:szCs w:val="26"/>
              </w:rPr>
              <w:t>Наименование темы и содержание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6B" w:rsidRPr="00BB7346" w:rsidRDefault="0009326B" w:rsidP="00317C21">
            <w:pPr>
              <w:ind w:firstLine="33"/>
              <w:jc w:val="center"/>
              <w:rPr>
                <w:b/>
                <w:sz w:val="26"/>
                <w:szCs w:val="26"/>
              </w:rPr>
            </w:pPr>
            <w:r w:rsidRPr="00BB7346">
              <w:rPr>
                <w:b/>
                <w:sz w:val="26"/>
                <w:szCs w:val="26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6B" w:rsidRPr="00BB7346" w:rsidRDefault="00317C21" w:rsidP="00317C21">
            <w:pPr>
              <w:ind w:firstLine="33"/>
              <w:jc w:val="center"/>
              <w:rPr>
                <w:b/>
                <w:sz w:val="26"/>
                <w:szCs w:val="26"/>
                <w:lang w:val="en-US"/>
              </w:rPr>
            </w:pPr>
            <w:r w:rsidRPr="00BB7346">
              <w:rPr>
                <w:b/>
                <w:sz w:val="26"/>
                <w:szCs w:val="26"/>
              </w:rPr>
              <w:t>Ф</w:t>
            </w:r>
            <w:r w:rsidR="0009326B" w:rsidRPr="00BB7346">
              <w:rPr>
                <w:b/>
                <w:sz w:val="26"/>
                <w:szCs w:val="26"/>
              </w:rPr>
              <w:t>орма</w:t>
            </w:r>
            <w:r w:rsidR="0009326B" w:rsidRPr="00BB7346">
              <w:rPr>
                <w:b/>
                <w:sz w:val="26"/>
                <w:szCs w:val="26"/>
                <w:lang w:val="en-US"/>
              </w:rPr>
              <w:t xml:space="preserve"> </w:t>
            </w:r>
            <w:r w:rsidR="0009326B" w:rsidRPr="00BB7346">
              <w:rPr>
                <w:b/>
                <w:sz w:val="26"/>
                <w:szCs w:val="26"/>
              </w:rPr>
              <w:t>занятия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26B" w:rsidRPr="00BB7346" w:rsidRDefault="0009326B" w:rsidP="00317C21">
            <w:pPr>
              <w:ind w:firstLine="33"/>
              <w:jc w:val="center"/>
              <w:rPr>
                <w:b/>
                <w:sz w:val="26"/>
                <w:szCs w:val="26"/>
              </w:rPr>
            </w:pPr>
            <w:r w:rsidRPr="00BB7346">
              <w:rPr>
                <w:b/>
                <w:sz w:val="26"/>
                <w:szCs w:val="26"/>
              </w:rPr>
              <w:t>Вид занятия</w:t>
            </w:r>
          </w:p>
        </w:tc>
      </w:tr>
      <w:tr w:rsidR="00B85673" w:rsidRPr="00BB7346" w:rsidTr="007A2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B85673" w:rsidP="00B85673">
            <w:pPr>
              <w:pStyle w:val="ae"/>
              <w:tabs>
                <w:tab w:val="left" w:pos="720"/>
                <w:tab w:val="left" w:pos="900"/>
              </w:tabs>
              <w:snapToGrid w:val="0"/>
              <w:ind w:firstLine="0"/>
              <w:jc w:val="both"/>
              <w:rPr>
                <w:b w:val="0"/>
                <w:bCs/>
                <w:sz w:val="26"/>
                <w:szCs w:val="26"/>
              </w:rPr>
            </w:pPr>
            <w:r w:rsidRPr="00BB7346">
              <w:rPr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B85673" w:rsidRPr="00BB7346" w:rsidRDefault="00B85673" w:rsidP="00B85673">
            <w:pPr>
              <w:pStyle w:val="af2"/>
              <w:jc w:val="both"/>
              <w:rPr>
                <w:b/>
                <w:color w:val="FF0000"/>
                <w:sz w:val="26"/>
                <w:szCs w:val="26"/>
              </w:rPr>
            </w:pPr>
            <w:r w:rsidRPr="00BB7346">
              <w:rPr>
                <w:b/>
                <w:color w:val="000000"/>
                <w:sz w:val="26"/>
                <w:szCs w:val="26"/>
              </w:rPr>
              <w:t>Современное религиозное пространство Республики Казахстан</w:t>
            </w:r>
            <w:r w:rsidRPr="00BB7346">
              <w:rPr>
                <w:b/>
                <w:sz w:val="26"/>
                <w:szCs w:val="26"/>
              </w:rPr>
              <w:t xml:space="preserve"> </w:t>
            </w:r>
          </w:p>
          <w:p w:rsidR="00B85673" w:rsidRPr="00BB7346" w:rsidRDefault="00B85673" w:rsidP="00B85673">
            <w:pPr>
              <w:pStyle w:val="af2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1 Конфессиональное разнообразие современного казахстанского общества: количественные и качественные характеристики.</w:t>
            </w:r>
          </w:p>
          <w:p w:rsidR="00B85673" w:rsidRPr="00BB7346" w:rsidRDefault="00B85673" w:rsidP="00B85673">
            <w:pPr>
              <w:pStyle w:val="af2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2 Трансформация религиозного пространства в условиях независимости Республики Казахстан.</w:t>
            </w:r>
          </w:p>
          <w:p w:rsidR="00B85673" w:rsidRPr="00BB7346" w:rsidRDefault="00B85673" w:rsidP="00B85673">
            <w:pPr>
              <w:pStyle w:val="af2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3 Современные вызовы и тенденции развития религиозной сферы Казахстана.</w:t>
            </w:r>
          </w:p>
          <w:p w:rsidR="00202690" w:rsidRPr="00BB7346" w:rsidRDefault="00A32253" w:rsidP="00123A7B">
            <w:pPr>
              <w:pStyle w:val="af2"/>
              <w:jc w:val="both"/>
              <w:rPr>
                <w:sz w:val="26"/>
                <w:szCs w:val="26"/>
              </w:rPr>
            </w:pPr>
            <w:r w:rsidRPr="00123A7B">
              <w:rPr>
                <w:b/>
                <w:i/>
                <w:sz w:val="26"/>
                <w:szCs w:val="26"/>
              </w:rPr>
              <w:t>Ожидаемые результаты:</w:t>
            </w:r>
            <w:r w:rsidRPr="00BB7346">
              <w:rPr>
                <w:sz w:val="26"/>
                <w:szCs w:val="26"/>
              </w:rPr>
              <w:t xml:space="preserve"> </w:t>
            </w:r>
            <w:r w:rsidR="00123A7B" w:rsidRPr="00123A7B">
              <w:rPr>
                <w:sz w:val="26"/>
                <w:szCs w:val="26"/>
              </w:rPr>
              <w:t>п</w:t>
            </w:r>
            <w:r w:rsidR="00202690" w:rsidRPr="00123A7B">
              <w:rPr>
                <w:sz w:val="26"/>
                <w:szCs w:val="26"/>
              </w:rPr>
              <w:t>осле освоения материала педагоги смогут систематизировать знания о религиозном пространстве Казахстана и применять их в воспитательной работе, формируя у школьников уважительное отношение к конфессиональному многообразию.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D442F4" w:rsidP="00B85673">
            <w:pPr>
              <w:ind w:firstLine="33"/>
              <w:jc w:val="center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832890" w:rsidRDefault="00B85673" w:rsidP="00B85673">
            <w:pPr>
              <w:ind w:firstLine="33"/>
              <w:jc w:val="center"/>
              <w:rPr>
                <w:sz w:val="26"/>
                <w:szCs w:val="26"/>
                <w:lang w:val="kk-KZ"/>
              </w:rPr>
            </w:pPr>
            <w:r w:rsidRPr="00BB7346">
              <w:rPr>
                <w:sz w:val="26"/>
                <w:szCs w:val="26"/>
                <w:lang w:val="en-US"/>
              </w:rPr>
              <w:t>off-line</w:t>
            </w:r>
            <w:r w:rsidR="00832890">
              <w:rPr>
                <w:sz w:val="26"/>
                <w:szCs w:val="26"/>
                <w:lang w:val="kk-KZ"/>
              </w:rPr>
              <w:t>/</w:t>
            </w:r>
            <w:r w:rsidR="00832890">
              <w:t xml:space="preserve"> </w:t>
            </w:r>
            <w:r w:rsidR="00832890" w:rsidRPr="00832890">
              <w:rPr>
                <w:sz w:val="26"/>
                <w:szCs w:val="26"/>
                <w:lang w:val="kk-KZ"/>
              </w:rPr>
              <w:t>on-line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B85673" w:rsidP="009858DF">
            <w:pPr>
              <w:tabs>
                <w:tab w:val="left" w:pos="195"/>
                <w:tab w:val="center" w:pos="928"/>
              </w:tabs>
              <w:ind w:firstLine="33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Лекция</w:t>
            </w:r>
          </w:p>
          <w:p w:rsidR="00B85673" w:rsidRPr="00BB7346" w:rsidRDefault="00B85673" w:rsidP="009858DF">
            <w:pPr>
              <w:tabs>
                <w:tab w:val="left" w:pos="195"/>
                <w:tab w:val="center" w:pos="928"/>
              </w:tabs>
              <w:ind w:firstLine="33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Практическое занятие</w:t>
            </w:r>
          </w:p>
          <w:p w:rsidR="00B85673" w:rsidRPr="00BB7346" w:rsidRDefault="00B85673" w:rsidP="009858DF">
            <w:pPr>
              <w:tabs>
                <w:tab w:val="left" w:pos="195"/>
                <w:tab w:val="center" w:pos="928"/>
              </w:tabs>
              <w:ind w:firstLine="33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Самостоятельная работа</w:t>
            </w:r>
          </w:p>
        </w:tc>
      </w:tr>
      <w:tr w:rsidR="00B85673" w:rsidRPr="00BB7346" w:rsidTr="007A2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B85673" w:rsidP="00B85673">
            <w:pPr>
              <w:pStyle w:val="ae"/>
              <w:tabs>
                <w:tab w:val="left" w:pos="720"/>
                <w:tab w:val="left" w:pos="900"/>
              </w:tabs>
              <w:snapToGrid w:val="0"/>
              <w:ind w:firstLine="0"/>
              <w:jc w:val="both"/>
              <w:rPr>
                <w:b w:val="0"/>
                <w:bCs/>
                <w:sz w:val="26"/>
                <w:szCs w:val="26"/>
              </w:rPr>
            </w:pPr>
            <w:r w:rsidRPr="00BB7346">
              <w:rPr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B85673" w:rsidRPr="00BB7346" w:rsidRDefault="00B85673" w:rsidP="00B85673">
            <w:pPr>
              <w:pStyle w:val="af2"/>
              <w:jc w:val="both"/>
              <w:rPr>
                <w:b/>
                <w:color w:val="FF0000"/>
                <w:sz w:val="26"/>
                <w:szCs w:val="26"/>
              </w:rPr>
            </w:pPr>
            <w:r w:rsidRPr="00BB7346">
              <w:rPr>
                <w:b/>
                <w:sz w:val="26"/>
                <w:szCs w:val="26"/>
              </w:rPr>
              <w:t xml:space="preserve">Светская модель государства в контексте государственно-конфессиональных отношений в Республике Казахстан </w:t>
            </w:r>
          </w:p>
          <w:p w:rsidR="00B85673" w:rsidRPr="00BB7346" w:rsidRDefault="00B85673" w:rsidP="00B85673">
            <w:pPr>
              <w:pStyle w:val="af2"/>
              <w:jc w:val="both"/>
              <w:rPr>
                <w:color w:val="000000"/>
                <w:sz w:val="26"/>
                <w:szCs w:val="26"/>
              </w:rPr>
            </w:pPr>
            <w:r w:rsidRPr="00BB7346">
              <w:rPr>
                <w:color w:val="000000"/>
                <w:sz w:val="26"/>
                <w:szCs w:val="26"/>
              </w:rPr>
              <w:t xml:space="preserve">1 Государственная политика и нормативно-правовое регулирование религиозной </w:t>
            </w:r>
            <w:r w:rsidRPr="00BB7346">
              <w:rPr>
                <w:color w:val="000000"/>
                <w:sz w:val="26"/>
                <w:szCs w:val="26"/>
              </w:rPr>
              <w:lastRenderedPageBreak/>
              <w:t>деятельности в Казахстане.</w:t>
            </w:r>
          </w:p>
          <w:p w:rsidR="00B85673" w:rsidRPr="00BB7346" w:rsidRDefault="00B85673" w:rsidP="00B85673">
            <w:pPr>
              <w:pStyle w:val="af2"/>
              <w:jc w:val="both"/>
              <w:rPr>
                <w:color w:val="000000"/>
                <w:sz w:val="26"/>
                <w:szCs w:val="26"/>
              </w:rPr>
            </w:pPr>
            <w:r w:rsidRPr="00BB7346">
              <w:rPr>
                <w:color w:val="000000"/>
                <w:sz w:val="26"/>
                <w:szCs w:val="26"/>
              </w:rPr>
              <w:t>2 Модели взаимодействия государства и религиозных объединений: казахстанская специфика.</w:t>
            </w:r>
          </w:p>
          <w:p w:rsidR="00B85673" w:rsidRPr="00BB7346" w:rsidRDefault="00B85673" w:rsidP="00B85673">
            <w:pPr>
              <w:pStyle w:val="af2"/>
              <w:jc w:val="both"/>
              <w:rPr>
                <w:color w:val="000000"/>
                <w:sz w:val="26"/>
                <w:szCs w:val="26"/>
              </w:rPr>
            </w:pPr>
            <w:r w:rsidRPr="00BB7346">
              <w:rPr>
                <w:color w:val="000000"/>
                <w:sz w:val="26"/>
                <w:szCs w:val="26"/>
              </w:rPr>
              <w:t>3 Институты гражданского общества в системе государственно-конфессиональных отношений.</w:t>
            </w:r>
          </w:p>
          <w:p w:rsidR="00FE0F5F" w:rsidRPr="00BB7346" w:rsidRDefault="00B256CC" w:rsidP="00F2107C">
            <w:pPr>
              <w:pStyle w:val="af2"/>
              <w:jc w:val="both"/>
              <w:rPr>
                <w:color w:val="000000"/>
                <w:sz w:val="26"/>
                <w:szCs w:val="26"/>
              </w:rPr>
            </w:pPr>
            <w:r w:rsidRPr="00BB7346">
              <w:rPr>
                <w:b/>
                <w:i/>
                <w:sz w:val="26"/>
                <w:szCs w:val="26"/>
              </w:rPr>
              <w:t xml:space="preserve">Ожидаемые результаты: </w:t>
            </w:r>
            <w:r w:rsidR="00772323" w:rsidRPr="00772323">
              <w:rPr>
                <w:sz w:val="26"/>
                <w:szCs w:val="26"/>
              </w:rPr>
              <w:t>п</w:t>
            </w:r>
            <w:r w:rsidR="00FE0F5F" w:rsidRPr="00772323">
              <w:rPr>
                <w:sz w:val="26"/>
                <w:szCs w:val="26"/>
              </w:rPr>
              <w:t xml:space="preserve">едагоги могут применять данный материал при проведении классных часов, обсуждении вопросов гражданско-патриотического воспитания, профилактике религиозного радикализма и экстремизма, а также при организации диалога в многонациональной и многоконфессиональной </w:t>
            </w:r>
            <w:r w:rsidR="00F2107C">
              <w:rPr>
                <w:sz w:val="26"/>
                <w:szCs w:val="26"/>
              </w:rPr>
              <w:t>образовательной</w:t>
            </w:r>
            <w:r w:rsidR="00FE0F5F" w:rsidRPr="00772323">
              <w:rPr>
                <w:sz w:val="26"/>
                <w:szCs w:val="26"/>
              </w:rPr>
              <w:t xml:space="preserve"> среде.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D442F4" w:rsidP="001F6CDB">
            <w:pPr>
              <w:ind w:firstLine="33"/>
              <w:jc w:val="center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832890" w:rsidP="00B85673">
            <w:pPr>
              <w:ind w:firstLine="33"/>
              <w:jc w:val="center"/>
              <w:rPr>
                <w:sz w:val="26"/>
                <w:szCs w:val="26"/>
                <w:lang w:val="en-US"/>
              </w:rPr>
            </w:pPr>
            <w:r w:rsidRPr="00BB7346">
              <w:rPr>
                <w:sz w:val="26"/>
                <w:szCs w:val="26"/>
                <w:lang w:val="en-US"/>
              </w:rPr>
              <w:t>off-line</w:t>
            </w:r>
            <w:r>
              <w:rPr>
                <w:sz w:val="26"/>
                <w:szCs w:val="26"/>
                <w:lang w:val="kk-KZ"/>
              </w:rPr>
              <w:t>/</w:t>
            </w:r>
            <w:r>
              <w:t xml:space="preserve"> </w:t>
            </w:r>
            <w:r w:rsidRPr="00832890">
              <w:rPr>
                <w:sz w:val="26"/>
                <w:szCs w:val="26"/>
                <w:lang w:val="kk-KZ"/>
              </w:rPr>
              <w:t>on-line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B85673" w:rsidP="009858DF">
            <w:pPr>
              <w:tabs>
                <w:tab w:val="left" w:pos="195"/>
                <w:tab w:val="center" w:pos="928"/>
              </w:tabs>
              <w:ind w:firstLine="33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Лекция</w:t>
            </w:r>
          </w:p>
          <w:p w:rsidR="00B85673" w:rsidRPr="00BB7346" w:rsidRDefault="00B85673" w:rsidP="009858DF">
            <w:pPr>
              <w:tabs>
                <w:tab w:val="left" w:pos="195"/>
                <w:tab w:val="center" w:pos="928"/>
              </w:tabs>
              <w:ind w:firstLine="33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Практическое занятие</w:t>
            </w:r>
          </w:p>
          <w:p w:rsidR="00B85673" w:rsidRPr="00BB7346" w:rsidRDefault="00B85673" w:rsidP="009858DF">
            <w:pPr>
              <w:ind w:firstLine="33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Самостоятельная работа</w:t>
            </w:r>
          </w:p>
        </w:tc>
      </w:tr>
      <w:tr w:rsidR="00B85673" w:rsidRPr="00BB7346" w:rsidTr="007A2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B85673" w:rsidP="00B85673">
            <w:pPr>
              <w:snapToGrid w:val="0"/>
              <w:jc w:val="both"/>
              <w:rPr>
                <w:bCs/>
                <w:sz w:val="26"/>
                <w:szCs w:val="26"/>
              </w:rPr>
            </w:pPr>
            <w:r w:rsidRPr="00BB7346">
              <w:rPr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5103" w:type="dxa"/>
          </w:tcPr>
          <w:p w:rsidR="00B85673" w:rsidRPr="00BB7346" w:rsidRDefault="00B85673" w:rsidP="00B85673">
            <w:pPr>
              <w:jc w:val="both"/>
              <w:rPr>
                <w:color w:val="FF0000"/>
                <w:spacing w:val="-1"/>
                <w:sz w:val="26"/>
                <w:szCs w:val="26"/>
              </w:rPr>
            </w:pPr>
            <w:r w:rsidRPr="00BB7346">
              <w:rPr>
                <w:b/>
                <w:spacing w:val="-1"/>
                <w:sz w:val="26"/>
                <w:szCs w:val="26"/>
              </w:rPr>
              <w:t>Религиоведческое образование в Казахстане как фактор повышения религиозной грамотности и культурной толерантности</w:t>
            </w:r>
            <w:r w:rsidRPr="00BB7346">
              <w:rPr>
                <w:spacing w:val="-1"/>
                <w:sz w:val="26"/>
                <w:szCs w:val="26"/>
              </w:rPr>
              <w:t xml:space="preserve"> </w:t>
            </w:r>
          </w:p>
          <w:p w:rsidR="00B85673" w:rsidRPr="00BB7346" w:rsidRDefault="00B85673" w:rsidP="00B85673">
            <w:pPr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1 История становления религиоведения как научной дисциплины в Казахстане.</w:t>
            </w:r>
          </w:p>
          <w:p w:rsidR="00B85673" w:rsidRPr="00BB7346" w:rsidRDefault="00B85673" w:rsidP="00B85673">
            <w:pPr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2 Перспективы развития религиоведческого образования в Казахстане.</w:t>
            </w:r>
          </w:p>
          <w:p w:rsidR="00202690" w:rsidRPr="00BB7346" w:rsidRDefault="004A69D9" w:rsidP="002C22E6">
            <w:pPr>
              <w:jc w:val="both"/>
              <w:rPr>
                <w:sz w:val="26"/>
                <w:szCs w:val="26"/>
              </w:rPr>
            </w:pPr>
            <w:r w:rsidRPr="00BB7346">
              <w:rPr>
                <w:b/>
                <w:i/>
                <w:sz w:val="26"/>
                <w:szCs w:val="26"/>
              </w:rPr>
              <w:t xml:space="preserve">Ожидаемые результаты: </w:t>
            </w:r>
            <w:r w:rsidR="009A442D" w:rsidRPr="009A442D">
              <w:rPr>
                <w:sz w:val="26"/>
                <w:szCs w:val="26"/>
              </w:rPr>
              <w:t>смогут</w:t>
            </w:r>
            <w:r w:rsidR="009A442D">
              <w:rPr>
                <w:b/>
                <w:i/>
                <w:sz w:val="26"/>
                <w:szCs w:val="26"/>
              </w:rPr>
              <w:t xml:space="preserve"> </w:t>
            </w:r>
            <w:r w:rsidR="00367483" w:rsidRPr="00BB7346">
              <w:rPr>
                <w:sz w:val="26"/>
                <w:szCs w:val="26"/>
              </w:rPr>
              <w:t>анализировать значение дисциплины в формиров</w:t>
            </w:r>
            <w:r w:rsidR="00DF6C6F">
              <w:rPr>
                <w:sz w:val="26"/>
                <w:szCs w:val="26"/>
              </w:rPr>
              <w:t>ании научного подхода к религии</w:t>
            </w:r>
            <w:r w:rsidR="00664145">
              <w:rPr>
                <w:sz w:val="26"/>
                <w:szCs w:val="26"/>
              </w:rPr>
              <w:t xml:space="preserve"> и</w:t>
            </w:r>
            <w:r w:rsidR="00DF6C6F">
              <w:rPr>
                <w:sz w:val="26"/>
                <w:szCs w:val="26"/>
              </w:rPr>
              <w:t xml:space="preserve"> </w:t>
            </w:r>
            <w:r w:rsidR="00202690" w:rsidRPr="00DF6C6F">
              <w:rPr>
                <w:sz w:val="26"/>
                <w:szCs w:val="26"/>
              </w:rPr>
              <w:t xml:space="preserve">интегрировать элементы религиоведческого </w:t>
            </w:r>
            <w:r w:rsidR="00723FA2">
              <w:rPr>
                <w:sz w:val="26"/>
                <w:szCs w:val="26"/>
              </w:rPr>
              <w:t>знания</w:t>
            </w:r>
            <w:r w:rsidR="00202690" w:rsidRPr="00DF6C6F">
              <w:rPr>
                <w:sz w:val="26"/>
                <w:szCs w:val="26"/>
              </w:rPr>
              <w:t xml:space="preserve"> в образовательный процесс</w:t>
            </w:r>
            <w:r w:rsidR="002C22E6">
              <w:rPr>
                <w:sz w:val="26"/>
                <w:szCs w:val="26"/>
              </w:rPr>
              <w:t xml:space="preserve"> для</w:t>
            </w:r>
            <w:r w:rsidR="00202690" w:rsidRPr="00DF6C6F">
              <w:rPr>
                <w:sz w:val="26"/>
                <w:szCs w:val="26"/>
              </w:rPr>
              <w:t xml:space="preserve"> укрепл</w:t>
            </w:r>
            <w:r w:rsidR="002C22E6">
              <w:rPr>
                <w:sz w:val="26"/>
                <w:szCs w:val="26"/>
              </w:rPr>
              <w:t>ени</w:t>
            </w:r>
            <w:r w:rsidR="00202690" w:rsidRPr="00DF6C6F">
              <w:rPr>
                <w:sz w:val="26"/>
                <w:szCs w:val="26"/>
              </w:rPr>
              <w:t>я духовно-нравственны</w:t>
            </w:r>
            <w:r w:rsidR="002C22E6">
              <w:rPr>
                <w:sz w:val="26"/>
                <w:szCs w:val="26"/>
              </w:rPr>
              <w:t>х</w:t>
            </w:r>
            <w:r w:rsidR="00202690" w:rsidRPr="00DF6C6F">
              <w:rPr>
                <w:sz w:val="26"/>
                <w:szCs w:val="26"/>
              </w:rPr>
              <w:t xml:space="preserve"> ценност</w:t>
            </w:r>
            <w:r w:rsidR="002C22E6">
              <w:rPr>
                <w:sz w:val="26"/>
                <w:szCs w:val="26"/>
              </w:rPr>
              <w:t>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D442F4" w:rsidP="001F6CDB">
            <w:pPr>
              <w:ind w:firstLine="33"/>
              <w:jc w:val="center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832890" w:rsidP="00B85673">
            <w:pPr>
              <w:ind w:firstLine="33"/>
              <w:jc w:val="center"/>
              <w:rPr>
                <w:sz w:val="26"/>
                <w:szCs w:val="26"/>
                <w:lang w:val="en-US"/>
              </w:rPr>
            </w:pPr>
            <w:r w:rsidRPr="00BB7346">
              <w:rPr>
                <w:sz w:val="26"/>
                <w:szCs w:val="26"/>
                <w:lang w:val="en-US"/>
              </w:rPr>
              <w:t>off-line</w:t>
            </w:r>
            <w:r>
              <w:rPr>
                <w:sz w:val="26"/>
                <w:szCs w:val="26"/>
                <w:lang w:val="kk-KZ"/>
              </w:rPr>
              <w:t>/</w:t>
            </w:r>
            <w:r>
              <w:t xml:space="preserve"> </w:t>
            </w:r>
            <w:r w:rsidRPr="00832890">
              <w:rPr>
                <w:sz w:val="26"/>
                <w:szCs w:val="26"/>
                <w:lang w:val="kk-KZ"/>
              </w:rPr>
              <w:t>on-line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B85673" w:rsidP="00B85673">
            <w:pPr>
              <w:tabs>
                <w:tab w:val="left" w:pos="195"/>
                <w:tab w:val="center" w:pos="928"/>
              </w:tabs>
              <w:ind w:firstLine="33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Лекция</w:t>
            </w:r>
          </w:p>
          <w:p w:rsidR="00B85673" w:rsidRPr="00BB7346" w:rsidRDefault="00B85673" w:rsidP="00B85673">
            <w:pPr>
              <w:tabs>
                <w:tab w:val="left" w:pos="195"/>
                <w:tab w:val="center" w:pos="928"/>
              </w:tabs>
              <w:ind w:firstLine="33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Практическое занятие</w:t>
            </w:r>
          </w:p>
          <w:p w:rsidR="00B85673" w:rsidRPr="00BB7346" w:rsidRDefault="00B85673" w:rsidP="00B85673">
            <w:pPr>
              <w:ind w:firstLine="33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Самостоятельная работа</w:t>
            </w:r>
          </w:p>
        </w:tc>
      </w:tr>
      <w:tr w:rsidR="00B85673" w:rsidRPr="00BB7346" w:rsidTr="007A2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B85673" w:rsidP="00B85673">
            <w:pPr>
              <w:pStyle w:val="ae"/>
              <w:tabs>
                <w:tab w:val="left" w:pos="720"/>
                <w:tab w:val="left" w:pos="900"/>
              </w:tabs>
              <w:snapToGrid w:val="0"/>
              <w:ind w:firstLine="0"/>
              <w:jc w:val="both"/>
              <w:rPr>
                <w:b w:val="0"/>
                <w:bCs/>
                <w:sz w:val="26"/>
                <w:szCs w:val="26"/>
              </w:rPr>
            </w:pPr>
            <w:r w:rsidRPr="00BB7346">
              <w:rPr>
                <w:b w:val="0"/>
                <w:bCs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B85673" w:rsidRPr="00BB7346" w:rsidRDefault="00B85673" w:rsidP="00B85673">
            <w:pPr>
              <w:pStyle w:val="af2"/>
              <w:jc w:val="both"/>
              <w:rPr>
                <w:sz w:val="26"/>
                <w:szCs w:val="26"/>
              </w:rPr>
            </w:pPr>
            <w:r w:rsidRPr="00BB7346">
              <w:rPr>
                <w:b/>
                <w:sz w:val="26"/>
                <w:szCs w:val="26"/>
              </w:rPr>
              <w:t>Культурная толерантность как основа развития межрелигиозного диалога в современном обществе</w:t>
            </w:r>
            <w:r w:rsidRPr="00BB7346">
              <w:rPr>
                <w:sz w:val="26"/>
                <w:szCs w:val="26"/>
              </w:rPr>
              <w:t xml:space="preserve"> </w:t>
            </w:r>
          </w:p>
          <w:p w:rsidR="00B85673" w:rsidRPr="00BB7346" w:rsidRDefault="00B85673" w:rsidP="00B85673">
            <w:pPr>
              <w:pStyle w:val="af2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1 Культурная и религиозная толерантность: единство, различия и взаимодополняемость.</w:t>
            </w:r>
          </w:p>
          <w:p w:rsidR="00B85673" w:rsidRPr="00BB7346" w:rsidRDefault="00B85673" w:rsidP="00B85673">
            <w:pPr>
              <w:pStyle w:val="af2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2 Формы и практика межрелигиозного диалога: отечественный и зарубежный опыт.</w:t>
            </w:r>
          </w:p>
          <w:p w:rsidR="00B85673" w:rsidRPr="00BB7346" w:rsidRDefault="00B85673" w:rsidP="00B85673">
            <w:pPr>
              <w:pStyle w:val="af2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3 Казахстанская модель межкультурной и межконфессиональной толерантности</w:t>
            </w:r>
          </w:p>
          <w:p w:rsidR="00EB0D8E" w:rsidRPr="00BB7346" w:rsidRDefault="00EB0D8E" w:rsidP="0073689B">
            <w:pPr>
              <w:pStyle w:val="af2"/>
              <w:jc w:val="both"/>
              <w:rPr>
                <w:sz w:val="26"/>
                <w:szCs w:val="26"/>
              </w:rPr>
            </w:pPr>
            <w:r w:rsidRPr="00BB7346">
              <w:rPr>
                <w:b/>
                <w:i/>
                <w:sz w:val="26"/>
                <w:szCs w:val="26"/>
              </w:rPr>
              <w:t>Ожидаемые результаты:</w:t>
            </w:r>
            <w:r w:rsidRPr="00BB7346">
              <w:rPr>
                <w:sz w:val="26"/>
                <w:szCs w:val="26"/>
              </w:rPr>
              <w:t xml:space="preserve"> </w:t>
            </w:r>
            <w:r w:rsidR="0073689B" w:rsidRPr="0073689B">
              <w:rPr>
                <w:sz w:val="26"/>
                <w:szCs w:val="26"/>
              </w:rPr>
              <w:t>п</w:t>
            </w:r>
            <w:r w:rsidR="00F92347" w:rsidRPr="0073689B">
              <w:rPr>
                <w:sz w:val="26"/>
                <w:szCs w:val="26"/>
              </w:rPr>
              <w:t xml:space="preserve">олученные знания позволят использовать казахстанскую модель межкультурной и межконфессиональной толерантности для формирования у </w:t>
            </w:r>
            <w:r w:rsidR="0073689B" w:rsidRPr="0073689B">
              <w:rPr>
                <w:sz w:val="26"/>
                <w:szCs w:val="26"/>
              </w:rPr>
              <w:t>об</w:t>
            </w:r>
            <w:r w:rsidR="00F92347" w:rsidRPr="0073689B">
              <w:rPr>
                <w:sz w:val="26"/>
                <w:szCs w:val="26"/>
              </w:rPr>
              <w:t>уча</w:t>
            </w:r>
            <w:r w:rsidR="0073689B" w:rsidRPr="0073689B">
              <w:rPr>
                <w:sz w:val="26"/>
                <w:szCs w:val="26"/>
              </w:rPr>
              <w:t>ю</w:t>
            </w:r>
            <w:r w:rsidR="00F92347" w:rsidRPr="0073689B">
              <w:rPr>
                <w:sz w:val="26"/>
                <w:szCs w:val="26"/>
              </w:rPr>
              <w:t>щихся уважения к разнообразию, развития навыков диалога и укрепления ценностей гражданского согласия.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D442F4" w:rsidP="001F6CDB">
            <w:pPr>
              <w:ind w:firstLine="33"/>
              <w:jc w:val="center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832890" w:rsidP="00B85673">
            <w:pPr>
              <w:ind w:firstLine="33"/>
              <w:jc w:val="center"/>
              <w:rPr>
                <w:sz w:val="26"/>
                <w:szCs w:val="26"/>
                <w:lang w:val="en-US"/>
              </w:rPr>
            </w:pPr>
            <w:r w:rsidRPr="00BB7346">
              <w:rPr>
                <w:sz w:val="26"/>
                <w:szCs w:val="26"/>
                <w:lang w:val="en-US"/>
              </w:rPr>
              <w:t>off-line</w:t>
            </w:r>
            <w:r>
              <w:rPr>
                <w:sz w:val="26"/>
                <w:szCs w:val="26"/>
                <w:lang w:val="kk-KZ"/>
              </w:rPr>
              <w:t>/</w:t>
            </w:r>
            <w:r>
              <w:t xml:space="preserve"> </w:t>
            </w:r>
            <w:r w:rsidRPr="00832890">
              <w:rPr>
                <w:sz w:val="26"/>
                <w:szCs w:val="26"/>
                <w:lang w:val="kk-KZ"/>
              </w:rPr>
              <w:t>on-line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B85673" w:rsidP="00B85673">
            <w:pPr>
              <w:tabs>
                <w:tab w:val="left" w:pos="195"/>
                <w:tab w:val="center" w:pos="928"/>
              </w:tabs>
              <w:ind w:firstLine="33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Лекция</w:t>
            </w:r>
          </w:p>
          <w:p w:rsidR="00B85673" w:rsidRPr="00BB7346" w:rsidRDefault="00B85673" w:rsidP="00B85673">
            <w:pPr>
              <w:tabs>
                <w:tab w:val="left" w:pos="195"/>
                <w:tab w:val="center" w:pos="928"/>
              </w:tabs>
              <w:ind w:firstLine="33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Практическое занятие</w:t>
            </w:r>
          </w:p>
          <w:p w:rsidR="00B85673" w:rsidRPr="00BB7346" w:rsidRDefault="00B85673" w:rsidP="00B85673">
            <w:pPr>
              <w:ind w:firstLine="33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Самостоятельная работа</w:t>
            </w:r>
          </w:p>
        </w:tc>
      </w:tr>
      <w:tr w:rsidR="00B85673" w:rsidRPr="00BB7346" w:rsidTr="007A2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B85673" w:rsidP="00B85673">
            <w:pPr>
              <w:pStyle w:val="ae"/>
              <w:tabs>
                <w:tab w:val="left" w:pos="720"/>
                <w:tab w:val="left" w:pos="900"/>
              </w:tabs>
              <w:snapToGrid w:val="0"/>
              <w:ind w:firstLine="0"/>
              <w:jc w:val="both"/>
              <w:rPr>
                <w:b w:val="0"/>
                <w:bCs/>
                <w:sz w:val="26"/>
                <w:szCs w:val="26"/>
              </w:rPr>
            </w:pPr>
            <w:r w:rsidRPr="00BB7346">
              <w:rPr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B85673" w:rsidRPr="00BB7346" w:rsidRDefault="00B85673" w:rsidP="00B85673">
            <w:pPr>
              <w:jc w:val="both"/>
              <w:rPr>
                <w:b/>
                <w:color w:val="FF0000"/>
                <w:spacing w:val="-3"/>
                <w:sz w:val="26"/>
                <w:szCs w:val="26"/>
              </w:rPr>
            </w:pPr>
            <w:r w:rsidRPr="00BB7346">
              <w:rPr>
                <w:b/>
                <w:spacing w:val="-3"/>
                <w:sz w:val="26"/>
                <w:szCs w:val="26"/>
              </w:rPr>
              <w:t xml:space="preserve">Деятельность новых религиозных </w:t>
            </w:r>
            <w:r w:rsidRPr="00BB7346">
              <w:rPr>
                <w:b/>
                <w:spacing w:val="-3"/>
                <w:sz w:val="26"/>
                <w:szCs w:val="26"/>
              </w:rPr>
              <w:lastRenderedPageBreak/>
              <w:t xml:space="preserve">движений и ее воздействие на культурную идентичность граждан Казахстана </w:t>
            </w:r>
          </w:p>
          <w:p w:rsidR="00B85673" w:rsidRPr="00BB7346" w:rsidRDefault="00B85673" w:rsidP="00B85673">
            <w:pPr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1 Идеологические основания и типологическая классификация новых религиозных движений.</w:t>
            </w:r>
          </w:p>
          <w:p w:rsidR="00B85673" w:rsidRPr="00BB7346" w:rsidRDefault="00B85673" w:rsidP="00B85673">
            <w:pPr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2 Социальные и психологические механизмы воздействия новых религиозных движений на молодежь.</w:t>
            </w:r>
          </w:p>
          <w:p w:rsidR="00B85673" w:rsidRPr="00BB7346" w:rsidRDefault="00B85673" w:rsidP="00B85673">
            <w:pPr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3 Профилактика и нейтрализации негативного воздействия деструктивных течений на молодежь</w:t>
            </w:r>
          </w:p>
          <w:p w:rsidR="009812A7" w:rsidRPr="00BB7346" w:rsidRDefault="0095167C" w:rsidP="00804E6C">
            <w:pPr>
              <w:jc w:val="both"/>
              <w:rPr>
                <w:sz w:val="26"/>
                <w:szCs w:val="26"/>
              </w:rPr>
            </w:pPr>
            <w:r w:rsidRPr="00BB7346">
              <w:rPr>
                <w:b/>
                <w:i/>
                <w:sz w:val="26"/>
                <w:szCs w:val="26"/>
              </w:rPr>
              <w:t>Ожидаемые результаты:</w:t>
            </w:r>
            <w:r w:rsidR="00031D2D" w:rsidRPr="00BB7346">
              <w:rPr>
                <w:b/>
                <w:i/>
                <w:sz w:val="26"/>
                <w:szCs w:val="26"/>
              </w:rPr>
              <w:t xml:space="preserve"> </w:t>
            </w:r>
            <w:r w:rsidR="00804E6C" w:rsidRPr="00804E6C">
              <w:rPr>
                <w:sz w:val="26"/>
                <w:szCs w:val="26"/>
              </w:rPr>
              <w:t>п</w:t>
            </w:r>
            <w:r w:rsidR="009812A7" w:rsidRPr="00804E6C">
              <w:rPr>
                <w:sz w:val="26"/>
                <w:szCs w:val="26"/>
              </w:rPr>
              <w:t xml:space="preserve">осле освоения темы педагоги будут способны анализировать социальные и психологические механизмы воздействия подобных движений на молодежь и учитывать эти факторы в воспитательной работе.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B85673" w:rsidP="001F6CDB">
            <w:pPr>
              <w:ind w:firstLine="33"/>
              <w:jc w:val="center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lastRenderedPageBreak/>
              <w:t>1</w:t>
            </w:r>
            <w:r w:rsidR="001F6CDB" w:rsidRPr="00BB734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832890" w:rsidP="00B85673">
            <w:pPr>
              <w:ind w:firstLine="33"/>
              <w:jc w:val="center"/>
              <w:rPr>
                <w:sz w:val="26"/>
                <w:szCs w:val="26"/>
                <w:lang w:val="en-US"/>
              </w:rPr>
            </w:pPr>
            <w:r w:rsidRPr="00BB7346">
              <w:rPr>
                <w:sz w:val="26"/>
                <w:szCs w:val="26"/>
                <w:lang w:val="en-US"/>
              </w:rPr>
              <w:t>off-line</w:t>
            </w:r>
            <w:r>
              <w:rPr>
                <w:sz w:val="26"/>
                <w:szCs w:val="26"/>
                <w:lang w:val="kk-KZ"/>
              </w:rPr>
              <w:t>/</w:t>
            </w:r>
            <w:r>
              <w:t xml:space="preserve"> </w:t>
            </w:r>
            <w:r w:rsidRPr="00832890">
              <w:rPr>
                <w:sz w:val="26"/>
                <w:szCs w:val="26"/>
                <w:lang w:val="kk-KZ"/>
              </w:rPr>
              <w:lastRenderedPageBreak/>
              <w:t>on-line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B85673" w:rsidP="00B85673">
            <w:pPr>
              <w:tabs>
                <w:tab w:val="left" w:pos="195"/>
                <w:tab w:val="center" w:pos="928"/>
              </w:tabs>
              <w:ind w:firstLine="33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lastRenderedPageBreak/>
              <w:t>Лекция</w:t>
            </w:r>
          </w:p>
          <w:p w:rsidR="00B85673" w:rsidRPr="00BB7346" w:rsidRDefault="00B85673" w:rsidP="00B85673">
            <w:pPr>
              <w:tabs>
                <w:tab w:val="left" w:pos="195"/>
                <w:tab w:val="center" w:pos="928"/>
              </w:tabs>
              <w:ind w:firstLine="33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lastRenderedPageBreak/>
              <w:t>Практическое занятие</w:t>
            </w:r>
          </w:p>
          <w:p w:rsidR="00B85673" w:rsidRPr="00BB7346" w:rsidRDefault="00B85673" w:rsidP="00B85673">
            <w:pPr>
              <w:ind w:firstLine="33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Самостоятельная работа</w:t>
            </w:r>
          </w:p>
        </w:tc>
      </w:tr>
      <w:tr w:rsidR="00B85673" w:rsidRPr="00BB7346" w:rsidTr="007A2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B85673" w:rsidP="00B85673">
            <w:pPr>
              <w:pStyle w:val="ae"/>
              <w:tabs>
                <w:tab w:val="left" w:pos="720"/>
                <w:tab w:val="left" w:pos="900"/>
              </w:tabs>
              <w:snapToGrid w:val="0"/>
              <w:ind w:firstLine="0"/>
              <w:jc w:val="both"/>
              <w:rPr>
                <w:b w:val="0"/>
                <w:bCs/>
                <w:sz w:val="26"/>
                <w:szCs w:val="26"/>
              </w:rPr>
            </w:pPr>
            <w:r w:rsidRPr="00BB7346">
              <w:rPr>
                <w:b w:val="0"/>
                <w:bCs/>
                <w:sz w:val="26"/>
                <w:szCs w:val="26"/>
              </w:rPr>
              <w:lastRenderedPageBreak/>
              <w:t>6</w:t>
            </w:r>
          </w:p>
        </w:tc>
        <w:tc>
          <w:tcPr>
            <w:tcW w:w="5103" w:type="dxa"/>
          </w:tcPr>
          <w:p w:rsidR="00B85673" w:rsidRPr="00BB7346" w:rsidRDefault="00B85673" w:rsidP="00B85673">
            <w:pPr>
              <w:pStyle w:val="af2"/>
              <w:jc w:val="both"/>
              <w:rPr>
                <w:b/>
                <w:color w:val="FF0000"/>
                <w:sz w:val="26"/>
                <w:szCs w:val="26"/>
              </w:rPr>
            </w:pPr>
            <w:r w:rsidRPr="00BB7346">
              <w:rPr>
                <w:b/>
                <w:sz w:val="26"/>
                <w:szCs w:val="26"/>
              </w:rPr>
              <w:t xml:space="preserve">Религиозный экстремизм и религиозный фундаментализм как глобальные проблемы современности </w:t>
            </w:r>
          </w:p>
          <w:p w:rsidR="00B85673" w:rsidRPr="00BB7346" w:rsidRDefault="00B85673" w:rsidP="00B85673">
            <w:pPr>
              <w:pStyle w:val="af2"/>
              <w:jc w:val="both"/>
              <w:rPr>
                <w:spacing w:val="-3"/>
                <w:sz w:val="26"/>
                <w:szCs w:val="26"/>
              </w:rPr>
            </w:pPr>
            <w:r w:rsidRPr="00BB7346">
              <w:rPr>
                <w:spacing w:val="-3"/>
                <w:sz w:val="26"/>
                <w:szCs w:val="26"/>
              </w:rPr>
              <w:t>1 Теоретико-понятийные основы религиозного экстремизма и фундаментализма.</w:t>
            </w:r>
          </w:p>
          <w:p w:rsidR="00B85673" w:rsidRPr="00BB7346" w:rsidRDefault="00B85673" w:rsidP="00B85673">
            <w:pPr>
              <w:pStyle w:val="af2"/>
              <w:jc w:val="both"/>
              <w:rPr>
                <w:spacing w:val="-3"/>
                <w:sz w:val="26"/>
                <w:szCs w:val="26"/>
              </w:rPr>
            </w:pPr>
            <w:r w:rsidRPr="00BB7346">
              <w:rPr>
                <w:spacing w:val="-3"/>
                <w:sz w:val="26"/>
                <w:szCs w:val="26"/>
              </w:rPr>
              <w:t>2 Международные стратегии и механизмы противодействия религиозному экстремизму.</w:t>
            </w:r>
          </w:p>
          <w:p w:rsidR="00B85673" w:rsidRPr="00BB7346" w:rsidRDefault="00B85673" w:rsidP="00B85673">
            <w:pPr>
              <w:pStyle w:val="af2"/>
              <w:jc w:val="both"/>
              <w:rPr>
                <w:spacing w:val="-3"/>
                <w:sz w:val="26"/>
                <w:szCs w:val="26"/>
              </w:rPr>
            </w:pPr>
            <w:r w:rsidRPr="00BB7346">
              <w:rPr>
                <w:spacing w:val="-3"/>
                <w:sz w:val="26"/>
                <w:szCs w:val="26"/>
              </w:rPr>
              <w:t>2 Профилактика религиозного экстремизма в Республике Казахстан: институциональные и образовательные меры.</w:t>
            </w:r>
          </w:p>
          <w:p w:rsidR="004F1F0B" w:rsidRPr="00BB7346" w:rsidRDefault="00D132CD" w:rsidP="00A23B2C">
            <w:pPr>
              <w:pStyle w:val="af2"/>
              <w:jc w:val="both"/>
              <w:rPr>
                <w:spacing w:val="-3"/>
                <w:sz w:val="26"/>
                <w:szCs w:val="26"/>
              </w:rPr>
            </w:pPr>
            <w:r w:rsidRPr="00BB7346">
              <w:rPr>
                <w:b/>
                <w:i/>
                <w:spacing w:val="-3"/>
                <w:sz w:val="26"/>
                <w:szCs w:val="26"/>
              </w:rPr>
              <w:t xml:space="preserve">Ожидаемые результаты: </w:t>
            </w:r>
            <w:r w:rsidR="00023113" w:rsidRPr="00023113">
              <w:rPr>
                <w:spacing w:val="-3"/>
                <w:sz w:val="26"/>
                <w:szCs w:val="26"/>
              </w:rPr>
              <w:t>п</w:t>
            </w:r>
            <w:r w:rsidR="004F1F0B" w:rsidRPr="00023113">
              <w:rPr>
                <w:spacing w:val="-3"/>
                <w:sz w:val="26"/>
                <w:szCs w:val="26"/>
              </w:rPr>
              <w:t xml:space="preserve">олученные знания позволят использовать образовательные меры профилактики экстремизма в </w:t>
            </w:r>
            <w:r w:rsidR="00366F04">
              <w:rPr>
                <w:spacing w:val="-3"/>
                <w:sz w:val="26"/>
                <w:szCs w:val="26"/>
              </w:rPr>
              <w:t>образовательной</w:t>
            </w:r>
            <w:r w:rsidR="004F1F0B" w:rsidRPr="00023113">
              <w:rPr>
                <w:spacing w:val="-3"/>
                <w:sz w:val="26"/>
                <w:szCs w:val="26"/>
              </w:rPr>
              <w:t xml:space="preserve"> среде, формировать у </w:t>
            </w:r>
            <w:r w:rsidR="008B4943">
              <w:rPr>
                <w:spacing w:val="-3"/>
                <w:sz w:val="26"/>
                <w:szCs w:val="26"/>
              </w:rPr>
              <w:t>об</w:t>
            </w:r>
            <w:r w:rsidR="004F1F0B" w:rsidRPr="00023113">
              <w:rPr>
                <w:spacing w:val="-3"/>
                <w:sz w:val="26"/>
                <w:szCs w:val="26"/>
              </w:rPr>
              <w:t>уча</w:t>
            </w:r>
            <w:r w:rsidR="008B4943">
              <w:rPr>
                <w:spacing w:val="-3"/>
                <w:sz w:val="26"/>
                <w:szCs w:val="26"/>
              </w:rPr>
              <w:t>ю</w:t>
            </w:r>
            <w:r w:rsidR="004F1F0B" w:rsidRPr="00023113">
              <w:rPr>
                <w:spacing w:val="-3"/>
                <w:sz w:val="26"/>
                <w:szCs w:val="26"/>
              </w:rPr>
              <w:t>щихся критическое мышление, правовую грамотность и устойчивость к деструктивным идеоло</w:t>
            </w:r>
            <w:r w:rsidR="00A23B2C">
              <w:rPr>
                <w:spacing w:val="-3"/>
                <w:sz w:val="26"/>
                <w:szCs w:val="26"/>
              </w:rPr>
              <w:t>гиям</w:t>
            </w:r>
            <w:r w:rsidR="004F1F0B" w:rsidRPr="00023113">
              <w:rPr>
                <w:spacing w:val="-3"/>
                <w:sz w:val="26"/>
                <w:szCs w:val="26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B85673" w:rsidP="001F6CDB">
            <w:pPr>
              <w:ind w:firstLine="33"/>
              <w:jc w:val="center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1</w:t>
            </w:r>
            <w:r w:rsidR="001F6CDB" w:rsidRPr="00BB734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832890" w:rsidP="00B85673">
            <w:pPr>
              <w:ind w:firstLine="33"/>
              <w:jc w:val="center"/>
              <w:rPr>
                <w:sz w:val="26"/>
                <w:szCs w:val="26"/>
                <w:lang w:val="en-US"/>
              </w:rPr>
            </w:pPr>
            <w:r w:rsidRPr="00BB7346">
              <w:rPr>
                <w:sz w:val="26"/>
                <w:szCs w:val="26"/>
                <w:lang w:val="en-US"/>
              </w:rPr>
              <w:t>off-line</w:t>
            </w:r>
            <w:r>
              <w:rPr>
                <w:sz w:val="26"/>
                <w:szCs w:val="26"/>
                <w:lang w:val="kk-KZ"/>
              </w:rPr>
              <w:t>/</w:t>
            </w:r>
            <w:r>
              <w:t xml:space="preserve"> </w:t>
            </w:r>
            <w:r w:rsidRPr="00832890">
              <w:rPr>
                <w:sz w:val="26"/>
                <w:szCs w:val="26"/>
                <w:lang w:val="kk-KZ"/>
              </w:rPr>
              <w:t>on-line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B85673" w:rsidP="00B85673">
            <w:pPr>
              <w:tabs>
                <w:tab w:val="left" w:pos="195"/>
                <w:tab w:val="center" w:pos="928"/>
              </w:tabs>
              <w:ind w:firstLine="33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Лекция</w:t>
            </w:r>
          </w:p>
          <w:p w:rsidR="00B85673" w:rsidRPr="00BB7346" w:rsidRDefault="00B85673" w:rsidP="00B85673">
            <w:pPr>
              <w:tabs>
                <w:tab w:val="left" w:pos="195"/>
                <w:tab w:val="center" w:pos="928"/>
              </w:tabs>
              <w:ind w:firstLine="33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Практическое занятие</w:t>
            </w:r>
          </w:p>
          <w:p w:rsidR="00B85673" w:rsidRPr="00BB7346" w:rsidRDefault="00B85673" w:rsidP="00B85673">
            <w:pPr>
              <w:ind w:firstLine="33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Самостоятельная работа</w:t>
            </w:r>
          </w:p>
        </w:tc>
      </w:tr>
      <w:tr w:rsidR="00B85673" w:rsidRPr="00BB7346" w:rsidTr="007A2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B85673" w:rsidP="00B85673">
            <w:pPr>
              <w:pStyle w:val="ae"/>
              <w:tabs>
                <w:tab w:val="left" w:pos="720"/>
                <w:tab w:val="left" w:pos="900"/>
              </w:tabs>
              <w:snapToGrid w:val="0"/>
              <w:ind w:firstLine="0"/>
              <w:jc w:val="both"/>
              <w:rPr>
                <w:b w:val="0"/>
                <w:bCs/>
                <w:sz w:val="26"/>
                <w:szCs w:val="26"/>
              </w:rPr>
            </w:pPr>
            <w:r w:rsidRPr="00BB7346">
              <w:rPr>
                <w:b w:val="0"/>
                <w:bCs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B85673" w:rsidRPr="00BB7346" w:rsidRDefault="00B85673" w:rsidP="00B85673">
            <w:pPr>
              <w:pStyle w:val="af2"/>
              <w:jc w:val="both"/>
              <w:rPr>
                <w:rStyle w:val="af4"/>
                <w:color w:val="FF0000"/>
                <w:sz w:val="26"/>
                <w:szCs w:val="26"/>
              </w:rPr>
            </w:pPr>
            <w:r w:rsidRPr="00BB7346">
              <w:rPr>
                <w:rStyle w:val="af4"/>
                <w:sz w:val="26"/>
                <w:szCs w:val="26"/>
              </w:rPr>
              <w:t xml:space="preserve">Религиозная пропаганда в социальных сетях и её влияние на молодежную аудиторию </w:t>
            </w:r>
          </w:p>
          <w:p w:rsidR="00B85673" w:rsidRPr="00BB7346" w:rsidRDefault="00B85673" w:rsidP="00B85673">
            <w:pPr>
              <w:pStyle w:val="af2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1 Влияние процессов глобализации и цифровизации на трансформацию религиозной сферы.</w:t>
            </w:r>
          </w:p>
          <w:p w:rsidR="00B85673" w:rsidRPr="00BB7346" w:rsidRDefault="00B85673" w:rsidP="00B85673">
            <w:pPr>
              <w:pStyle w:val="af2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2 Цифровая культура и религиозные практики: новые формы коммуникации и духовного опыта.</w:t>
            </w:r>
          </w:p>
          <w:p w:rsidR="00B85673" w:rsidRPr="00BB7346" w:rsidRDefault="00B85673" w:rsidP="00B85673">
            <w:pPr>
              <w:pStyle w:val="af2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3 Социальные сети как пространство распространения религиозных и экстремистских идей.</w:t>
            </w:r>
          </w:p>
          <w:p w:rsidR="00B70BCC" w:rsidRPr="00BB7346" w:rsidRDefault="00B70BCC" w:rsidP="00994D58">
            <w:pPr>
              <w:pStyle w:val="af2"/>
              <w:jc w:val="both"/>
              <w:rPr>
                <w:sz w:val="26"/>
                <w:szCs w:val="26"/>
              </w:rPr>
            </w:pPr>
            <w:r w:rsidRPr="00BB7346">
              <w:rPr>
                <w:b/>
                <w:i/>
                <w:spacing w:val="-3"/>
                <w:sz w:val="26"/>
                <w:szCs w:val="26"/>
              </w:rPr>
              <w:t xml:space="preserve">Ожидаемые результаты: </w:t>
            </w:r>
            <w:r w:rsidR="00226E44" w:rsidRPr="00BB7346">
              <w:rPr>
                <w:spacing w:val="-3"/>
                <w:sz w:val="26"/>
                <w:szCs w:val="26"/>
              </w:rPr>
              <w:t xml:space="preserve">слушатели </w:t>
            </w:r>
            <w:r w:rsidR="00226E44" w:rsidRPr="00BB7346">
              <w:rPr>
                <w:spacing w:val="-3"/>
                <w:sz w:val="26"/>
                <w:szCs w:val="26"/>
              </w:rPr>
              <w:lastRenderedPageBreak/>
              <w:t xml:space="preserve">смогут анализировать механизмы религиозной пропаганды в цифровых платформах, </w:t>
            </w:r>
            <w:r w:rsidR="00ED5B96" w:rsidRPr="00BB7346">
              <w:rPr>
                <w:spacing w:val="-3"/>
                <w:sz w:val="26"/>
                <w:szCs w:val="26"/>
              </w:rPr>
              <w:t>а также</w:t>
            </w:r>
            <w:r w:rsidR="00226E44" w:rsidRPr="00BB7346">
              <w:rPr>
                <w:spacing w:val="-3"/>
                <w:sz w:val="26"/>
                <w:szCs w:val="26"/>
              </w:rPr>
              <w:t xml:space="preserve"> применять полученные знания для профилактики влияния</w:t>
            </w:r>
            <w:r w:rsidR="00011465" w:rsidRPr="00BB7346">
              <w:rPr>
                <w:spacing w:val="-3"/>
                <w:sz w:val="26"/>
                <w:szCs w:val="26"/>
              </w:rPr>
              <w:t xml:space="preserve"> деструктивных идей на </w:t>
            </w:r>
            <w:r w:rsidR="00994D58">
              <w:rPr>
                <w:spacing w:val="-3"/>
                <w:sz w:val="26"/>
                <w:szCs w:val="26"/>
              </w:rPr>
              <w:t>обучающихся</w:t>
            </w:r>
            <w:r w:rsidR="00011465" w:rsidRPr="00BB7346">
              <w:rPr>
                <w:spacing w:val="-3"/>
                <w:sz w:val="26"/>
                <w:szCs w:val="26"/>
              </w:rPr>
              <w:t xml:space="preserve"> через социальные сети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B85673" w:rsidP="001F6CDB">
            <w:pPr>
              <w:ind w:firstLine="33"/>
              <w:jc w:val="center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lastRenderedPageBreak/>
              <w:t>1</w:t>
            </w:r>
            <w:r w:rsidR="001F6CDB" w:rsidRPr="00BB734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832890" w:rsidP="00B85673">
            <w:pPr>
              <w:ind w:firstLine="33"/>
              <w:jc w:val="center"/>
              <w:rPr>
                <w:sz w:val="26"/>
                <w:szCs w:val="26"/>
                <w:lang w:val="en-US"/>
              </w:rPr>
            </w:pPr>
            <w:r w:rsidRPr="00BB7346">
              <w:rPr>
                <w:sz w:val="26"/>
                <w:szCs w:val="26"/>
                <w:lang w:val="en-US"/>
              </w:rPr>
              <w:t>off-line</w:t>
            </w:r>
            <w:r>
              <w:rPr>
                <w:sz w:val="26"/>
                <w:szCs w:val="26"/>
                <w:lang w:val="kk-KZ"/>
              </w:rPr>
              <w:t>/</w:t>
            </w:r>
            <w:r>
              <w:t xml:space="preserve"> </w:t>
            </w:r>
            <w:r w:rsidRPr="00832890">
              <w:rPr>
                <w:sz w:val="26"/>
                <w:szCs w:val="26"/>
                <w:lang w:val="kk-KZ"/>
              </w:rPr>
              <w:t>on-line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673" w:rsidRPr="00BB7346" w:rsidRDefault="00B85673" w:rsidP="00B85673">
            <w:pPr>
              <w:tabs>
                <w:tab w:val="left" w:pos="195"/>
                <w:tab w:val="center" w:pos="928"/>
              </w:tabs>
              <w:ind w:firstLine="33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Лекция</w:t>
            </w:r>
          </w:p>
          <w:p w:rsidR="00B85673" w:rsidRPr="00BB7346" w:rsidRDefault="00B85673" w:rsidP="00B85673">
            <w:pPr>
              <w:tabs>
                <w:tab w:val="left" w:pos="195"/>
                <w:tab w:val="center" w:pos="928"/>
              </w:tabs>
              <w:ind w:firstLine="33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Практическое занятие</w:t>
            </w:r>
          </w:p>
          <w:p w:rsidR="00B85673" w:rsidRPr="00BB7346" w:rsidRDefault="00B85673" w:rsidP="00B85673">
            <w:pPr>
              <w:ind w:firstLine="33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>Самостоятельная работа</w:t>
            </w:r>
          </w:p>
        </w:tc>
      </w:tr>
      <w:tr w:rsidR="0009326B" w:rsidRPr="00BB7346" w:rsidTr="007A2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6B" w:rsidRPr="00BB7346" w:rsidRDefault="0009326B" w:rsidP="00317C21">
            <w:pPr>
              <w:pStyle w:val="TableParagraph"/>
              <w:ind w:left="0"/>
              <w:jc w:val="both"/>
              <w:rPr>
                <w:b/>
                <w:spacing w:val="-2"/>
                <w:sz w:val="26"/>
                <w:szCs w:val="26"/>
              </w:rPr>
            </w:pPr>
            <w:r w:rsidRPr="00BB7346">
              <w:rPr>
                <w:b/>
                <w:spacing w:val="-2"/>
                <w:sz w:val="26"/>
                <w:szCs w:val="26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6B" w:rsidRPr="00BB7346" w:rsidRDefault="0009326B" w:rsidP="00317C21">
            <w:pPr>
              <w:pStyle w:val="TableParagraph"/>
              <w:ind w:left="0" w:firstLine="33"/>
              <w:jc w:val="both"/>
              <w:rPr>
                <w:b/>
                <w:sz w:val="26"/>
                <w:szCs w:val="26"/>
              </w:rPr>
            </w:pPr>
            <w:r w:rsidRPr="00BB7346">
              <w:rPr>
                <w:b/>
                <w:spacing w:val="-2"/>
                <w:sz w:val="26"/>
                <w:szCs w:val="26"/>
              </w:rPr>
              <w:t>Аттестация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6B" w:rsidRPr="00BB7346" w:rsidRDefault="0009326B" w:rsidP="00317C21">
            <w:pPr>
              <w:pStyle w:val="TableParagraph"/>
              <w:ind w:left="0" w:firstLine="33"/>
              <w:jc w:val="center"/>
              <w:rPr>
                <w:sz w:val="26"/>
                <w:szCs w:val="26"/>
              </w:rPr>
            </w:pPr>
            <w:r w:rsidRPr="00BB7346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6B" w:rsidRPr="00BB7346" w:rsidRDefault="00832890" w:rsidP="00317C21">
            <w:pPr>
              <w:pStyle w:val="TableParagraph"/>
              <w:ind w:left="0" w:firstLine="33"/>
              <w:jc w:val="center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  <w:lang w:val="en-US"/>
              </w:rPr>
              <w:t>off-line</w:t>
            </w:r>
            <w:r>
              <w:rPr>
                <w:sz w:val="26"/>
                <w:szCs w:val="26"/>
                <w:lang w:val="kk-KZ"/>
              </w:rPr>
              <w:t>/</w:t>
            </w:r>
            <w:r>
              <w:t xml:space="preserve"> </w:t>
            </w:r>
            <w:r w:rsidRPr="00832890">
              <w:rPr>
                <w:sz w:val="26"/>
                <w:szCs w:val="26"/>
                <w:lang w:val="kk-KZ"/>
              </w:rPr>
              <w:t>on-line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C21" w:rsidRPr="00BB7346" w:rsidRDefault="00614E0B" w:rsidP="00317C21">
            <w:pPr>
              <w:pStyle w:val="TableParagraph"/>
              <w:ind w:left="0" w:firstLine="33"/>
              <w:jc w:val="both"/>
              <w:rPr>
                <w:sz w:val="26"/>
                <w:szCs w:val="26"/>
              </w:rPr>
            </w:pPr>
            <w:r w:rsidRPr="00BB7346">
              <w:rPr>
                <w:sz w:val="26"/>
                <w:szCs w:val="26"/>
              </w:rPr>
              <w:t xml:space="preserve">Защита проекта; </w:t>
            </w:r>
            <w:r w:rsidR="0009326B" w:rsidRPr="00BB7346">
              <w:rPr>
                <w:sz w:val="26"/>
                <w:szCs w:val="26"/>
              </w:rPr>
              <w:t>портфолио</w:t>
            </w:r>
            <w:r w:rsidR="0009326B" w:rsidRPr="00BB7346">
              <w:rPr>
                <w:spacing w:val="-3"/>
                <w:sz w:val="26"/>
                <w:szCs w:val="26"/>
              </w:rPr>
              <w:t xml:space="preserve"> </w:t>
            </w:r>
          </w:p>
          <w:p w:rsidR="0009326B" w:rsidRPr="00BB7346" w:rsidRDefault="0009326B" w:rsidP="00317C21">
            <w:pPr>
              <w:ind w:firstLine="33"/>
              <w:jc w:val="both"/>
              <w:rPr>
                <w:sz w:val="26"/>
                <w:szCs w:val="26"/>
              </w:rPr>
            </w:pPr>
          </w:p>
        </w:tc>
      </w:tr>
      <w:tr w:rsidR="0009326B" w:rsidRPr="00BB7346" w:rsidTr="007A2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6B" w:rsidRPr="00BB7346" w:rsidRDefault="0009326B" w:rsidP="00317C21">
            <w:pPr>
              <w:pStyle w:val="TableParagraph"/>
              <w:ind w:left="0"/>
              <w:jc w:val="both"/>
              <w:rPr>
                <w:b/>
                <w:sz w:val="26"/>
                <w:szCs w:val="26"/>
              </w:rPr>
            </w:pPr>
            <w:r w:rsidRPr="00BB7346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6B" w:rsidRPr="00BB7346" w:rsidRDefault="0009326B" w:rsidP="00317C21">
            <w:pPr>
              <w:pStyle w:val="TableParagraph"/>
              <w:ind w:left="0" w:firstLine="33"/>
              <w:jc w:val="both"/>
              <w:rPr>
                <w:b/>
                <w:sz w:val="26"/>
                <w:szCs w:val="26"/>
              </w:rPr>
            </w:pPr>
            <w:r w:rsidRPr="00BB7346">
              <w:rPr>
                <w:b/>
                <w:sz w:val="26"/>
                <w:szCs w:val="26"/>
              </w:rPr>
              <w:t>Посткурсовая</w:t>
            </w:r>
            <w:r w:rsidRPr="00BB7346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B7346">
              <w:rPr>
                <w:b/>
                <w:spacing w:val="-2"/>
                <w:sz w:val="26"/>
                <w:szCs w:val="26"/>
              </w:rPr>
              <w:t>поддержка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6B" w:rsidRPr="00BB7346" w:rsidRDefault="0009326B" w:rsidP="00317C21">
            <w:pPr>
              <w:pStyle w:val="TableParagraph"/>
              <w:ind w:left="0" w:firstLine="33"/>
              <w:jc w:val="center"/>
              <w:rPr>
                <w:sz w:val="26"/>
                <w:szCs w:val="26"/>
              </w:rPr>
            </w:pPr>
            <w:r w:rsidRPr="00BB7346">
              <w:rPr>
                <w:spacing w:val="-1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6B" w:rsidRPr="00BB7346" w:rsidRDefault="00832890" w:rsidP="00317C21">
            <w:pPr>
              <w:pStyle w:val="TableParagraph"/>
              <w:ind w:left="0" w:firstLine="33"/>
              <w:jc w:val="center"/>
              <w:rPr>
                <w:sz w:val="26"/>
                <w:szCs w:val="26"/>
              </w:rPr>
            </w:pPr>
            <w:r w:rsidRPr="00832890">
              <w:rPr>
                <w:sz w:val="26"/>
                <w:szCs w:val="26"/>
              </w:rPr>
              <w:t>on-line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6B" w:rsidRPr="00BB7346" w:rsidRDefault="0009326B" w:rsidP="00317C21">
            <w:pPr>
              <w:ind w:firstLine="33"/>
              <w:jc w:val="both"/>
              <w:rPr>
                <w:sz w:val="26"/>
                <w:szCs w:val="26"/>
              </w:rPr>
            </w:pPr>
            <w:r w:rsidRPr="00BB7346">
              <w:rPr>
                <w:spacing w:val="-2"/>
                <w:sz w:val="26"/>
                <w:szCs w:val="26"/>
              </w:rPr>
              <w:t>консультирование</w:t>
            </w:r>
          </w:p>
        </w:tc>
      </w:tr>
      <w:tr w:rsidR="00A524FA" w:rsidRPr="00BB7346" w:rsidTr="007A26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FA" w:rsidRPr="00BB7346" w:rsidRDefault="00A524FA" w:rsidP="00317C21">
            <w:pPr>
              <w:pStyle w:val="TableParagraph"/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FA" w:rsidRPr="00A524FA" w:rsidRDefault="00A524FA" w:rsidP="00317C21">
            <w:pPr>
              <w:pStyle w:val="TableParagraph"/>
              <w:ind w:left="0" w:firstLine="33"/>
              <w:jc w:val="both"/>
              <w:rPr>
                <w:b/>
                <w:sz w:val="26"/>
                <w:szCs w:val="26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Итого часов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FA" w:rsidRPr="00A524FA" w:rsidRDefault="00A524FA" w:rsidP="00317C21">
            <w:pPr>
              <w:pStyle w:val="TableParagraph"/>
              <w:ind w:left="0" w:firstLine="33"/>
              <w:jc w:val="center"/>
              <w:rPr>
                <w:spacing w:val="-10"/>
                <w:sz w:val="26"/>
                <w:szCs w:val="26"/>
                <w:lang w:val="en-US"/>
              </w:rPr>
            </w:pPr>
            <w:r w:rsidRPr="00A524FA">
              <w:rPr>
                <w:spacing w:val="-10"/>
                <w:sz w:val="26"/>
                <w:szCs w:val="26"/>
                <w:lang w:val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FA" w:rsidRPr="00832890" w:rsidRDefault="00A524FA" w:rsidP="00317C21">
            <w:pPr>
              <w:pStyle w:val="TableParagraph"/>
              <w:ind w:left="0" w:firstLine="33"/>
              <w:jc w:val="center"/>
              <w:rPr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FA" w:rsidRPr="00BB7346" w:rsidRDefault="00A524FA" w:rsidP="00317C21">
            <w:pPr>
              <w:ind w:firstLine="33"/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3F2DCE" w:rsidRPr="0009326B" w:rsidRDefault="003F2DCE" w:rsidP="0009326B">
      <w:pPr>
        <w:pStyle w:val="a3"/>
        <w:ind w:left="0" w:firstLine="709"/>
        <w:rPr>
          <w:b/>
        </w:rPr>
      </w:pPr>
    </w:p>
    <w:p w:rsidR="00BA46E9" w:rsidRPr="0009326B" w:rsidRDefault="00BB7346" w:rsidP="00BB7346">
      <w:pPr>
        <w:pStyle w:val="a4"/>
        <w:tabs>
          <w:tab w:val="left" w:pos="1401"/>
        </w:tabs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5F07D9" w:rsidRPr="0009326B">
        <w:rPr>
          <w:b/>
          <w:sz w:val="28"/>
          <w:szCs w:val="28"/>
        </w:rPr>
        <w:t>Организация</w:t>
      </w:r>
      <w:r w:rsidR="005F07D9" w:rsidRPr="0009326B">
        <w:rPr>
          <w:b/>
          <w:spacing w:val="-11"/>
          <w:sz w:val="28"/>
          <w:szCs w:val="28"/>
        </w:rPr>
        <w:t xml:space="preserve"> </w:t>
      </w:r>
      <w:r w:rsidR="005F07D9" w:rsidRPr="0009326B">
        <w:rPr>
          <w:b/>
          <w:sz w:val="28"/>
          <w:szCs w:val="28"/>
        </w:rPr>
        <w:t>учебного</w:t>
      </w:r>
      <w:r w:rsidR="005F07D9" w:rsidRPr="0009326B">
        <w:rPr>
          <w:b/>
          <w:spacing w:val="-8"/>
          <w:sz w:val="28"/>
          <w:szCs w:val="28"/>
        </w:rPr>
        <w:t xml:space="preserve"> </w:t>
      </w:r>
      <w:r w:rsidR="005F07D9" w:rsidRPr="0009326B">
        <w:rPr>
          <w:b/>
          <w:spacing w:val="-2"/>
          <w:sz w:val="28"/>
          <w:szCs w:val="28"/>
        </w:rPr>
        <w:t>процесса</w:t>
      </w:r>
    </w:p>
    <w:p w:rsidR="00BA46E9" w:rsidRPr="0009326B" w:rsidRDefault="005F07D9" w:rsidP="00BB7346">
      <w:pPr>
        <w:pStyle w:val="a3"/>
        <w:ind w:left="0" w:firstLine="567"/>
      </w:pPr>
      <w:r w:rsidRPr="0009326B">
        <w:t xml:space="preserve">Программы повышения квалификации проводятся в </w:t>
      </w:r>
      <w:r w:rsidR="00D00212">
        <w:rPr>
          <w:lang w:val="kk-KZ"/>
        </w:rPr>
        <w:t xml:space="preserve">формате </w:t>
      </w:r>
      <w:r w:rsidR="00D00212" w:rsidRPr="00D00212">
        <w:rPr>
          <w:lang w:val="en-US"/>
        </w:rPr>
        <w:t>off</w:t>
      </w:r>
      <w:r w:rsidR="00D00212" w:rsidRPr="00D00212">
        <w:t>-</w:t>
      </w:r>
      <w:r w:rsidR="00D00212" w:rsidRPr="00D00212">
        <w:rPr>
          <w:lang w:val="en-US"/>
        </w:rPr>
        <w:t>line</w:t>
      </w:r>
      <w:r w:rsidR="00D00212" w:rsidRPr="00D00212">
        <w:rPr>
          <w:lang w:val="kk-KZ"/>
        </w:rPr>
        <w:t>/on-line</w:t>
      </w:r>
      <w:r w:rsidRPr="0009326B">
        <w:t xml:space="preserve"> в соответствии</w:t>
      </w:r>
      <w:r w:rsidRPr="0009326B">
        <w:rPr>
          <w:spacing w:val="-5"/>
        </w:rPr>
        <w:t xml:space="preserve"> </w:t>
      </w:r>
      <w:r w:rsidRPr="0009326B">
        <w:t>с</w:t>
      </w:r>
      <w:r w:rsidRPr="0009326B">
        <w:rPr>
          <w:spacing w:val="-6"/>
        </w:rPr>
        <w:t xml:space="preserve"> </w:t>
      </w:r>
      <w:r w:rsidRPr="0009326B">
        <w:t>учебно-тематическим</w:t>
      </w:r>
      <w:r w:rsidRPr="0009326B">
        <w:rPr>
          <w:spacing w:val="-8"/>
        </w:rPr>
        <w:t xml:space="preserve"> </w:t>
      </w:r>
      <w:r w:rsidRPr="0009326B">
        <w:t>планом.</w:t>
      </w:r>
      <w:r w:rsidRPr="0009326B">
        <w:rPr>
          <w:spacing w:val="-7"/>
        </w:rPr>
        <w:t xml:space="preserve"> </w:t>
      </w:r>
      <w:r w:rsidRPr="0009326B">
        <w:t>Продолжительность</w:t>
      </w:r>
      <w:r w:rsidRPr="0009326B">
        <w:rPr>
          <w:spacing w:val="-6"/>
        </w:rPr>
        <w:t xml:space="preserve"> </w:t>
      </w:r>
      <w:r w:rsidRPr="0009326B">
        <w:t>курсов</w:t>
      </w:r>
      <w:r w:rsidRPr="0009326B">
        <w:rPr>
          <w:spacing w:val="-6"/>
        </w:rPr>
        <w:t xml:space="preserve"> </w:t>
      </w:r>
      <w:r w:rsidRPr="0009326B">
        <w:t xml:space="preserve">составляет </w:t>
      </w:r>
      <w:r w:rsidR="001D12D7">
        <w:t>80</w:t>
      </w:r>
      <w:r w:rsidRPr="0009326B">
        <w:t xml:space="preserve"> часов. Учебный процесс включает использование интерактивных методов и</w:t>
      </w:r>
      <w:r w:rsidRPr="0009326B">
        <w:rPr>
          <w:spacing w:val="40"/>
        </w:rPr>
        <w:t xml:space="preserve"> </w:t>
      </w:r>
      <w:r w:rsidRPr="0009326B">
        <w:t xml:space="preserve">форм, таких как лекции, практические занятия, </w:t>
      </w:r>
      <w:r w:rsidR="00D043BF" w:rsidRPr="0009326B">
        <w:t>семинар</w:t>
      </w:r>
      <w:r w:rsidR="00D043BF">
        <w:t>-практикумы</w:t>
      </w:r>
      <w:r w:rsidRPr="0009326B">
        <w:t xml:space="preserve">, </w:t>
      </w:r>
      <w:r w:rsidR="00D043BF">
        <w:t>диалоговые площадки</w:t>
      </w:r>
      <w:r w:rsidRPr="0009326B">
        <w:t>, кейс-методы, обсуждения, совместное решение задач, а также</w:t>
      </w:r>
      <w:r w:rsidR="00A94704" w:rsidRPr="0009326B">
        <w:t xml:space="preserve"> </w:t>
      </w:r>
      <w:r w:rsidRPr="0009326B">
        <w:t>онлайн-форумы,</w:t>
      </w:r>
      <w:r w:rsidRPr="0009326B">
        <w:rPr>
          <w:spacing w:val="-5"/>
        </w:rPr>
        <w:t xml:space="preserve"> </w:t>
      </w:r>
      <w:r w:rsidRPr="0009326B">
        <w:t>консультации</w:t>
      </w:r>
      <w:r w:rsidRPr="0009326B">
        <w:rPr>
          <w:spacing w:val="-5"/>
        </w:rPr>
        <w:t xml:space="preserve"> </w:t>
      </w:r>
      <w:r w:rsidRPr="0009326B">
        <w:t>и</w:t>
      </w:r>
      <w:r w:rsidRPr="0009326B">
        <w:rPr>
          <w:spacing w:val="-5"/>
        </w:rPr>
        <w:t xml:space="preserve"> </w:t>
      </w:r>
      <w:r w:rsidRPr="0009326B">
        <w:t>самостоятельное</w:t>
      </w:r>
      <w:r w:rsidRPr="0009326B">
        <w:rPr>
          <w:spacing w:val="-7"/>
        </w:rPr>
        <w:t xml:space="preserve"> </w:t>
      </w:r>
      <w:r w:rsidRPr="0009326B">
        <w:t>обучение.</w:t>
      </w:r>
      <w:r w:rsidRPr="0009326B">
        <w:rPr>
          <w:spacing w:val="-6"/>
        </w:rPr>
        <w:t xml:space="preserve"> </w:t>
      </w:r>
      <w:r w:rsidRPr="0009326B">
        <w:t>В</w:t>
      </w:r>
      <w:r w:rsidRPr="0009326B">
        <w:rPr>
          <w:spacing w:val="-5"/>
        </w:rPr>
        <w:t xml:space="preserve"> </w:t>
      </w:r>
      <w:r w:rsidRPr="0009326B">
        <w:t>рамках программы для оценки знаний слушателей предус</w:t>
      </w:r>
      <w:r w:rsidR="00994D58">
        <w:t>мотрена защита портфолио</w:t>
      </w:r>
      <w:r w:rsidRPr="0009326B">
        <w:t>.</w:t>
      </w:r>
    </w:p>
    <w:p w:rsidR="00BA46E9" w:rsidRPr="0009326B" w:rsidRDefault="00BB7346" w:rsidP="00BB7346">
      <w:pPr>
        <w:pStyle w:val="1"/>
        <w:tabs>
          <w:tab w:val="left" w:pos="1401"/>
        </w:tabs>
        <w:ind w:left="0" w:firstLine="567"/>
      </w:pPr>
      <w:r>
        <w:t xml:space="preserve">7. </w:t>
      </w:r>
      <w:r w:rsidR="005F07D9" w:rsidRPr="0009326B">
        <w:t>Учебно-методическое</w:t>
      </w:r>
      <w:r w:rsidR="005F07D9" w:rsidRPr="0009326B">
        <w:rPr>
          <w:spacing w:val="-16"/>
        </w:rPr>
        <w:t xml:space="preserve"> </w:t>
      </w:r>
      <w:r w:rsidR="005F07D9" w:rsidRPr="0009326B">
        <w:t>обеспечение</w:t>
      </w:r>
      <w:r w:rsidR="005F07D9" w:rsidRPr="0009326B">
        <w:rPr>
          <w:spacing w:val="-12"/>
        </w:rPr>
        <w:t xml:space="preserve"> </w:t>
      </w:r>
      <w:r w:rsidR="005F07D9" w:rsidRPr="0009326B">
        <w:rPr>
          <w:spacing w:val="-2"/>
        </w:rPr>
        <w:t>Программы</w:t>
      </w:r>
    </w:p>
    <w:p w:rsidR="00BA46E9" w:rsidRPr="0009326B" w:rsidRDefault="005F07D9" w:rsidP="00BB7346">
      <w:pPr>
        <w:pStyle w:val="a3"/>
        <w:ind w:left="0" w:firstLine="567"/>
      </w:pPr>
      <w:r w:rsidRPr="0009326B">
        <w:rPr>
          <w:color w:val="0D0D0D"/>
        </w:rPr>
        <w:t>Учебно-методическое</w:t>
      </w:r>
      <w:r w:rsidRPr="0009326B">
        <w:rPr>
          <w:color w:val="0D0D0D"/>
          <w:spacing w:val="60"/>
        </w:rPr>
        <w:t xml:space="preserve"> </w:t>
      </w:r>
      <w:r w:rsidRPr="0009326B">
        <w:rPr>
          <w:color w:val="0D0D0D"/>
        </w:rPr>
        <w:t>обеспечение</w:t>
      </w:r>
      <w:r w:rsidRPr="0009326B">
        <w:rPr>
          <w:color w:val="0D0D0D"/>
          <w:spacing w:val="60"/>
        </w:rPr>
        <w:t xml:space="preserve"> </w:t>
      </w:r>
      <w:r w:rsidRPr="0009326B">
        <w:rPr>
          <w:color w:val="0D0D0D"/>
        </w:rPr>
        <w:t>курса</w:t>
      </w:r>
      <w:r w:rsidRPr="0009326B">
        <w:rPr>
          <w:color w:val="0D0D0D"/>
          <w:spacing w:val="61"/>
        </w:rPr>
        <w:t xml:space="preserve"> </w:t>
      </w:r>
      <w:r w:rsidRPr="0009326B">
        <w:rPr>
          <w:color w:val="0D0D0D"/>
        </w:rPr>
        <w:t>повышения</w:t>
      </w:r>
      <w:r w:rsidRPr="0009326B">
        <w:rPr>
          <w:color w:val="0D0D0D"/>
          <w:spacing w:val="60"/>
        </w:rPr>
        <w:t xml:space="preserve"> </w:t>
      </w:r>
      <w:r w:rsidRPr="0009326B">
        <w:rPr>
          <w:color w:val="0D0D0D"/>
          <w:spacing w:val="-2"/>
        </w:rPr>
        <w:t>квалификации</w:t>
      </w:r>
      <w:r w:rsidR="00317C21">
        <w:rPr>
          <w:color w:val="0D0D0D"/>
          <w:spacing w:val="-2"/>
        </w:rPr>
        <w:t xml:space="preserve"> </w:t>
      </w:r>
      <w:r w:rsidRPr="0009326B">
        <w:rPr>
          <w:color w:val="0D0D0D"/>
        </w:rPr>
        <w:t>«</w:t>
      </w:r>
      <w:r w:rsidR="00A8771C" w:rsidRPr="00A8771C">
        <w:rPr>
          <w:bCs/>
        </w:rPr>
        <w:t>Религиозная грамотность и культурная толерантность – ключевые аспекты деятельности образовательных организаций</w:t>
      </w:r>
      <w:r w:rsidRPr="0009326B">
        <w:rPr>
          <w:color w:val="0D0D0D"/>
        </w:rPr>
        <w:t>» включает доступ к учебным материалам, методическим рекомендациям и дополнительным ресурсам для самостоятельного изучения. Участник</w:t>
      </w:r>
      <w:r w:rsidR="00F4038D">
        <w:rPr>
          <w:color w:val="0D0D0D"/>
        </w:rPr>
        <w:t>ам</w:t>
      </w:r>
      <w:r w:rsidRPr="0009326B">
        <w:rPr>
          <w:color w:val="0D0D0D"/>
        </w:rPr>
        <w:t>и</w:t>
      </w:r>
      <w:r w:rsidRPr="0009326B">
        <w:rPr>
          <w:color w:val="0D0D0D"/>
          <w:spacing w:val="43"/>
        </w:rPr>
        <w:t xml:space="preserve"> </w:t>
      </w:r>
      <w:r w:rsidRPr="0009326B">
        <w:rPr>
          <w:color w:val="0D0D0D"/>
        </w:rPr>
        <w:t>курса</w:t>
      </w:r>
      <w:r w:rsidRPr="0009326B">
        <w:rPr>
          <w:color w:val="0D0D0D"/>
          <w:spacing w:val="40"/>
        </w:rPr>
        <w:t xml:space="preserve"> </w:t>
      </w:r>
      <w:r w:rsidRPr="0009326B">
        <w:rPr>
          <w:color w:val="0D0D0D"/>
        </w:rPr>
        <w:t>предусмотрена поддержка наставников и консультантов, которые помог</w:t>
      </w:r>
      <w:r w:rsidR="00F4038D">
        <w:rPr>
          <w:color w:val="0D0D0D"/>
        </w:rPr>
        <w:t>у</w:t>
      </w:r>
      <w:r w:rsidRPr="0009326B">
        <w:rPr>
          <w:color w:val="0D0D0D"/>
        </w:rPr>
        <w:t>т разобраться с возникающими вопросами. Взаимодействие с преподавателями и коллегами способствует более глубокому пониманию материала и обмену опытом в образовательной сфере.</w:t>
      </w:r>
    </w:p>
    <w:p w:rsidR="006A65BD" w:rsidRPr="006A65BD" w:rsidRDefault="00911731" w:rsidP="00BB7346">
      <w:pPr>
        <w:ind w:firstLine="567"/>
        <w:jc w:val="both"/>
        <w:rPr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Курс подразумевает теоретический и практический блоки: </w:t>
      </w:r>
      <w:r w:rsidR="006A65BD" w:rsidRPr="006A65BD">
        <w:rPr>
          <w:b/>
          <w:bCs/>
          <w:sz w:val="28"/>
          <w:szCs w:val="28"/>
          <w:lang w:eastAsia="ru-RU"/>
        </w:rPr>
        <w:t>теоретический</w:t>
      </w:r>
      <w:r w:rsidR="006A65BD" w:rsidRPr="006A65BD">
        <w:rPr>
          <w:bCs/>
          <w:sz w:val="28"/>
          <w:szCs w:val="28"/>
          <w:lang w:eastAsia="ru-RU"/>
        </w:rPr>
        <w:t xml:space="preserve"> блок охватывает понятийно-категориальный аппарат религиозной грамотности и толерантности, историю и специфику развития традиционных религий на территории Казахстана, основы светской модели государственно-конфессиональных отношений, а также современные вызовы, связанные с распространением религиозного экстремизма и радикализма.</w:t>
      </w:r>
      <w:r w:rsidR="006A65BD">
        <w:rPr>
          <w:bCs/>
          <w:sz w:val="28"/>
          <w:szCs w:val="28"/>
          <w:lang w:eastAsia="ru-RU"/>
        </w:rPr>
        <w:t xml:space="preserve"> </w:t>
      </w:r>
      <w:r w:rsidR="006A65BD" w:rsidRPr="006A65BD">
        <w:rPr>
          <w:b/>
          <w:bCs/>
          <w:sz w:val="28"/>
          <w:szCs w:val="28"/>
          <w:lang w:eastAsia="ru-RU"/>
        </w:rPr>
        <w:t>Практический</w:t>
      </w:r>
      <w:r w:rsidR="006A65BD" w:rsidRPr="006A65BD">
        <w:rPr>
          <w:bCs/>
          <w:sz w:val="28"/>
          <w:szCs w:val="28"/>
          <w:lang w:eastAsia="ru-RU"/>
        </w:rPr>
        <w:t xml:space="preserve"> блок направлен на развитие навыков межкультурного диалога, толерантного взаимодействия, профилактики экстремистских проявлений в молодежной среде, освоение методов критического анализа религиозных явлений в условиях цифровой среды.</w:t>
      </w:r>
      <w:r w:rsidR="008E3CD2">
        <w:rPr>
          <w:bCs/>
          <w:sz w:val="28"/>
          <w:szCs w:val="28"/>
          <w:lang w:eastAsia="ru-RU"/>
        </w:rPr>
        <w:t xml:space="preserve"> </w:t>
      </w:r>
      <w:r w:rsidR="006A65BD" w:rsidRPr="008E3CD2">
        <w:rPr>
          <w:b/>
          <w:bCs/>
          <w:sz w:val="28"/>
          <w:szCs w:val="28"/>
          <w:lang w:eastAsia="ru-RU"/>
        </w:rPr>
        <w:t xml:space="preserve">Рефлексивный </w:t>
      </w:r>
      <w:r w:rsidR="006A65BD" w:rsidRPr="00171B98">
        <w:rPr>
          <w:bCs/>
          <w:sz w:val="28"/>
          <w:szCs w:val="28"/>
          <w:lang w:eastAsia="ru-RU"/>
        </w:rPr>
        <w:t>блок</w:t>
      </w:r>
      <w:r w:rsidR="006A65BD" w:rsidRPr="006A65BD">
        <w:rPr>
          <w:bCs/>
          <w:sz w:val="28"/>
          <w:szCs w:val="28"/>
          <w:lang w:eastAsia="ru-RU"/>
        </w:rPr>
        <w:t xml:space="preserve"> обеспечивает самоанализ и групповое обсуждение, способствующие осмыслению педагогами своей роли как проводников ценностей мира, согласия и уважения к многообразию культур и религий.</w:t>
      </w:r>
    </w:p>
    <w:p w:rsidR="00911731" w:rsidRDefault="00911731" w:rsidP="00BB7346">
      <w:pPr>
        <w:ind w:firstLine="567"/>
        <w:jc w:val="both"/>
        <w:rPr>
          <w:sz w:val="28"/>
          <w:szCs w:val="28"/>
          <w:lang w:eastAsia="ru-RU"/>
        </w:rPr>
      </w:pPr>
      <w:r w:rsidRPr="004809E4">
        <w:rPr>
          <w:b/>
          <w:bCs/>
          <w:sz w:val="28"/>
          <w:szCs w:val="28"/>
          <w:lang w:eastAsia="ru-RU"/>
        </w:rPr>
        <w:t>Методы обучения</w:t>
      </w:r>
      <w:r w:rsidR="006A65BD">
        <w:rPr>
          <w:b/>
          <w:bCs/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предусмотренные в Программе это л</w:t>
      </w:r>
      <w:r w:rsidRPr="004809E4">
        <w:rPr>
          <w:sz w:val="28"/>
          <w:szCs w:val="28"/>
          <w:lang w:eastAsia="ru-RU"/>
        </w:rPr>
        <w:t>екции и пр</w:t>
      </w:r>
      <w:r>
        <w:rPr>
          <w:sz w:val="28"/>
          <w:szCs w:val="28"/>
          <w:lang w:eastAsia="ru-RU"/>
        </w:rPr>
        <w:t xml:space="preserve">езентации (информационный блок); </w:t>
      </w:r>
      <w:r w:rsidR="00EF1ABD">
        <w:rPr>
          <w:sz w:val="28"/>
          <w:szCs w:val="28"/>
          <w:lang w:eastAsia="ru-RU"/>
        </w:rPr>
        <w:t>семинар-практикумы</w:t>
      </w:r>
      <w:r w:rsidRPr="004809E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(практические навыки); г</w:t>
      </w:r>
      <w:r w:rsidRPr="004809E4">
        <w:rPr>
          <w:sz w:val="28"/>
          <w:szCs w:val="28"/>
          <w:lang w:eastAsia="ru-RU"/>
        </w:rPr>
        <w:t>рупповые дискуссии и обмен опытом</w:t>
      </w:r>
      <w:r>
        <w:rPr>
          <w:sz w:val="28"/>
          <w:szCs w:val="28"/>
          <w:lang w:eastAsia="ru-RU"/>
        </w:rPr>
        <w:t>; а</w:t>
      </w:r>
      <w:r w:rsidR="006E3B44">
        <w:rPr>
          <w:sz w:val="28"/>
          <w:szCs w:val="28"/>
          <w:lang w:eastAsia="ru-RU"/>
        </w:rPr>
        <w:t>нализ кейсов</w:t>
      </w:r>
      <w:r>
        <w:rPr>
          <w:sz w:val="28"/>
          <w:szCs w:val="28"/>
          <w:lang w:eastAsia="ru-RU"/>
        </w:rPr>
        <w:t>; р</w:t>
      </w:r>
      <w:r w:rsidRPr="004809E4">
        <w:rPr>
          <w:sz w:val="28"/>
          <w:szCs w:val="28"/>
          <w:lang w:eastAsia="ru-RU"/>
        </w:rPr>
        <w:t xml:space="preserve">ефлексия и </w:t>
      </w:r>
      <w:r w:rsidRPr="004809E4">
        <w:rPr>
          <w:sz w:val="28"/>
          <w:szCs w:val="28"/>
          <w:lang w:eastAsia="ru-RU"/>
        </w:rPr>
        <w:lastRenderedPageBreak/>
        <w:t>письменные задания.</w:t>
      </w:r>
    </w:p>
    <w:p w:rsidR="007A2623" w:rsidRPr="004809E4" w:rsidRDefault="007A2623" w:rsidP="00BB7346">
      <w:pPr>
        <w:ind w:firstLine="567"/>
        <w:jc w:val="both"/>
        <w:rPr>
          <w:sz w:val="28"/>
          <w:szCs w:val="28"/>
          <w:lang w:eastAsia="ru-RU"/>
        </w:rPr>
      </w:pPr>
    </w:p>
    <w:p w:rsidR="00BA46E9" w:rsidRPr="0009326B" w:rsidRDefault="00BB7346" w:rsidP="00BB7346">
      <w:pPr>
        <w:pStyle w:val="1"/>
        <w:tabs>
          <w:tab w:val="left" w:pos="1400"/>
        </w:tabs>
        <w:ind w:left="0" w:firstLine="567"/>
      </w:pPr>
      <w:r>
        <w:t xml:space="preserve">9. </w:t>
      </w:r>
      <w:r w:rsidR="005F07D9" w:rsidRPr="0009326B">
        <w:t>Оценивание</w:t>
      </w:r>
      <w:r w:rsidR="005F07D9" w:rsidRPr="0009326B">
        <w:rPr>
          <w:spacing w:val="-11"/>
        </w:rPr>
        <w:t xml:space="preserve"> </w:t>
      </w:r>
      <w:r w:rsidR="005F07D9" w:rsidRPr="0009326B">
        <w:t>результатов</w:t>
      </w:r>
      <w:r w:rsidR="005F07D9" w:rsidRPr="0009326B">
        <w:rPr>
          <w:spacing w:val="-10"/>
        </w:rPr>
        <w:t xml:space="preserve"> </w:t>
      </w:r>
      <w:r w:rsidR="005F07D9" w:rsidRPr="0009326B">
        <w:rPr>
          <w:spacing w:val="-2"/>
        </w:rPr>
        <w:t>обучения</w:t>
      </w:r>
    </w:p>
    <w:p w:rsidR="00BA46E9" w:rsidRDefault="005F07D9" w:rsidP="00BB7346">
      <w:pPr>
        <w:pStyle w:val="a3"/>
        <w:ind w:left="0" w:firstLine="567"/>
      </w:pPr>
      <w:r w:rsidRPr="0009326B">
        <w:t>Оценка достижений слушателей курсов повышения квалификации охватывает не</w:t>
      </w:r>
      <w:r w:rsidRPr="0009326B">
        <w:rPr>
          <w:spacing w:val="-6"/>
        </w:rPr>
        <w:t xml:space="preserve"> </w:t>
      </w:r>
      <w:r w:rsidRPr="0009326B">
        <w:t>только</w:t>
      </w:r>
      <w:r w:rsidRPr="0009326B">
        <w:rPr>
          <w:spacing w:val="-7"/>
        </w:rPr>
        <w:t xml:space="preserve"> </w:t>
      </w:r>
      <w:r w:rsidRPr="0009326B">
        <w:t>проверку</w:t>
      </w:r>
      <w:r w:rsidRPr="0009326B">
        <w:rPr>
          <w:spacing w:val="-7"/>
        </w:rPr>
        <w:t xml:space="preserve"> </w:t>
      </w:r>
      <w:r w:rsidRPr="0009326B">
        <w:t>их</w:t>
      </w:r>
      <w:r w:rsidRPr="0009326B">
        <w:rPr>
          <w:spacing w:val="-6"/>
        </w:rPr>
        <w:t xml:space="preserve"> </w:t>
      </w:r>
      <w:r w:rsidRPr="0009326B">
        <w:t>теоретических</w:t>
      </w:r>
      <w:r w:rsidRPr="0009326B">
        <w:rPr>
          <w:spacing w:val="-6"/>
        </w:rPr>
        <w:t xml:space="preserve"> </w:t>
      </w:r>
      <w:r w:rsidRPr="0009326B">
        <w:t>знаний,</w:t>
      </w:r>
      <w:r w:rsidRPr="0009326B">
        <w:rPr>
          <w:spacing w:val="-9"/>
        </w:rPr>
        <w:t xml:space="preserve"> </w:t>
      </w:r>
      <w:r w:rsidRPr="0009326B">
        <w:t>но</w:t>
      </w:r>
      <w:r w:rsidRPr="0009326B">
        <w:rPr>
          <w:spacing w:val="-8"/>
        </w:rPr>
        <w:t xml:space="preserve"> </w:t>
      </w:r>
      <w:r w:rsidRPr="0009326B">
        <w:t>и</w:t>
      </w:r>
      <w:r w:rsidRPr="0009326B">
        <w:rPr>
          <w:spacing w:val="-8"/>
        </w:rPr>
        <w:t xml:space="preserve"> </w:t>
      </w:r>
      <w:r w:rsidRPr="0009326B">
        <w:t>анализ</w:t>
      </w:r>
      <w:r w:rsidRPr="0009326B">
        <w:rPr>
          <w:spacing w:val="-7"/>
        </w:rPr>
        <w:t xml:space="preserve"> </w:t>
      </w:r>
      <w:r w:rsidRPr="0009326B">
        <w:t>практического</w:t>
      </w:r>
      <w:r w:rsidRPr="0009326B">
        <w:rPr>
          <w:spacing w:val="-6"/>
        </w:rPr>
        <w:t xml:space="preserve"> </w:t>
      </w:r>
      <w:r w:rsidR="001E46F4">
        <w:t>применения полученных навыков (</w:t>
      </w:r>
      <w:r w:rsidRPr="0009326B">
        <w:t>анализ выполненных заданий, участие в практических сессиях и дискуссиях</w:t>
      </w:r>
      <w:r w:rsidR="001E46F4">
        <w:t>)</w:t>
      </w:r>
      <w:r w:rsidRPr="0009326B">
        <w:t>. Такая оценка помогает подтвердить успешность программы и выявить области, которые можно улучшить для повышения качества обучения.</w:t>
      </w:r>
    </w:p>
    <w:p w:rsidR="00F21EB0" w:rsidRPr="0009326B" w:rsidRDefault="00F21EB0" w:rsidP="0009326B">
      <w:pPr>
        <w:pStyle w:val="a3"/>
        <w:ind w:left="0" w:firstLine="709"/>
      </w:pPr>
    </w:p>
    <w:tbl>
      <w:tblPr>
        <w:tblStyle w:val="af0"/>
        <w:tblW w:w="9740" w:type="dxa"/>
        <w:tblLayout w:type="fixed"/>
        <w:tblLook w:val="04A0" w:firstRow="1" w:lastRow="0" w:firstColumn="1" w:lastColumn="0" w:noHBand="0" w:noVBand="1"/>
      </w:tblPr>
      <w:tblGrid>
        <w:gridCol w:w="810"/>
        <w:gridCol w:w="2417"/>
        <w:gridCol w:w="5386"/>
        <w:gridCol w:w="1127"/>
      </w:tblGrid>
      <w:tr w:rsidR="00114F68" w:rsidTr="00916608">
        <w:tc>
          <w:tcPr>
            <w:tcW w:w="810" w:type="dxa"/>
          </w:tcPr>
          <w:p w:rsidR="00114F68" w:rsidRDefault="00114F68" w:rsidP="00946611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  <w:lang w:val="aa-ET"/>
              </w:rPr>
            </w:pPr>
            <w:r w:rsidRPr="00B92B68">
              <w:rPr>
                <w:b/>
                <w:bCs/>
                <w:sz w:val="28"/>
                <w:szCs w:val="28"/>
                <w:lang w:val="aa-ET"/>
              </w:rPr>
              <w:t>№</w:t>
            </w:r>
          </w:p>
        </w:tc>
        <w:tc>
          <w:tcPr>
            <w:tcW w:w="2417" w:type="dxa"/>
          </w:tcPr>
          <w:p w:rsidR="00114F68" w:rsidRDefault="00114F68" w:rsidP="00946611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  <w:lang w:val="aa-ET"/>
              </w:rPr>
            </w:pPr>
            <w:r w:rsidRPr="00B92B68">
              <w:rPr>
                <w:b/>
                <w:bCs/>
                <w:sz w:val="28"/>
                <w:szCs w:val="28"/>
              </w:rPr>
              <w:t>Целеполагание и постановка проблемы</w:t>
            </w:r>
          </w:p>
        </w:tc>
        <w:tc>
          <w:tcPr>
            <w:tcW w:w="5386" w:type="dxa"/>
          </w:tcPr>
          <w:p w:rsidR="00114F68" w:rsidRDefault="00114F68" w:rsidP="00946611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  <w:lang w:val="aa-ET"/>
              </w:rPr>
            </w:pPr>
            <w:r w:rsidRPr="00B92B68">
              <w:rPr>
                <w:b/>
                <w:bCs/>
                <w:sz w:val="28"/>
                <w:szCs w:val="28"/>
                <w:lang w:val="aa-ET"/>
              </w:rPr>
              <w:t>Комментарий</w:t>
            </w:r>
          </w:p>
        </w:tc>
        <w:tc>
          <w:tcPr>
            <w:tcW w:w="1127" w:type="dxa"/>
          </w:tcPr>
          <w:p w:rsidR="00114F68" w:rsidRDefault="00114F68" w:rsidP="00946611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  <w:lang w:val="aa-ET"/>
              </w:rPr>
            </w:pPr>
            <w:r w:rsidRPr="00B92B68">
              <w:rPr>
                <w:b/>
                <w:bCs/>
                <w:sz w:val="28"/>
                <w:szCs w:val="28"/>
                <w:lang w:val="aa-ET"/>
              </w:rPr>
              <w:t>Баллы</w:t>
            </w:r>
          </w:p>
        </w:tc>
      </w:tr>
      <w:tr w:rsidR="00114F68" w:rsidTr="00916608">
        <w:tc>
          <w:tcPr>
            <w:tcW w:w="810" w:type="dxa"/>
          </w:tcPr>
          <w:p w:rsidR="00114F68" w:rsidRDefault="00114F68" w:rsidP="00114F68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aa-ET"/>
              </w:rPr>
            </w:pPr>
            <w:r>
              <w:rPr>
                <w:sz w:val="28"/>
                <w:szCs w:val="28"/>
                <w:lang w:val="aa-ET"/>
              </w:rPr>
              <w:t>1</w:t>
            </w:r>
          </w:p>
        </w:tc>
        <w:tc>
          <w:tcPr>
            <w:tcW w:w="2417" w:type="dxa"/>
          </w:tcPr>
          <w:p w:rsidR="00114F68" w:rsidRPr="0009326B" w:rsidRDefault="00114F68" w:rsidP="0009048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pacing w:val="-2"/>
                <w:sz w:val="28"/>
                <w:szCs w:val="28"/>
              </w:rPr>
              <w:t xml:space="preserve">Теоретические </w:t>
            </w:r>
            <w:r w:rsidRPr="0009326B">
              <w:rPr>
                <w:sz w:val="28"/>
                <w:szCs w:val="28"/>
              </w:rPr>
              <w:t>знания</w:t>
            </w:r>
            <w:r w:rsidRPr="0009326B">
              <w:rPr>
                <w:spacing w:val="-18"/>
                <w:sz w:val="28"/>
                <w:szCs w:val="28"/>
              </w:rPr>
              <w:t xml:space="preserve"> </w:t>
            </w:r>
            <w:r w:rsidRPr="0009326B">
              <w:rPr>
                <w:sz w:val="28"/>
                <w:szCs w:val="28"/>
              </w:rPr>
              <w:t>и</w:t>
            </w:r>
            <w:r w:rsidRPr="0009326B">
              <w:rPr>
                <w:spacing w:val="-17"/>
                <w:sz w:val="28"/>
                <w:szCs w:val="28"/>
              </w:rPr>
              <w:t xml:space="preserve"> </w:t>
            </w:r>
            <w:r w:rsidRPr="0009326B">
              <w:rPr>
                <w:sz w:val="28"/>
                <w:szCs w:val="28"/>
              </w:rPr>
              <w:t xml:space="preserve">понимание </w:t>
            </w:r>
            <w:r w:rsidR="00090483">
              <w:rPr>
                <w:spacing w:val="-2"/>
                <w:sz w:val="28"/>
                <w:szCs w:val="28"/>
              </w:rPr>
              <w:t>материала</w:t>
            </w:r>
          </w:p>
        </w:tc>
        <w:tc>
          <w:tcPr>
            <w:tcW w:w="5386" w:type="dxa"/>
          </w:tcPr>
          <w:p w:rsidR="00114F68" w:rsidRPr="0009326B" w:rsidRDefault="00114F68" w:rsidP="00114F6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z w:val="28"/>
                <w:szCs w:val="28"/>
              </w:rPr>
              <w:t xml:space="preserve">Участники демонстрируют глубокое понимание </w:t>
            </w:r>
            <w:r w:rsidR="00EE35DD">
              <w:rPr>
                <w:sz w:val="28"/>
                <w:szCs w:val="28"/>
              </w:rPr>
              <w:t>лекционных и практических тем</w:t>
            </w:r>
            <w:r w:rsidRPr="0009326B">
              <w:rPr>
                <w:sz w:val="28"/>
                <w:szCs w:val="28"/>
              </w:rPr>
              <w:t>.</w:t>
            </w:r>
          </w:p>
          <w:p w:rsidR="00114F68" w:rsidRPr="0009326B" w:rsidRDefault="00114F68" w:rsidP="00EE35DD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z w:val="28"/>
                <w:szCs w:val="28"/>
              </w:rPr>
              <w:t>Оценка</w:t>
            </w:r>
            <w:r w:rsidRPr="0009326B">
              <w:rPr>
                <w:spacing w:val="-4"/>
                <w:sz w:val="28"/>
                <w:szCs w:val="28"/>
              </w:rPr>
              <w:t xml:space="preserve"> </w:t>
            </w:r>
            <w:r w:rsidRPr="0009326B">
              <w:rPr>
                <w:sz w:val="28"/>
                <w:szCs w:val="28"/>
              </w:rPr>
              <w:t>на</w:t>
            </w:r>
            <w:r w:rsidRPr="0009326B">
              <w:rPr>
                <w:spacing w:val="-4"/>
                <w:sz w:val="28"/>
                <w:szCs w:val="28"/>
              </w:rPr>
              <w:t xml:space="preserve"> </w:t>
            </w:r>
            <w:r w:rsidRPr="0009326B">
              <w:rPr>
                <w:sz w:val="28"/>
                <w:szCs w:val="28"/>
              </w:rPr>
              <w:t>основе</w:t>
            </w:r>
            <w:r w:rsidRPr="0009326B">
              <w:rPr>
                <w:spacing w:val="-4"/>
                <w:sz w:val="28"/>
                <w:szCs w:val="28"/>
              </w:rPr>
              <w:t xml:space="preserve"> </w:t>
            </w:r>
            <w:r w:rsidRPr="0009326B">
              <w:rPr>
                <w:sz w:val="28"/>
                <w:szCs w:val="28"/>
              </w:rPr>
              <w:t>участия</w:t>
            </w:r>
            <w:r w:rsidRPr="0009326B">
              <w:rPr>
                <w:spacing w:val="-3"/>
                <w:sz w:val="28"/>
                <w:szCs w:val="28"/>
              </w:rPr>
              <w:t xml:space="preserve"> </w:t>
            </w:r>
            <w:r w:rsidRPr="0009326B">
              <w:rPr>
                <w:sz w:val="28"/>
                <w:szCs w:val="28"/>
              </w:rPr>
              <w:t>в</w:t>
            </w:r>
            <w:r w:rsidRPr="0009326B">
              <w:rPr>
                <w:spacing w:val="-4"/>
                <w:sz w:val="28"/>
                <w:szCs w:val="28"/>
              </w:rPr>
              <w:t xml:space="preserve"> </w:t>
            </w:r>
            <w:r w:rsidRPr="0009326B">
              <w:rPr>
                <w:sz w:val="28"/>
                <w:szCs w:val="28"/>
              </w:rPr>
              <w:t xml:space="preserve">лекциях, семинарах и успешной сдачи </w:t>
            </w:r>
            <w:r w:rsidR="00EE35DD">
              <w:rPr>
                <w:sz w:val="28"/>
                <w:szCs w:val="28"/>
              </w:rPr>
              <w:t>самостоятельной работы</w:t>
            </w:r>
            <w:r w:rsidRPr="0009326B">
              <w:rPr>
                <w:sz w:val="28"/>
                <w:szCs w:val="28"/>
              </w:rPr>
              <w:t xml:space="preserve"> на самооценку.</w:t>
            </w:r>
          </w:p>
        </w:tc>
        <w:tc>
          <w:tcPr>
            <w:tcW w:w="1127" w:type="dxa"/>
          </w:tcPr>
          <w:p w:rsidR="00114F68" w:rsidRDefault="00114F68" w:rsidP="00A154D4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  <w:lang w:val="aa-ET"/>
              </w:rPr>
            </w:pPr>
            <w:r>
              <w:rPr>
                <w:sz w:val="28"/>
                <w:szCs w:val="28"/>
                <w:lang w:val="aa-ET"/>
              </w:rPr>
              <w:t>1</w:t>
            </w:r>
            <w:r w:rsidRPr="00B92B68">
              <w:rPr>
                <w:sz w:val="28"/>
                <w:szCs w:val="28"/>
                <w:lang w:val="aa-ET"/>
              </w:rPr>
              <w:t>0</w:t>
            </w:r>
          </w:p>
        </w:tc>
      </w:tr>
      <w:tr w:rsidR="00114F68" w:rsidTr="00916608">
        <w:tc>
          <w:tcPr>
            <w:tcW w:w="810" w:type="dxa"/>
          </w:tcPr>
          <w:p w:rsidR="00114F68" w:rsidRDefault="00114F68" w:rsidP="00114F68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aa-ET"/>
              </w:rPr>
            </w:pPr>
            <w:r>
              <w:rPr>
                <w:sz w:val="28"/>
                <w:szCs w:val="28"/>
                <w:lang w:val="aa-ET"/>
              </w:rPr>
              <w:t>2</w:t>
            </w:r>
          </w:p>
        </w:tc>
        <w:tc>
          <w:tcPr>
            <w:tcW w:w="2417" w:type="dxa"/>
          </w:tcPr>
          <w:p w:rsidR="00114F68" w:rsidRPr="0009326B" w:rsidRDefault="00114F68" w:rsidP="0009048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pacing w:val="-2"/>
                <w:sz w:val="28"/>
                <w:szCs w:val="28"/>
              </w:rPr>
              <w:t>Практическое</w:t>
            </w:r>
          </w:p>
          <w:p w:rsidR="00114F68" w:rsidRPr="0009326B" w:rsidRDefault="00114F68" w:rsidP="0009048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z w:val="28"/>
                <w:szCs w:val="28"/>
              </w:rPr>
              <w:t>применение</w:t>
            </w:r>
            <w:r w:rsidRPr="0009326B">
              <w:rPr>
                <w:spacing w:val="-8"/>
                <w:sz w:val="28"/>
                <w:szCs w:val="28"/>
              </w:rPr>
              <w:t xml:space="preserve"> </w:t>
            </w:r>
            <w:r w:rsidR="00090483">
              <w:rPr>
                <w:spacing w:val="-2"/>
                <w:sz w:val="28"/>
                <w:szCs w:val="28"/>
              </w:rPr>
              <w:t>знаний</w:t>
            </w:r>
          </w:p>
        </w:tc>
        <w:tc>
          <w:tcPr>
            <w:tcW w:w="5386" w:type="dxa"/>
          </w:tcPr>
          <w:p w:rsidR="00114F68" w:rsidRPr="0009326B" w:rsidRDefault="00114F68" w:rsidP="00114F6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z w:val="28"/>
                <w:szCs w:val="28"/>
              </w:rPr>
              <w:t>Оценка на основе выполнения практических заданий.</w:t>
            </w:r>
          </w:p>
          <w:p w:rsidR="00114F68" w:rsidRPr="0009326B" w:rsidRDefault="00114F68" w:rsidP="00114F68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z w:val="28"/>
                <w:szCs w:val="28"/>
              </w:rPr>
              <w:t xml:space="preserve">Критерии включают точность, оригинальность и соответствие </w:t>
            </w:r>
            <w:r w:rsidRPr="0009326B">
              <w:rPr>
                <w:spacing w:val="-2"/>
                <w:sz w:val="28"/>
                <w:szCs w:val="28"/>
              </w:rPr>
              <w:t>заданию.</w:t>
            </w:r>
          </w:p>
        </w:tc>
        <w:tc>
          <w:tcPr>
            <w:tcW w:w="1127" w:type="dxa"/>
          </w:tcPr>
          <w:p w:rsidR="00114F68" w:rsidRDefault="00114F68" w:rsidP="00A154D4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  <w:lang w:val="aa-ET"/>
              </w:rPr>
            </w:pPr>
            <w:r>
              <w:rPr>
                <w:sz w:val="28"/>
                <w:szCs w:val="28"/>
                <w:lang w:val="aa-ET"/>
              </w:rPr>
              <w:t>10</w:t>
            </w:r>
          </w:p>
        </w:tc>
      </w:tr>
      <w:tr w:rsidR="00A154D4" w:rsidTr="00916608">
        <w:tc>
          <w:tcPr>
            <w:tcW w:w="810" w:type="dxa"/>
          </w:tcPr>
          <w:p w:rsidR="00A154D4" w:rsidRDefault="00A154D4" w:rsidP="00A154D4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aa-ET"/>
              </w:rPr>
            </w:pPr>
            <w:r>
              <w:rPr>
                <w:sz w:val="28"/>
                <w:szCs w:val="28"/>
                <w:lang w:val="aa-ET"/>
              </w:rPr>
              <w:t>3</w:t>
            </w:r>
          </w:p>
        </w:tc>
        <w:tc>
          <w:tcPr>
            <w:tcW w:w="2417" w:type="dxa"/>
          </w:tcPr>
          <w:p w:rsidR="00A154D4" w:rsidRPr="0009326B" w:rsidRDefault="00A154D4" w:rsidP="00090483">
            <w:pPr>
              <w:pStyle w:val="TableParagraph"/>
              <w:tabs>
                <w:tab w:val="left" w:pos="1710"/>
                <w:tab w:val="left" w:pos="2584"/>
              </w:tabs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pacing w:val="-2"/>
                <w:sz w:val="28"/>
                <w:szCs w:val="28"/>
              </w:rPr>
              <w:t>Разработка</w:t>
            </w:r>
            <w:r w:rsidR="00F3247E">
              <w:rPr>
                <w:sz w:val="28"/>
                <w:szCs w:val="28"/>
              </w:rPr>
              <w:t xml:space="preserve"> </w:t>
            </w:r>
            <w:r w:rsidRPr="0009326B">
              <w:rPr>
                <w:spacing w:val="-2"/>
                <w:sz w:val="28"/>
                <w:szCs w:val="28"/>
              </w:rPr>
              <w:t>учебных заданий</w:t>
            </w:r>
            <w:r w:rsidR="00F3247E">
              <w:rPr>
                <w:spacing w:val="-2"/>
                <w:sz w:val="28"/>
                <w:szCs w:val="28"/>
              </w:rPr>
              <w:t xml:space="preserve"> </w:t>
            </w:r>
            <w:r w:rsidRPr="0009326B">
              <w:rPr>
                <w:spacing w:val="-10"/>
                <w:sz w:val="28"/>
                <w:szCs w:val="28"/>
              </w:rPr>
              <w:t>и</w:t>
            </w:r>
          </w:p>
          <w:p w:rsidR="00A154D4" w:rsidRPr="0009326B" w:rsidRDefault="00090483" w:rsidP="0009048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материалов</w:t>
            </w:r>
          </w:p>
        </w:tc>
        <w:tc>
          <w:tcPr>
            <w:tcW w:w="5386" w:type="dxa"/>
          </w:tcPr>
          <w:p w:rsidR="00A154D4" w:rsidRPr="0009326B" w:rsidRDefault="00A154D4" w:rsidP="00A154D4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z w:val="28"/>
                <w:szCs w:val="28"/>
              </w:rPr>
              <w:t>Оценка способности слушателей разрабатывать и анализировать учебные</w:t>
            </w:r>
            <w:r w:rsidRPr="0009326B">
              <w:rPr>
                <w:spacing w:val="-18"/>
                <w:sz w:val="28"/>
                <w:szCs w:val="28"/>
              </w:rPr>
              <w:t xml:space="preserve"> </w:t>
            </w:r>
            <w:r w:rsidRPr="0009326B">
              <w:rPr>
                <w:sz w:val="28"/>
                <w:szCs w:val="28"/>
              </w:rPr>
              <w:t>задания,</w:t>
            </w:r>
            <w:r w:rsidRPr="0009326B">
              <w:rPr>
                <w:spacing w:val="-17"/>
                <w:sz w:val="28"/>
                <w:szCs w:val="28"/>
              </w:rPr>
              <w:t xml:space="preserve"> </w:t>
            </w:r>
            <w:r w:rsidRPr="0009326B">
              <w:rPr>
                <w:sz w:val="28"/>
                <w:szCs w:val="28"/>
              </w:rPr>
              <w:t>применяя</w:t>
            </w:r>
            <w:r w:rsidRPr="0009326B">
              <w:rPr>
                <w:spacing w:val="-18"/>
                <w:sz w:val="28"/>
                <w:szCs w:val="28"/>
              </w:rPr>
              <w:t xml:space="preserve"> </w:t>
            </w:r>
            <w:r w:rsidRPr="0009326B">
              <w:rPr>
                <w:sz w:val="28"/>
                <w:szCs w:val="28"/>
              </w:rPr>
              <w:t>критерии оценивания.</w:t>
            </w:r>
          </w:p>
          <w:p w:rsidR="00A154D4" w:rsidRPr="0009326B" w:rsidRDefault="00A154D4" w:rsidP="00EE35DD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z w:val="28"/>
                <w:szCs w:val="28"/>
              </w:rPr>
              <w:t>Особое внимание уделяется практическому</w:t>
            </w:r>
            <w:r w:rsidRPr="0009326B">
              <w:rPr>
                <w:spacing w:val="54"/>
                <w:sz w:val="28"/>
                <w:szCs w:val="28"/>
              </w:rPr>
              <w:t xml:space="preserve"> </w:t>
            </w:r>
            <w:r w:rsidRPr="0009326B">
              <w:rPr>
                <w:sz w:val="28"/>
                <w:szCs w:val="28"/>
              </w:rPr>
              <w:t>применению</w:t>
            </w:r>
            <w:r w:rsidRPr="0009326B">
              <w:rPr>
                <w:spacing w:val="57"/>
                <w:sz w:val="28"/>
                <w:szCs w:val="28"/>
              </w:rPr>
              <w:t xml:space="preserve"> </w:t>
            </w:r>
            <w:r w:rsidRPr="0009326B">
              <w:rPr>
                <w:spacing w:val="-2"/>
                <w:sz w:val="28"/>
                <w:szCs w:val="28"/>
              </w:rPr>
              <w:t>знаний</w:t>
            </w:r>
            <w:r w:rsidR="00EE35DD">
              <w:rPr>
                <w:spacing w:val="-2"/>
                <w:sz w:val="28"/>
                <w:szCs w:val="28"/>
              </w:rPr>
              <w:t xml:space="preserve"> </w:t>
            </w:r>
            <w:r w:rsidRPr="0009326B">
              <w:rPr>
                <w:sz w:val="28"/>
                <w:szCs w:val="28"/>
              </w:rPr>
              <w:t xml:space="preserve">на основе реальных данных и </w:t>
            </w:r>
            <w:r w:rsidRPr="0009326B">
              <w:rPr>
                <w:spacing w:val="-2"/>
                <w:sz w:val="28"/>
                <w:szCs w:val="28"/>
              </w:rPr>
              <w:t>явлений.</w:t>
            </w:r>
          </w:p>
        </w:tc>
        <w:tc>
          <w:tcPr>
            <w:tcW w:w="1127" w:type="dxa"/>
          </w:tcPr>
          <w:p w:rsidR="00A154D4" w:rsidRPr="0009326B" w:rsidRDefault="00A154D4" w:rsidP="00A154D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9326B">
              <w:rPr>
                <w:spacing w:val="-5"/>
                <w:sz w:val="28"/>
                <w:szCs w:val="28"/>
              </w:rPr>
              <w:t>15</w:t>
            </w:r>
          </w:p>
        </w:tc>
      </w:tr>
      <w:tr w:rsidR="00A154D4" w:rsidTr="00916608">
        <w:tc>
          <w:tcPr>
            <w:tcW w:w="810" w:type="dxa"/>
          </w:tcPr>
          <w:p w:rsidR="00A154D4" w:rsidRDefault="00A154D4" w:rsidP="00A154D4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aa-ET"/>
              </w:rPr>
            </w:pPr>
            <w:r>
              <w:rPr>
                <w:sz w:val="28"/>
                <w:szCs w:val="28"/>
                <w:lang w:val="aa-ET"/>
              </w:rPr>
              <w:t>4</w:t>
            </w:r>
          </w:p>
        </w:tc>
        <w:tc>
          <w:tcPr>
            <w:tcW w:w="2417" w:type="dxa"/>
          </w:tcPr>
          <w:p w:rsidR="00A154D4" w:rsidRPr="0009326B" w:rsidRDefault="00A154D4" w:rsidP="0009048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z w:val="28"/>
                <w:szCs w:val="28"/>
              </w:rPr>
              <w:t>Качество</w:t>
            </w:r>
            <w:r w:rsidRPr="0009326B">
              <w:rPr>
                <w:spacing w:val="80"/>
                <w:sz w:val="28"/>
                <w:szCs w:val="28"/>
              </w:rPr>
              <w:t xml:space="preserve"> </w:t>
            </w:r>
            <w:r w:rsidRPr="0009326B">
              <w:rPr>
                <w:sz w:val="28"/>
                <w:szCs w:val="28"/>
              </w:rPr>
              <w:t xml:space="preserve">разработки </w:t>
            </w:r>
            <w:r w:rsidR="00090483">
              <w:rPr>
                <w:spacing w:val="-2"/>
                <w:sz w:val="28"/>
                <w:szCs w:val="28"/>
              </w:rPr>
              <w:t>портфолио</w:t>
            </w:r>
          </w:p>
        </w:tc>
        <w:tc>
          <w:tcPr>
            <w:tcW w:w="5386" w:type="dxa"/>
          </w:tcPr>
          <w:p w:rsidR="00A154D4" w:rsidRPr="0009326B" w:rsidRDefault="00A154D4" w:rsidP="00A154D4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z w:val="28"/>
                <w:szCs w:val="28"/>
              </w:rPr>
              <w:t>Оценка</w:t>
            </w:r>
            <w:r w:rsidRPr="0009326B">
              <w:rPr>
                <w:spacing w:val="-13"/>
                <w:sz w:val="28"/>
                <w:szCs w:val="28"/>
              </w:rPr>
              <w:t xml:space="preserve"> </w:t>
            </w:r>
            <w:r w:rsidRPr="0009326B">
              <w:rPr>
                <w:sz w:val="28"/>
                <w:szCs w:val="28"/>
              </w:rPr>
              <w:t>защиты</w:t>
            </w:r>
            <w:r w:rsidRPr="0009326B">
              <w:rPr>
                <w:spacing w:val="-13"/>
                <w:sz w:val="28"/>
                <w:szCs w:val="28"/>
              </w:rPr>
              <w:t xml:space="preserve"> </w:t>
            </w:r>
            <w:r w:rsidRPr="0009326B">
              <w:rPr>
                <w:sz w:val="28"/>
                <w:szCs w:val="28"/>
              </w:rPr>
              <w:t>портфолио,</w:t>
            </w:r>
            <w:r w:rsidRPr="0009326B">
              <w:rPr>
                <w:spacing w:val="-14"/>
                <w:sz w:val="28"/>
                <w:szCs w:val="28"/>
              </w:rPr>
              <w:t xml:space="preserve"> </w:t>
            </w:r>
            <w:r w:rsidRPr="0009326B">
              <w:rPr>
                <w:sz w:val="28"/>
                <w:szCs w:val="28"/>
              </w:rPr>
              <w:t>которое включает серию учебных заданий, разработанных на основе курса.</w:t>
            </w:r>
          </w:p>
          <w:p w:rsidR="00A154D4" w:rsidRPr="0009326B" w:rsidRDefault="00A154D4" w:rsidP="00A154D4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z w:val="28"/>
                <w:szCs w:val="28"/>
              </w:rPr>
              <w:t>Важными аспектами являются полнота,</w:t>
            </w:r>
            <w:r w:rsidRPr="0009326B">
              <w:rPr>
                <w:spacing w:val="-13"/>
                <w:sz w:val="28"/>
                <w:szCs w:val="28"/>
              </w:rPr>
              <w:t xml:space="preserve"> </w:t>
            </w:r>
            <w:r w:rsidRPr="0009326B">
              <w:rPr>
                <w:sz w:val="28"/>
                <w:szCs w:val="28"/>
              </w:rPr>
              <w:t>четкость</w:t>
            </w:r>
            <w:r w:rsidRPr="0009326B">
              <w:rPr>
                <w:spacing w:val="-12"/>
                <w:sz w:val="28"/>
                <w:szCs w:val="28"/>
              </w:rPr>
              <w:t xml:space="preserve"> </w:t>
            </w:r>
            <w:r w:rsidRPr="0009326B">
              <w:rPr>
                <w:sz w:val="28"/>
                <w:szCs w:val="28"/>
              </w:rPr>
              <w:t>и</w:t>
            </w:r>
            <w:r w:rsidRPr="0009326B">
              <w:rPr>
                <w:spacing w:val="-14"/>
                <w:sz w:val="28"/>
                <w:szCs w:val="28"/>
              </w:rPr>
              <w:t xml:space="preserve"> </w:t>
            </w:r>
            <w:r w:rsidRPr="0009326B">
              <w:rPr>
                <w:sz w:val="28"/>
                <w:szCs w:val="28"/>
              </w:rPr>
              <w:t>практическое применение материалов курса.</w:t>
            </w:r>
          </w:p>
        </w:tc>
        <w:tc>
          <w:tcPr>
            <w:tcW w:w="1127" w:type="dxa"/>
          </w:tcPr>
          <w:p w:rsidR="00A154D4" w:rsidRPr="0009326B" w:rsidRDefault="00A154D4" w:rsidP="00A154D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9326B">
              <w:rPr>
                <w:spacing w:val="-5"/>
                <w:sz w:val="28"/>
                <w:szCs w:val="28"/>
              </w:rPr>
              <w:t>15</w:t>
            </w:r>
          </w:p>
        </w:tc>
      </w:tr>
      <w:tr w:rsidR="00A154D4" w:rsidTr="00916608">
        <w:tc>
          <w:tcPr>
            <w:tcW w:w="810" w:type="dxa"/>
          </w:tcPr>
          <w:p w:rsidR="00A154D4" w:rsidRDefault="00A154D4" w:rsidP="00A154D4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aa-ET"/>
              </w:rPr>
            </w:pPr>
            <w:r>
              <w:rPr>
                <w:sz w:val="28"/>
                <w:szCs w:val="28"/>
                <w:lang w:val="aa-ET"/>
              </w:rPr>
              <w:t>5</w:t>
            </w:r>
          </w:p>
        </w:tc>
        <w:tc>
          <w:tcPr>
            <w:tcW w:w="2417" w:type="dxa"/>
          </w:tcPr>
          <w:p w:rsidR="00A154D4" w:rsidRPr="0009326B" w:rsidRDefault="00090483" w:rsidP="0009048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Междисциплинарный подход</w:t>
            </w:r>
          </w:p>
        </w:tc>
        <w:tc>
          <w:tcPr>
            <w:tcW w:w="5386" w:type="dxa"/>
          </w:tcPr>
          <w:p w:rsidR="00155B2D" w:rsidRDefault="00155B2D" w:rsidP="00A154D4">
            <w:pPr>
              <w:pStyle w:val="TableParagraph"/>
              <w:ind w:left="0"/>
              <w:jc w:val="both"/>
              <w:rPr>
                <w:spacing w:val="-2"/>
                <w:sz w:val="28"/>
                <w:szCs w:val="28"/>
              </w:rPr>
            </w:pPr>
            <w:r w:rsidRPr="00155B2D">
              <w:rPr>
                <w:spacing w:val="-2"/>
                <w:sz w:val="28"/>
                <w:szCs w:val="28"/>
              </w:rPr>
              <w:t>Способность слушателей через междисциплинарные проекты и задания интегрировать религиоведческие, культурологические и педагогические знания, разрабатывать практико-ориентированные решения для формирования толерантной образовательной среды и осуществлять профилактику экстремистских проявлений среди молодежи.</w:t>
            </w:r>
          </w:p>
          <w:p w:rsidR="00A154D4" w:rsidRPr="0009326B" w:rsidRDefault="00A154D4" w:rsidP="00A154D4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z w:val="28"/>
                <w:szCs w:val="28"/>
              </w:rPr>
              <w:lastRenderedPageBreak/>
              <w:t>Оценка основана на разработке и внедрении учебных материалов с междисциплинарным подходом.</w:t>
            </w:r>
          </w:p>
        </w:tc>
        <w:tc>
          <w:tcPr>
            <w:tcW w:w="1127" w:type="dxa"/>
          </w:tcPr>
          <w:p w:rsidR="00A154D4" w:rsidRPr="0009326B" w:rsidRDefault="00A154D4" w:rsidP="00A154D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9326B">
              <w:rPr>
                <w:spacing w:val="-5"/>
                <w:sz w:val="28"/>
                <w:szCs w:val="28"/>
              </w:rPr>
              <w:lastRenderedPageBreak/>
              <w:t>10</w:t>
            </w:r>
          </w:p>
        </w:tc>
      </w:tr>
      <w:tr w:rsidR="00A154D4" w:rsidTr="00916608">
        <w:tc>
          <w:tcPr>
            <w:tcW w:w="810" w:type="dxa"/>
          </w:tcPr>
          <w:p w:rsidR="00A154D4" w:rsidRDefault="00A154D4" w:rsidP="00A154D4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aa-ET"/>
              </w:rPr>
            </w:pPr>
            <w:r>
              <w:rPr>
                <w:sz w:val="28"/>
                <w:szCs w:val="28"/>
                <w:lang w:val="aa-ET"/>
              </w:rPr>
              <w:t>6</w:t>
            </w:r>
          </w:p>
        </w:tc>
        <w:tc>
          <w:tcPr>
            <w:tcW w:w="2417" w:type="dxa"/>
          </w:tcPr>
          <w:p w:rsidR="00A154D4" w:rsidRPr="0009326B" w:rsidRDefault="00A154D4" w:rsidP="00090483">
            <w:pPr>
              <w:pStyle w:val="TableParagraph"/>
              <w:tabs>
                <w:tab w:val="left" w:pos="2584"/>
              </w:tabs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pacing w:val="-2"/>
                <w:sz w:val="28"/>
                <w:szCs w:val="28"/>
              </w:rPr>
              <w:t>Критическое мышление</w:t>
            </w:r>
            <w:r w:rsidR="00F3247E">
              <w:rPr>
                <w:spacing w:val="-2"/>
                <w:sz w:val="28"/>
                <w:szCs w:val="28"/>
              </w:rPr>
              <w:t xml:space="preserve"> </w:t>
            </w:r>
            <w:r w:rsidRPr="0009326B">
              <w:rPr>
                <w:spacing w:val="-10"/>
                <w:sz w:val="28"/>
                <w:szCs w:val="28"/>
              </w:rPr>
              <w:t xml:space="preserve">и </w:t>
            </w:r>
            <w:r w:rsidR="00090483">
              <w:rPr>
                <w:spacing w:val="-2"/>
                <w:sz w:val="28"/>
                <w:szCs w:val="28"/>
              </w:rPr>
              <w:t>аналитические способности</w:t>
            </w:r>
          </w:p>
        </w:tc>
        <w:tc>
          <w:tcPr>
            <w:tcW w:w="5386" w:type="dxa"/>
          </w:tcPr>
          <w:p w:rsidR="00A154D4" w:rsidRPr="0009326B" w:rsidRDefault="00A154D4" w:rsidP="00A154D4">
            <w:pPr>
              <w:pStyle w:val="TableParagraph"/>
              <w:tabs>
                <w:tab w:val="left" w:pos="2516"/>
                <w:tab w:val="left" w:pos="4423"/>
              </w:tabs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z w:val="28"/>
                <w:szCs w:val="28"/>
              </w:rPr>
              <w:t xml:space="preserve">Оценка навыков критического мышления и анализа на основе </w:t>
            </w:r>
            <w:r w:rsidRPr="0009326B">
              <w:rPr>
                <w:spacing w:val="-2"/>
                <w:sz w:val="28"/>
                <w:szCs w:val="28"/>
              </w:rPr>
              <w:t>выполнения</w:t>
            </w:r>
            <w:r w:rsidR="00317C21">
              <w:rPr>
                <w:sz w:val="28"/>
                <w:szCs w:val="28"/>
              </w:rPr>
              <w:t xml:space="preserve"> </w:t>
            </w:r>
            <w:r w:rsidRPr="0009326B">
              <w:rPr>
                <w:spacing w:val="-2"/>
                <w:sz w:val="28"/>
                <w:szCs w:val="28"/>
              </w:rPr>
              <w:t>заданий</w:t>
            </w:r>
            <w:r w:rsidRPr="0009326B">
              <w:rPr>
                <w:spacing w:val="-10"/>
                <w:sz w:val="28"/>
                <w:szCs w:val="28"/>
              </w:rPr>
              <w:t>.</w:t>
            </w:r>
          </w:p>
          <w:p w:rsidR="00A154D4" w:rsidRPr="0009326B" w:rsidRDefault="00A154D4" w:rsidP="00A154D4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z w:val="28"/>
                <w:szCs w:val="28"/>
              </w:rPr>
              <w:t>Оценка на основе участия в обсуждениях и семинарах.</w:t>
            </w:r>
          </w:p>
        </w:tc>
        <w:tc>
          <w:tcPr>
            <w:tcW w:w="1127" w:type="dxa"/>
          </w:tcPr>
          <w:p w:rsidR="00A154D4" w:rsidRPr="0009326B" w:rsidRDefault="00A154D4" w:rsidP="00A154D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9326B">
              <w:rPr>
                <w:spacing w:val="-5"/>
                <w:sz w:val="28"/>
                <w:szCs w:val="28"/>
              </w:rPr>
              <w:t>10</w:t>
            </w:r>
          </w:p>
        </w:tc>
      </w:tr>
      <w:tr w:rsidR="00A154D4" w:rsidTr="00916608">
        <w:tc>
          <w:tcPr>
            <w:tcW w:w="810" w:type="dxa"/>
          </w:tcPr>
          <w:p w:rsidR="00A154D4" w:rsidRDefault="00A154D4" w:rsidP="00A154D4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aa-ET"/>
              </w:rPr>
            </w:pPr>
            <w:r>
              <w:rPr>
                <w:sz w:val="28"/>
                <w:szCs w:val="28"/>
                <w:lang w:val="aa-ET"/>
              </w:rPr>
              <w:t>7</w:t>
            </w:r>
          </w:p>
        </w:tc>
        <w:tc>
          <w:tcPr>
            <w:tcW w:w="2417" w:type="dxa"/>
          </w:tcPr>
          <w:p w:rsidR="00A154D4" w:rsidRPr="0009326B" w:rsidRDefault="00A154D4" w:rsidP="00090483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pacing w:val="-2"/>
                <w:sz w:val="28"/>
                <w:szCs w:val="28"/>
              </w:rPr>
              <w:t>Коммуникационные навыки.</w:t>
            </w:r>
          </w:p>
        </w:tc>
        <w:tc>
          <w:tcPr>
            <w:tcW w:w="5386" w:type="dxa"/>
          </w:tcPr>
          <w:p w:rsidR="00A154D4" w:rsidRPr="0009326B" w:rsidRDefault="00A154D4" w:rsidP="00A154D4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z w:val="28"/>
                <w:szCs w:val="28"/>
              </w:rPr>
              <w:t>Оценка способности слушателей эффективно взаимодействовать с коллегами и наставниками в рамках учебного процесса.</w:t>
            </w:r>
          </w:p>
          <w:p w:rsidR="00A154D4" w:rsidRPr="0009326B" w:rsidRDefault="00A154D4" w:rsidP="00A154D4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z w:val="28"/>
                <w:szCs w:val="28"/>
              </w:rPr>
              <w:t>Важными</w:t>
            </w:r>
            <w:r w:rsidR="00CB0D5E">
              <w:rPr>
                <w:spacing w:val="45"/>
                <w:w w:val="150"/>
                <w:sz w:val="28"/>
                <w:szCs w:val="28"/>
              </w:rPr>
              <w:t xml:space="preserve"> </w:t>
            </w:r>
            <w:r w:rsidRPr="0009326B">
              <w:rPr>
                <w:sz w:val="28"/>
                <w:szCs w:val="28"/>
              </w:rPr>
              <w:t>аспектами</w:t>
            </w:r>
            <w:r w:rsidR="00CB0D5E">
              <w:rPr>
                <w:spacing w:val="46"/>
                <w:w w:val="150"/>
                <w:sz w:val="28"/>
                <w:szCs w:val="28"/>
              </w:rPr>
              <w:t xml:space="preserve"> </w:t>
            </w:r>
            <w:r w:rsidRPr="0009326B">
              <w:rPr>
                <w:spacing w:val="-2"/>
                <w:sz w:val="28"/>
                <w:szCs w:val="28"/>
              </w:rPr>
              <w:t>являются</w:t>
            </w:r>
          </w:p>
          <w:p w:rsidR="00A154D4" w:rsidRPr="0009326B" w:rsidRDefault="00A154D4" w:rsidP="00A154D4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z w:val="28"/>
                <w:szCs w:val="28"/>
              </w:rPr>
              <w:t>активное участие в дискуссиях, презентациях и круглых столах.</w:t>
            </w:r>
          </w:p>
        </w:tc>
        <w:tc>
          <w:tcPr>
            <w:tcW w:w="1127" w:type="dxa"/>
          </w:tcPr>
          <w:p w:rsidR="00A154D4" w:rsidRPr="0009326B" w:rsidRDefault="00A154D4" w:rsidP="00A154D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9326B">
              <w:rPr>
                <w:spacing w:val="-10"/>
                <w:sz w:val="28"/>
                <w:szCs w:val="28"/>
              </w:rPr>
              <w:t>5</w:t>
            </w:r>
          </w:p>
        </w:tc>
      </w:tr>
      <w:tr w:rsidR="00A154D4" w:rsidTr="00916608">
        <w:tc>
          <w:tcPr>
            <w:tcW w:w="810" w:type="dxa"/>
          </w:tcPr>
          <w:p w:rsidR="00A154D4" w:rsidRDefault="00A154D4" w:rsidP="00A154D4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aa-ET"/>
              </w:rPr>
            </w:pPr>
            <w:r>
              <w:rPr>
                <w:sz w:val="28"/>
                <w:szCs w:val="28"/>
                <w:lang w:val="aa-ET"/>
              </w:rPr>
              <w:t>8</w:t>
            </w:r>
          </w:p>
        </w:tc>
        <w:tc>
          <w:tcPr>
            <w:tcW w:w="2417" w:type="dxa"/>
          </w:tcPr>
          <w:p w:rsidR="00A154D4" w:rsidRPr="0009326B" w:rsidRDefault="00A154D4" w:rsidP="00090483">
            <w:pPr>
              <w:pStyle w:val="TableParagraph"/>
              <w:tabs>
                <w:tab w:val="left" w:pos="1197"/>
                <w:tab w:val="left" w:pos="1681"/>
              </w:tabs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pacing w:val="-2"/>
                <w:sz w:val="28"/>
                <w:szCs w:val="28"/>
              </w:rPr>
              <w:t>Вклад</w:t>
            </w:r>
            <w:r w:rsidR="00CB0D5E">
              <w:rPr>
                <w:spacing w:val="-2"/>
                <w:sz w:val="28"/>
                <w:szCs w:val="28"/>
              </w:rPr>
              <w:t xml:space="preserve"> </w:t>
            </w:r>
            <w:r w:rsidRPr="0009326B">
              <w:rPr>
                <w:spacing w:val="-10"/>
                <w:sz w:val="28"/>
                <w:szCs w:val="28"/>
              </w:rPr>
              <w:t>в</w:t>
            </w:r>
            <w:r w:rsidR="00CB0D5E">
              <w:rPr>
                <w:sz w:val="28"/>
                <w:szCs w:val="28"/>
              </w:rPr>
              <w:t xml:space="preserve"> </w:t>
            </w:r>
            <w:r w:rsidRPr="0009326B">
              <w:rPr>
                <w:spacing w:val="-2"/>
                <w:sz w:val="28"/>
                <w:szCs w:val="28"/>
              </w:rPr>
              <w:t xml:space="preserve">развитие </w:t>
            </w:r>
            <w:r w:rsidR="00090483">
              <w:rPr>
                <w:sz w:val="28"/>
                <w:szCs w:val="28"/>
              </w:rPr>
              <w:t>курса и инновации</w:t>
            </w:r>
          </w:p>
        </w:tc>
        <w:tc>
          <w:tcPr>
            <w:tcW w:w="5386" w:type="dxa"/>
          </w:tcPr>
          <w:p w:rsidR="00A154D4" w:rsidRPr="0009326B" w:rsidRDefault="00A154D4" w:rsidP="00A154D4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z w:val="28"/>
                <w:szCs w:val="28"/>
              </w:rPr>
              <w:t xml:space="preserve">Оценка предложений и новых идей, которые участники курса вносят в развитие учебных материалов и </w:t>
            </w:r>
            <w:r w:rsidRPr="0009326B">
              <w:rPr>
                <w:spacing w:val="-2"/>
                <w:sz w:val="28"/>
                <w:szCs w:val="28"/>
              </w:rPr>
              <w:t>подходов.</w:t>
            </w:r>
          </w:p>
          <w:p w:rsidR="00A154D4" w:rsidRPr="0009326B" w:rsidRDefault="00A154D4" w:rsidP="00A154D4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z w:val="28"/>
                <w:szCs w:val="28"/>
              </w:rPr>
              <w:t>Включает участие в разработке новых методов и технологий в процессе обучения.</w:t>
            </w:r>
          </w:p>
        </w:tc>
        <w:tc>
          <w:tcPr>
            <w:tcW w:w="1127" w:type="dxa"/>
          </w:tcPr>
          <w:p w:rsidR="00A154D4" w:rsidRPr="0009326B" w:rsidRDefault="00A154D4" w:rsidP="00A154D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9326B">
              <w:rPr>
                <w:spacing w:val="-10"/>
                <w:sz w:val="28"/>
                <w:szCs w:val="28"/>
              </w:rPr>
              <w:t>3</w:t>
            </w:r>
          </w:p>
        </w:tc>
      </w:tr>
      <w:tr w:rsidR="00A154D4" w:rsidTr="00916608">
        <w:tc>
          <w:tcPr>
            <w:tcW w:w="810" w:type="dxa"/>
          </w:tcPr>
          <w:p w:rsidR="00A154D4" w:rsidRDefault="00A154D4" w:rsidP="00A154D4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aa-ET"/>
              </w:rPr>
            </w:pPr>
            <w:r>
              <w:rPr>
                <w:sz w:val="28"/>
                <w:szCs w:val="28"/>
                <w:lang w:val="aa-ET"/>
              </w:rPr>
              <w:t>9</w:t>
            </w:r>
          </w:p>
        </w:tc>
        <w:tc>
          <w:tcPr>
            <w:tcW w:w="2417" w:type="dxa"/>
          </w:tcPr>
          <w:p w:rsidR="00A154D4" w:rsidRPr="0009326B" w:rsidRDefault="00A154D4" w:rsidP="00090483">
            <w:pPr>
              <w:pStyle w:val="TableParagraph"/>
              <w:tabs>
                <w:tab w:val="left" w:pos="2586"/>
              </w:tabs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pacing w:val="-2"/>
                <w:sz w:val="28"/>
                <w:szCs w:val="28"/>
              </w:rPr>
              <w:t>Посткурсовая поддержка</w:t>
            </w:r>
            <w:r>
              <w:rPr>
                <w:sz w:val="28"/>
                <w:szCs w:val="28"/>
              </w:rPr>
              <w:t xml:space="preserve"> </w:t>
            </w:r>
            <w:r w:rsidRPr="0009326B">
              <w:rPr>
                <w:spacing w:val="-10"/>
                <w:sz w:val="28"/>
                <w:szCs w:val="28"/>
              </w:rPr>
              <w:t xml:space="preserve">и </w:t>
            </w:r>
            <w:r w:rsidR="00090483">
              <w:rPr>
                <w:spacing w:val="-2"/>
                <w:sz w:val="28"/>
                <w:szCs w:val="28"/>
              </w:rPr>
              <w:t>использование онлайн-ресурсов</w:t>
            </w:r>
          </w:p>
        </w:tc>
        <w:tc>
          <w:tcPr>
            <w:tcW w:w="5386" w:type="dxa"/>
          </w:tcPr>
          <w:p w:rsidR="00A154D4" w:rsidRPr="0009326B" w:rsidRDefault="00A154D4" w:rsidP="00A154D4">
            <w:pPr>
              <w:pStyle w:val="TableParagraph"/>
              <w:tabs>
                <w:tab w:val="left" w:pos="3870"/>
              </w:tabs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z w:val="28"/>
                <w:szCs w:val="28"/>
              </w:rPr>
              <w:t xml:space="preserve">Оценка активности слушателей в </w:t>
            </w:r>
            <w:r w:rsidRPr="0009326B">
              <w:rPr>
                <w:spacing w:val="-2"/>
                <w:sz w:val="28"/>
                <w:szCs w:val="28"/>
              </w:rPr>
              <w:t>онлайн-консультациях</w:t>
            </w:r>
            <w:r w:rsidR="00317C21">
              <w:rPr>
                <w:sz w:val="28"/>
                <w:szCs w:val="28"/>
              </w:rPr>
              <w:t xml:space="preserve"> </w:t>
            </w:r>
            <w:r w:rsidRPr="0009326B">
              <w:rPr>
                <w:spacing w:val="-2"/>
                <w:sz w:val="28"/>
                <w:szCs w:val="28"/>
              </w:rPr>
              <w:t xml:space="preserve">после </w:t>
            </w:r>
            <w:r w:rsidRPr="0009326B">
              <w:rPr>
                <w:sz w:val="28"/>
                <w:szCs w:val="28"/>
              </w:rPr>
              <w:t>окончания курса и использования дополнительных онлайн-ресурсов.</w:t>
            </w:r>
          </w:p>
          <w:p w:rsidR="00A154D4" w:rsidRPr="0009326B" w:rsidRDefault="00A154D4" w:rsidP="00CB0D5E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09326B">
              <w:rPr>
                <w:sz w:val="28"/>
                <w:szCs w:val="28"/>
              </w:rPr>
              <w:t>Учитывается</w:t>
            </w:r>
            <w:r w:rsidRPr="0009326B">
              <w:rPr>
                <w:spacing w:val="-16"/>
                <w:sz w:val="28"/>
                <w:szCs w:val="28"/>
              </w:rPr>
              <w:t xml:space="preserve"> </w:t>
            </w:r>
            <w:r w:rsidRPr="0009326B">
              <w:rPr>
                <w:sz w:val="28"/>
                <w:szCs w:val="28"/>
              </w:rPr>
              <w:t>способность</w:t>
            </w:r>
            <w:r w:rsidRPr="0009326B">
              <w:rPr>
                <w:spacing w:val="-17"/>
                <w:sz w:val="28"/>
                <w:szCs w:val="28"/>
              </w:rPr>
              <w:t xml:space="preserve"> </w:t>
            </w:r>
            <w:r w:rsidRPr="0009326B">
              <w:rPr>
                <w:spacing w:val="-2"/>
                <w:sz w:val="28"/>
                <w:szCs w:val="28"/>
              </w:rPr>
              <w:t>применять</w:t>
            </w:r>
            <w:r w:rsidR="00CB0D5E">
              <w:rPr>
                <w:spacing w:val="-2"/>
                <w:sz w:val="28"/>
                <w:szCs w:val="28"/>
              </w:rPr>
              <w:t xml:space="preserve"> з</w:t>
            </w:r>
            <w:r w:rsidRPr="0009326B">
              <w:rPr>
                <w:spacing w:val="-2"/>
                <w:sz w:val="28"/>
                <w:szCs w:val="28"/>
              </w:rPr>
              <w:t>нания</w:t>
            </w:r>
            <w:r w:rsidR="00317C21">
              <w:rPr>
                <w:sz w:val="28"/>
                <w:szCs w:val="28"/>
              </w:rPr>
              <w:t xml:space="preserve"> </w:t>
            </w:r>
            <w:r w:rsidRPr="0009326B">
              <w:rPr>
                <w:spacing w:val="-4"/>
                <w:sz w:val="28"/>
                <w:szCs w:val="28"/>
              </w:rPr>
              <w:t>для</w:t>
            </w:r>
            <w:r w:rsidR="00317C21">
              <w:rPr>
                <w:sz w:val="28"/>
                <w:szCs w:val="28"/>
              </w:rPr>
              <w:t xml:space="preserve"> </w:t>
            </w:r>
            <w:r w:rsidRPr="0009326B">
              <w:rPr>
                <w:spacing w:val="-2"/>
                <w:sz w:val="28"/>
                <w:szCs w:val="28"/>
              </w:rPr>
              <w:t xml:space="preserve">дальнейшего </w:t>
            </w:r>
            <w:r w:rsidRPr="0009326B">
              <w:rPr>
                <w:sz w:val="28"/>
                <w:szCs w:val="28"/>
              </w:rPr>
              <w:t>профессионального роста.</w:t>
            </w:r>
          </w:p>
        </w:tc>
        <w:tc>
          <w:tcPr>
            <w:tcW w:w="1127" w:type="dxa"/>
          </w:tcPr>
          <w:p w:rsidR="00A154D4" w:rsidRPr="0009326B" w:rsidRDefault="00A154D4" w:rsidP="00A154D4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9326B">
              <w:rPr>
                <w:spacing w:val="-10"/>
                <w:sz w:val="28"/>
                <w:szCs w:val="28"/>
              </w:rPr>
              <w:t>2</w:t>
            </w:r>
          </w:p>
        </w:tc>
      </w:tr>
      <w:tr w:rsidR="00114F68" w:rsidTr="00916608">
        <w:tc>
          <w:tcPr>
            <w:tcW w:w="810" w:type="dxa"/>
          </w:tcPr>
          <w:p w:rsidR="00114F68" w:rsidRDefault="00114F68" w:rsidP="00946611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aa-ET"/>
              </w:rPr>
            </w:pPr>
          </w:p>
        </w:tc>
        <w:tc>
          <w:tcPr>
            <w:tcW w:w="2417" w:type="dxa"/>
          </w:tcPr>
          <w:p w:rsidR="00114F68" w:rsidRPr="00090483" w:rsidRDefault="00114F68" w:rsidP="00946611">
            <w:pPr>
              <w:pStyle w:val="a8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aa-ET"/>
              </w:rPr>
            </w:pPr>
            <w:r w:rsidRPr="00090483">
              <w:rPr>
                <w:b/>
                <w:sz w:val="28"/>
                <w:szCs w:val="28"/>
                <w:lang w:val="aa-ET"/>
              </w:rPr>
              <w:t>Итого</w:t>
            </w:r>
          </w:p>
        </w:tc>
        <w:tc>
          <w:tcPr>
            <w:tcW w:w="5386" w:type="dxa"/>
          </w:tcPr>
          <w:p w:rsidR="00114F68" w:rsidRPr="00B92B68" w:rsidRDefault="00114F68" w:rsidP="00946611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aa-ET"/>
              </w:rPr>
            </w:pPr>
          </w:p>
        </w:tc>
        <w:tc>
          <w:tcPr>
            <w:tcW w:w="1127" w:type="dxa"/>
          </w:tcPr>
          <w:p w:rsidR="00114F68" w:rsidRDefault="00114F68" w:rsidP="00946611">
            <w:pPr>
              <w:pStyle w:val="a8"/>
              <w:spacing w:before="0" w:beforeAutospacing="0" w:after="0" w:afterAutospacing="0"/>
              <w:jc w:val="center"/>
              <w:rPr>
                <w:sz w:val="28"/>
                <w:szCs w:val="28"/>
                <w:lang w:val="aa-ET"/>
              </w:rPr>
            </w:pPr>
            <w:r>
              <w:rPr>
                <w:sz w:val="28"/>
                <w:szCs w:val="28"/>
                <w:lang w:val="aa-ET"/>
              </w:rPr>
              <w:t>100</w:t>
            </w:r>
          </w:p>
        </w:tc>
      </w:tr>
    </w:tbl>
    <w:p w:rsidR="00114F68" w:rsidRDefault="00114F68" w:rsidP="0009326B">
      <w:pPr>
        <w:pStyle w:val="a3"/>
        <w:ind w:left="0" w:firstLine="709"/>
      </w:pPr>
    </w:p>
    <w:p w:rsidR="00BA46E9" w:rsidRPr="0009326B" w:rsidRDefault="00090483" w:rsidP="00090483">
      <w:pPr>
        <w:pStyle w:val="1"/>
        <w:tabs>
          <w:tab w:val="left" w:pos="1401"/>
        </w:tabs>
        <w:ind w:left="0" w:firstLine="567"/>
      </w:pPr>
      <w:r>
        <w:t xml:space="preserve">10. </w:t>
      </w:r>
      <w:r w:rsidR="005F07D9" w:rsidRPr="0009326B">
        <w:t>Посткурсовое</w:t>
      </w:r>
      <w:r w:rsidR="005F07D9" w:rsidRPr="0009326B">
        <w:rPr>
          <w:spacing w:val="-9"/>
        </w:rPr>
        <w:t xml:space="preserve"> </w:t>
      </w:r>
      <w:r w:rsidR="005F07D9" w:rsidRPr="0009326B">
        <w:rPr>
          <w:spacing w:val="-2"/>
        </w:rPr>
        <w:t>сопровождение</w:t>
      </w:r>
    </w:p>
    <w:p w:rsidR="00BA46E9" w:rsidRPr="0009326B" w:rsidRDefault="005F07D9" w:rsidP="00090483">
      <w:pPr>
        <w:pStyle w:val="a3"/>
        <w:ind w:left="0" w:firstLine="567"/>
      </w:pPr>
      <w:r w:rsidRPr="0009326B">
        <w:t>Посткурсовое</w:t>
      </w:r>
      <w:r w:rsidRPr="0009326B">
        <w:rPr>
          <w:spacing w:val="-11"/>
        </w:rPr>
        <w:t xml:space="preserve"> </w:t>
      </w:r>
      <w:r w:rsidRPr="0009326B">
        <w:t>сопровождение</w:t>
      </w:r>
      <w:r w:rsidRPr="0009326B">
        <w:rPr>
          <w:spacing w:val="-11"/>
        </w:rPr>
        <w:t xml:space="preserve"> </w:t>
      </w:r>
      <w:r w:rsidRPr="0009326B">
        <w:t>для</w:t>
      </w:r>
      <w:r w:rsidRPr="0009326B">
        <w:rPr>
          <w:spacing w:val="-11"/>
        </w:rPr>
        <w:t xml:space="preserve"> </w:t>
      </w:r>
      <w:r w:rsidRPr="0009326B">
        <w:t>курса</w:t>
      </w:r>
      <w:r w:rsidRPr="0009326B">
        <w:rPr>
          <w:spacing w:val="-11"/>
        </w:rPr>
        <w:t xml:space="preserve"> </w:t>
      </w:r>
      <w:r w:rsidRPr="0009326B">
        <w:t>«</w:t>
      </w:r>
      <w:r w:rsidR="00FE131F" w:rsidRPr="00FE131F">
        <w:rPr>
          <w:bCs/>
        </w:rPr>
        <w:t>Религиозная грамотность и культурная толерантность – ключевые аспекты деятельности образовательных организаций</w:t>
      </w:r>
      <w:r w:rsidRPr="0009326B">
        <w:t>» включает в себя серию из четырех онлайн-лекций, направленных на консолидацию полученных знаний и дальнейшее развитие педагогических навыков участников.</w:t>
      </w:r>
      <w:r w:rsidR="00FE131F">
        <w:t xml:space="preserve"> </w:t>
      </w:r>
    </w:p>
    <w:p w:rsidR="00BA46E9" w:rsidRPr="0009326B" w:rsidRDefault="005F07D9" w:rsidP="00090483">
      <w:pPr>
        <w:pStyle w:val="a3"/>
        <w:ind w:left="0" w:firstLine="567"/>
      </w:pPr>
      <w:r w:rsidRPr="0009326B">
        <w:t>Реализация посткурсового сопровождения образовательной программы по теме: «</w:t>
      </w:r>
      <w:r w:rsidR="00295090" w:rsidRPr="00295090">
        <w:rPr>
          <w:bCs/>
        </w:rPr>
        <w:t>Религиозная грамотность и культурная толерантность – ключевые аспекты деятельности образовательных организаций</w:t>
      </w:r>
      <w:r w:rsidRPr="0009326B">
        <w:rPr>
          <w:spacing w:val="-2"/>
        </w:rPr>
        <w:t>».</w:t>
      </w:r>
    </w:p>
    <w:p w:rsidR="00BA46E9" w:rsidRPr="0009326B" w:rsidRDefault="00BA46E9" w:rsidP="0009326B">
      <w:pPr>
        <w:pStyle w:val="a3"/>
        <w:ind w:left="0" w:firstLine="709"/>
      </w:pPr>
    </w:p>
    <w:tbl>
      <w:tblPr>
        <w:tblStyle w:val="TableNormal"/>
        <w:tblW w:w="95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80"/>
        <w:gridCol w:w="3261"/>
        <w:gridCol w:w="1275"/>
        <w:gridCol w:w="1268"/>
      </w:tblGrid>
      <w:tr w:rsidR="00BA46E9" w:rsidRPr="0009326B" w:rsidTr="00317C21">
        <w:trPr>
          <w:trHeight w:val="642"/>
        </w:trPr>
        <w:tc>
          <w:tcPr>
            <w:tcW w:w="851" w:type="dxa"/>
          </w:tcPr>
          <w:p w:rsidR="00BA46E9" w:rsidRPr="0009326B" w:rsidRDefault="005F07D9" w:rsidP="00090483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09326B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2880" w:type="dxa"/>
          </w:tcPr>
          <w:p w:rsidR="00BA46E9" w:rsidRPr="0009326B" w:rsidRDefault="005F07D9" w:rsidP="00317C21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09326B">
              <w:rPr>
                <w:b/>
                <w:spacing w:val="-2"/>
                <w:sz w:val="28"/>
                <w:szCs w:val="28"/>
              </w:rPr>
              <w:t xml:space="preserve">Наименование </w:t>
            </w:r>
            <w:r w:rsidRPr="0009326B">
              <w:rPr>
                <w:b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3261" w:type="dxa"/>
          </w:tcPr>
          <w:p w:rsidR="00BA46E9" w:rsidRPr="0009326B" w:rsidRDefault="005F07D9" w:rsidP="00317C21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09326B">
              <w:rPr>
                <w:b/>
                <w:spacing w:val="-2"/>
                <w:sz w:val="28"/>
                <w:szCs w:val="28"/>
              </w:rPr>
              <w:t>Комментарии</w:t>
            </w:r>
          </w:p>
        </w:tc>
        <w:tc>
          <w:tcPr>
            <w:tcW w:w="1275" w:type="dxa"/>
          </w:tcPr>
          <w:p w:rsidR="00BA46E9" w:rsidRPr="0009326B" w:rsidRDefault="005F07D9" w:rsidP="00317C21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09326B">
              <w:rPr>
                <w:b/>
                <w:spacing w:val="-2"/>
                <w:sz w:val="28"/>
                <w:szCs w:val="28"/>
              </w:rPr>
              <w:t>Формы</w:t>
            </w:r>
          </w:p>
        </w:tc>
        <w:tc>
          <w:tcPr>
            <w:tcW w:w="1268" w:type="dxa"/>
          </w:tcPr>
          <w:p w:rsidR="00BA46E9" w:rsidRPr="0009326B" w:rsidRDefault="005F07D9" w:rsidP="00317C21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09326B">
              <w:rPr>
                <w:b/>
                <w:spacing w:val="-2"/>
                <w:sz w:val="28"/>
                <w:szCs w:val="28"/>
              </w:rPr>
              <w:t>Периодичность</w:t>
            </w:r>
          </w:p>
        </w:tc>
      </w:tr>
      <w:tr w:rsidR="00BA46E9" w:rsidRPr="0009326B" w:rsidTr="00317C21">
        <w:trPr>
          <w:trHeight w:val="276"/>
        </w:trPr>
        <w:tc>
          <w:tcPr>
            <w:tcW w:w="851" w:type="dxa"/>
          </w:tcPr>
          <w:p w:rsidR="00BA46E9" w:rsidRPr="0009326B" w:rsidRDefault="00317C21" w:rsidP="00317C21">
            <w:pPr>
              <w:pStyle w:val="TableParagraph"/>
              <w:ind w:left="0" w:firstLine="142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:rsidR="00BA46E9" w:rsidRPr="0009326B" w:rsidRDefault="00927E5A" w:rsidP="00927E5A">
            <w:pPr>
              <w:pStyle w:val="TableParagraph"/>
              <w:tabs>
                <w:tab w:val="left" w:pos="1338"/>
                <w:tab w:val="left" w:pos="2331"/>
              </w:tabs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927E5A">
              <w:rPr>
                <w:bCs/>
                <w:sz w:val="28"/>
                <w:szCs w:val="28"/>
              </w:rPr>
              <w:t>елигиозн</w:t>
            </w:r>
            <w:r>
              <w:rPr>
                <w:bCs/>
                <w:sz w:val="28"/>
                <w:szCs w:val="28"/>
              </w:rPr>
              <w:t>ая</w:t>
            </w:r>
            <w:r w:rsidRPr="00927E5A">
              <w:rPr>
                <w:bCs/>
                <w:sz w:val="28"/>
                <w:szCs w:val="28"/>
              </w:rPr>
              <w:t xml:space="preserve"> грамотност</w:t>
            </w:r>
            <w:r>
              <w:rPr>
                <w:bCs/>
                <w:sz w:val="28"/>
                <w:szCs w:val="28"/>
              </w:rPr>
              <w:t>ь</w:t>
            </w:r>
            <w:r w:rsidRPr="00927E5A">
              <w:rPr>
                <w:bCs/>
                <w:sz w:val="28"/>
                <w:szCs w:val="28"/>
              </w:rPr>
              <w:t xml:space="preserve"> и культурн</w:t>
            </w:r>
            <w:r>
              <w:rPr>
                <w:bCs/>
                <w:sz w:val="28"/>
                <w:szCs w:val="28"/>
              </w:rPr>
              <w:t>ая</w:t>
            </w:r>
            <w:r w:rsidRPr="00927E5A">
              <w:rPr>
                <w:bCs/>
                <w:sz w:val="28"/>
                <w:szCs w:val="28"/>
              </w:rPr>
              <w:t xml:space="preserve"> толерантност</w:t>
            </w:r>
            <w:r>
              <w:rPr>
                <w:bCs/>
                <w:sz w:val="28"/>
                <w:szCs w:val="28"/>
              </w:rPr>
              <w:t>ь</w:t>
            </w:r>
            <w:r w:rsidRPr="00927E5A">
              <w:rPr>
                <w:bCs/>
                <w:sz w:val="28"/>
                <w:szCs w:val="28"/>
              </w:rPr>
              <w:t xml:space="preserve"> в </w:t>
            </w:r>
            <w:r>
              <w:rPr>
                <w:bCs/>
                <w:sz w:val="28"/>
                <w:szCs w:val="28"/>
              </w:rPr>
              <w:t xml:space="preserve">современной </w:t>
            </w:r>
            <w:r w:rsidRPr="00927E5A">
              <w:rPr>
                <w:bCs/>
                <w:sz w:val="28"/>
                <w:szCs w:val="28"/>
              </w:rPr>
              <w:t>образовательной среде</w:t>
            </w:r>
          </w:p>
        </w:tc>
        <w:tc>
          <w:tcPr>
            <w:tcW w:w="3261" w:type="dxa"/>
          </w:tcPr>
          <w:p w:rsidR="00BA46E9" w:rsidRPr="0009326B" w:rsidRDefault="00927E5A" w:rsidP="00317C21">
            <w:pPr>
              <w:pStyle w:val="TableParagraph"/>
              <w:ind w:left="0"/>
              <w:rPr>
                <w:sz w:val="28"/>
                <w:szCs w:val="28"/>
              </w:rPr>
            </w:pPr>
            <w:r w:rsidRPr="00927E5A">
              <w:rPr>
                <w:sz w:val="28"/>
                <w:szCs w:val="28"/>
              </w:rPr>
              <w:t xml:space="preserve">обсуждение актуальных проблем религиозной идентичности молодежи; рассмотрение примеров проявлений нетерпимости и экстремизма в </w:t>
            </w:r>
            <w:r w:rsidRPr="00927E5A">
              <w:rPr>
                <w:sz w:val="28"/>
                <w:szCs w:val="28"/>
              </w:rPr>
              <w:lastRenderedPageBreak/>
              <w:t>образовательных организациях; пути педагогического реагирования.</w:t>
            </w:r>
          </w:p>
        </w:tc>
        <w:tc>
          <w:tcPr>
            <w:tcW w:w="1275" w:type="dxa"/>
          </w:tcPr>
          <w:p w:rsidR="00BA46E9" w:rsidRPr="0009326B" w:rsidRDefault="00927E5A" w:rsidP="00927E5A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27E5A">
              <w:rPr>
                <w:sz w:val="28"/>
                <w:szCs w:val="28"/>
              </w:rPr>
              <w:lastRenderedPageBreak/>
              <w:t>онлайн-</w:t>
            </w:r>
            <w:r>
              <w:rPr>
                <w:sz w:val="28"/>
                <w:szCs w:val="28"/>
              </w:rPr>
              <w:t>обсуждение</w:t>
            </w:r>
            <w:r w:rsidR="00644206">
              <w:rPr>
                <w:sz w:val="28"/>
                <w:szCs w:val="28"/>
              </w:rPr>
              <w:t>, обмен мнениями и опытом</w:t>
            </w:r>
          </w:p>
        </w:tc>
        <w:tc>
          <w:tcPr>
            <w:tcW w:w="1268" w:type="dxa"/>
          </w:tcPr>
          <w:p w:rsidR="00BA46E9" w:rsidRPr="0009326B" w:rsidRDefault="00927E5A" w:rsidP="00927E5A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F07D9" w:rsidRPr="0009326B">
              <w:rPr>
                <w:sz w:val="28"/>
                <w:szCs w:val="28"/>
              </w:rPr>
              <w:t xml:space="preserve"> </w:t>
            </w:r>
            <w:r w:rsidR="005F07D9" w:rsidRPr="0009326B">
              <w:rPr>
                <w:spacing w:val="-2"/>
                <w:sz w:val="28"/>
                <w:szCs w:val="28"/>
              </w:rPr>
              <w:t>сесси</w:t>
            </w:r>
            <w:r>
              <w:rPr>
                <w:spacing w:val="-2"/>
                <w:sz w:val="28"/>
                <w:szCs w:val="28"/>
              </w:rPr>
              <w:t>й</w:t>
            </w:r>
          </w:p>
        </w:tc>
      </w:tr>
      <w:tr w:rsidR="00BA46E9" w:rsidRPr="0009326B" w:rsidTr="00317C21">
        <w:trPr>
          <w:trHeight w:val="2260"/>
        </w:trPr>
        <w:tc>
          <w:tcPr>
            <w:tcW w:w="851" w:type="dxa"/>
          </w:tcPr>
          <w:p w:rsidR="00BA46E9" w:rsidRPr="0009326B" w:rsidRDefault="00317C21" w:rsidP="00317C21">
            <w:pPr>
              <w:pStyle w:val="TableParagraph"/>
              <w:ind w:left="0" w:firstLine="142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880" w:type="dxa"/>
          </w:tcPr>
          <w:p w:rsidR="00BA46E9" w:rsidRPr="0009326B" w:rsidRDefault="00644206" w:rsidP="00317C21">
            <w:pPr>
              <w:pStyle w:val="TableParagraph"/>
              <w:tabs>
                <w:tab w:val="left" w:pos="2312"/>
              </w:tabs>
              <w:ind w:left="0"/>
              <w:rPr>
                <w:sz w:val="28"/>
                <w:szCs w:val="28"/>
              </w:rPr>
            </w:pPr>
            <w:r w:rsidRPr="00644206">
              <w:rPr>
                <w:bCs/>
                <w:sz w:val="28"/>
                <w:szCs w:val="28"/>
              </w:rPr>
              <w:t>Методические подходы к профилактике религиозного экстремизма и радикализма</w:t>
            </w:r>
          </w:p>
        </w:tc>
        <w:tc>
          <w:tcPr>
            <w:tcW w:w="3261" w:type="dxa"/>
          </w:tcPr>
          <w:p w:rsidR="00BA46E9" w:rsidRPr="0009326B" w:rsidRDefault="00644206" w:rsidP="00317C21">
            <w:pPr>
              <w:pStyle w:val="TableParagraph"/>
              <w:tabs>
                <w:tab w:val="left" w:pos="2318"/>
              </w:tabs>
              <w:ind w:left="0"/>
              <w:jc w:val="both"/>
              <w:rPr>
                <w:sz w:val="28"/>
                <w:szCs w:val="28"/>
              </w:rPr>
            </w:pPr>
            <w:r w:rsidRPr="00644206">
              <w:rPr>
                <w:sz w:val="28"/>
                <w:szCs w:val="28"/>
              </w:rPr>
              <w:t>анализ современных методик профилактической работы; инструменты раннего выявления деструктивных влияний; педагогические технологии укрепления гражданской идентичности.</w:t>
            </w:r>
          </w:p>
        </w:tc>
        <w:tc>
          <w:tcPr>
            <w:tcW w:w="1275" w:type="dxa"/>
          </w:tcPr>
          <w:p w:rsidR="00BA46E9" w:rsidRPr="0009326B" w:rsidRDefault="00644206" w:rsidP="00317C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27E5A">
              <w:rPr>
                <w:sz w:val="28"/>
                <w:szCs w:val="28"/>
              </w:rPr>
              <w:t>онлайн-</w:t>
            </w:r>
            <w:r>
              <w:rPr>
                <w:sz w:val="28"/>
                <w:szCs w:val="28"/>
              </w:rPr>
              <w:t>обсуждение, обмен мнениями и опытом</w:t>
            </w:r>
          </w:p>
        </w:tc>
        <w:tc>
          <w:tcPr>
            <w:tcW w:w="1268" w:type="dxa"/>
          </w:tcPr>
          <w:p w:rsidR="00BA46E9" w:rsidRPr="0009326B" w:rsidRDefault="00644206" w:rsidP="00644206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F07D9" w:rsidRPr="0009326B">
              <w:rPr>
                <w:sz w:val="28"/>
                <w:szCs w:val="28"/>
              </w:rPr>
              <w:t xml:space="preserve"> </w:t>
            </w:r>
            <w:r w:rsidR="005F07D9" w:rsidRPr="0009326B">
              <w:rPr>
                <w:spacing w:val="-2"/>
                <w:sz w:val="28"/>
                <w:szCs w:val="28"/>
              </w:rPr>
              <w:t>сесси</w:t>
            </w:r>
            <w:r>
              <w:rPr>
                <w:spacing w:val="-2"/>
                <w:sz w:val="28"/>
                <w:szCs w:val="28"/>
              </w:rPr>
              <w:t>й</w:t>
            </w:r>
          </w:p>
        </w:tc>
      </w:tr>
      <w:tr w:rsidR="00BA46E9" w:rsidRPr="0009326B" w:rsidTr="00317C21">
        <w:trPr>
          <w:trHeight w:val="936"/>
        </w:trPr>
        <w:tc>
          <w:tcPr>
            <w:tcW w:w="851" w:type="dxa"/>
          </w:tcPr>
          <w:p w:rsidR="00BA46E9" w:rsidRPr="0009326B" w:rsidRDefault="00317C21" w:rsidP="00317C21">
            <w:pPr>
              <w:pStyle w:val="TableParagraph"/>
              <w:ind w:left="0" w:firstLine="142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880" w:type="dxa"/>
          </w:tcPr>
          <w:p w:rsidR="00BA46E9" w:rsidRPr="0009326B" w:rsidRDefault="001036BB" w:rsidP="001036BB">
            <w:pPr>
              <w:pStyle w:val="TableParagraph"/>
              <w:tabs>
                <w:tab w:val="left" w:pos="1612"/>
              </w:tabs>
              <w:ind w:left="0"/>
              <w:rPr>
                <w:sz w:val="28"/>
                <w:szCs w:val="28"/>
              </w:rPr>
            </w:pPr>
            <w:r w:rsidRPr="001036BB">
              <w:rPr>
                <w:sz w:val="28"/>
                <w:szCs w:val="28"/>
              </w:rPr>
              <w:t xml:space="preserve">Практика межкультурного и межрелигиозного диалога в образовательной </w:t>
            </w:r>
            <w:r>
              <w:rPr>
                <w:sz w:val="28"/>
                <w:szCs w:val="28"/>
              </w:rPr>
              <w:t>среде</w:t>
            </w:r>
          </w:p>
        </w:tc>
        <w:tc>
          <w:tcPr>
            <w:tcW w:w="3261" w:type="dxa"/>
          </w:tcPr>
          <w:p w:rsidR="00BA46E9" w:rsidRPr="0009326B" w:rsidRDefault="001036BB" w:rsidP="00F4038D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1036BB">
              <w:rPr>
                <w:sz w:val="28"/>
                <w:szCs w:val="28"/>
              </w:rPr>
              <w:t>разбор успешных кейсов в казахстанском и международном контексте; формирование у педагогов навыков фасилитации диалога и разрешения межконфессиональных конфликтных ситуаций</w:t>
            </w:r>
          </w:p>
        </w:tc>
        <w:tc>
          <w:tcPr>
            <w:tcW w:w="1275" w:type="dxa"/>
          </w:tcPr>
          <w:p w:rsidR="00BA46E9" w:rsidRPr="0009326B" w:rsidRDefault="00644206" w:rsidP="00317C21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927E5A">
              <w:rPr>
                <w:sz w:val="28"/>
                <w:szCs w:val="28"/>
              </w:rPr>
              <w:t>онлайн-</w:t>
            </w:r>
            <w:r>
              <w:rPr>
                <w:sz w:val="28"/>
                <w:szCs w:val="28"/>
              </w:rPr>
              <w:t>обсуждение, обмен мнениями и опытом</w:t>
            </w:r>
          </w:p>
        </w:tc>
        <w:tc>
          <w:tcPr>
            <w:tcW w:w="1268" w:type="dxa"/>
          </w:tcPr>
          <w:p w:rsidR="00BA46E9" w:rsidRPr="0009326B" w:rsidRDefault="00644206" w:rsidP="00644206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F07D9" w:rsidRPr="0009326B">
              <w:rPr>
                <w:sz w:val="28"/>
                <w:szCs w:val="28"/>
              </w:rPr>
              <w:t xml:space="preserve"> </w:t>
            </w:r>
            <w:r w:rsidR="005F07D9" w:rsidRPr="0009326B">
              <w:rPr>
                <w:spacing w:val="-2"/>
                <w:sz w:val="28"/>
                <w:szCs w:val="28"/>
              </w:rPr>
              <w:t>сесси</w:t>
            </w:r>
            <w:r>
              <w:rPr>
                <w:spacing w:val="-2"/>
                <w:sz w:val="28"/>
                <w:szCs w:val="28"/>
              </w:rPr>
              <w:t>й</w:t>
            </w:r>
          </w:p>
        </w:tc>
      </w:tr>
      <w:tr w:rsidR="00386667" w:rsidRPr="0009326B" w:rsidTr="00317C21">
        <w:trPr>
          <w:trHeight w:val="1196"/>
        </w:trPr>
        <w:tc>
          <w:tcPr>
            <w:tcW w:w="851" w:type="dxa"/>
          </w:tcPr>
          <w:p w:rsidR="00386667" w:rsidRPr="0009326B" w:rsidRDefault="00317C21" w:rsidP="00317C21">
            <w:pPr>
              <w:pStyle w:val="TableParagraph"/>
              <w:ind w:left="0" w:firstLine="142"/>
              <w:jc w:val="both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880" w:type="dxa"/>
          </w:tcPr>
          <w:p w:rsidR="00386667" w:rsidRPr="0009326B" w:rsidRDefault="00BE6365" w:rsidP="00CC753A">
            <w:pPr>
              <w:pStyle w:val="TableParagraph"/>
              <w:tabs>
                <w:tab w:val="left" w:pos="1612"/>
              </w:tabs>
              <w:ind w:left="0"/>
              <w:rPr>
                <w:bCs/>
                <w:sz w:val="28"/>
                <w:szCs w:val="28"/>
              </w:rPr>
            </w:pPr>
            <w:r w:rsidRPr="00BE6365">
              <w:rPr>
                <w:bCs/>
                <w:sz w:val="28"/>
                <w:szCs w:val="28"/>
              </w:rPr>
              <w:t xml:space="preserve">Цифровая культура </w:t>
            </w:r>
            <w:r>
              <w:rPr>
                <w:bCs/>
                <w:sz w:val="28"/>
                <w:szCs w:val="28"/>
              </w:rPr>
              <w:t xml:space="preserve">как инструмент </w:t>
            </w:r>
            <w:r w:rsidRPr="00BE6365">
              <w:rPr>
                <w:bCs/>
                <w:sz w:val="28"/>
                <w:szCs w:val="28"/>
              </w:rPr>
              <w:t xml:space="preserve">профилактики </w:t>
            </w:r>
            <w:r w:rsidR="00CC753A">
              <w:rPr>
                <w:bCs/>
                <w:sz w:val="28"/>
                <w:szCs w:val="28"/>
              </w:rPr>
              <w:t>деструктивной идеологии</w:t>
            </w:r>
          </w:p>
        </w:tc>
        <w:tc>
          <w:tcPr>
            <w:tcW w:w="3261" w:type="dxa"/>
          </w:tcPr>
          <w:p w:rsidR="00386667" w:rsidRPr="0009326B" w:rsidRDefault="00BE6365" w:rsidP="002279AB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BE6365">
              <w:rPr>
                <w:sz w:val="28"/>
                <w:szCs w:val="28"/>
              </w:rPr>
              <w:t xml:space="preserve">анализ механизмов </w:t>
            </w:r>
            <w:r w:rsidR="002279AB">
              <w:rPr>
                <w:sz w:val="28"/>
                <w:szCs w:val="28"/>
              </w:rPr>
              <w:t xml:space="preserve">продвижения </w:t>
            </w:r>
            <w:r w:rsidRPr="00BE6365">
              <w:rPr>
                <w:sz w:val="28"/>
                <w:szCs w:val="28"/>
              </w:rPr>
              <w:t xml:space="preserve">религиозной </w:t>
            </w:r>
            <w:r w:rsidR="002279AB">
              <w:rPr>
                <w:sz w:val="28"/>
                <w:szCs w:val="28"/>
              </w:rPr>
              <w:t>идеологии</w:t>
            </w:r>
            <w:r w:rsidRPr="00BE6365">
              <w:rPr>
                <w:sz w:val="28"/>
                <w:szCs w:val="28"/>
              </w:rPr>
              <w:t xml:space="preserve"> в социальных сетях; разработка педагогических рекомендаций по формированию критического мышления у учащихся; обсуждение роли цифровых технологий в религиозной практике.</w:t>
            </w:r>
          </w:p>
        </w:tc>
        <w:tc>
          <w:tcPr>
            <w:tcW w:w="1275" w:type="dxa"/>
          </w:tcPr>
          <w:p w:rsidR="00386667" w:rsidRPr="0009326B" w:rsidRDefault="00644206" w:rsidP="00317C21">
            <w:pPr>
              <w:pStyle w:val="TableParagraph"/>
              <w:ind w:left="0"/>
              <w:jc w:val="center"/>
              <w:rPr>
                <w:spacing w:val="-2"/>
                <w:sz w:val="28"/>
                <w:szCs w:val="28"/>
              </w:rPr>
            </w:pPr>
            <w:r w:rsidRPr="00927E5A">
              <w:rPr>
                <w:sz w:val="28"/>
                <w:szCs w:val="28"/>
              </w:rPr>
              <w:t>онлайн-</w:t>
            </w:r>
            <w:r>
              <w:rPr>
                <w:sz w:val="28"/>
                <w:szCs w:val="28"/>
              </w:rPr>
              <w:t>обсуждение, обмен мнениями и опытом</w:t>
            </w:r>
          </w:p>
        </w:tc>
        <w:tc>
          <w:tcPr>
            <w:tcW w:w="1268" w:type="dxa"/>
          </w:tcPr>
          <w:p w:rsidR="00386667" w:rsidRPr="0009326B" w:rsidRDefault="00644206" w:rsidP="0070744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386667" w:rsidRPr="0009326B">
              <w:rPr>
                <w:sz w:val="28"/>
                <w:szCs w:val="28"/>
              </w:rPr>
              <w:t>сесси</w:t>
            </w:r>
            <w:r>
              <w:rPr>
                <w:sz w:val="28"/>
                <w:szCs w:val="28"/>
              </w:rPr>
              <w:t>й</w:t>
            </w:r>
          </w:p>
        </w:tc>
      </w:tr>
    </w:tbl>
    <w:p w:rsidR="00BA46E9" w:rsidRPr="0009326B" w:rsidRDefault="00BA46E9" w:rsidP="0009326B">
      <w:pPr>
        <w:pStyle w:val="a3"/>
        <w:ind w:left="0" w:firstLine="709"/>
      </w:pPr>
    </w:p>
    <w:p w:rsidR="00EF7AF1" w:rsidRPr="00A524FA" w:rsidRDefault="00090483" w:rsidP="00090483">
      <w:pPr>
        <w:pStyle w:val="1"/>
        <w:tabs>
          <w:tab w:val="left" w:pos="1134"/>
        </w:tabs>
        <w:ind w:left="0" w:firstLine="567"/>
        <w:rPr>
          <w:lang w:val="kk-KZ"/>
        </w:rPr>
      </w:pPr>
      <w:r>
        <w:t xml:space="preserve">11. </w:t>
      </w:r>
      <w:r w:rsidR="005F07D9" w:rsidRPr="0009326B">
        <w:t>Список</w:t>
      </w:r>
      <w:r w:rsidR="005F07D9" w:rsidRPr="0009326B">
        <w:rPr>
          <w:spacing w:val="-6"/>
        </w:rPr>
        <w:t xml:space="preserve"> </w:t>
      </w:r>
      <w:r w:rsidR="005F07D9" w:rsidRPr="0009326B">
        <w:t>основной</w:t>
      </w:r>
      <w:r w:rsidR="005F07D9" w:rsidRPr="0009326B">
        <w:rPr>
          <w:spacing w:val="-5"/>
        </w:rPr>
        <w:t xml:space="preserve"> </w:t>
      </w:r>
      <w:r w:rsidR="005F07D9" w:rsidRPr="0009326B">
        <w:t>и</w:t>
      </w:r>
      <w:r w:rsidR="005F07D9" w:rsidRPr="0009326B">
        <w:rPr>
          <w:spacing w:val="-6"/>
        </w:rPr>
        <w:t xml:space="preserve"> </w:t>
      </w:r>
      <w:r w:rsidR="005F07D9" w:rsidRPr="0009326B">
        <w:t>дополнительной</w:t>
      </w:r>
      <w:r w:rsidR="005F07D9" w:rsidRPr="0009326B">
        <w:rPr>
          <w:spacing w:val="-5"/>
        </w:rPr>
        <w:t xml:space="preserve"> </w:t>
      </w:r>
      <w:r w:rsidR="005F07D9" w:rsidRPr="0009326B">
        <w:rPr>
          <w:spacing w:val="-2"/>
        </w:rPr>
        <w:t>литературы</w:t>
      </w:r>
      <w:r w:rsidR="00A524FA">
        <w:rPr>
          <w:spacing w:val="-2"/>
          <w:lang w:val="kk-KZ"/>
        </w:rPr>
        <w:t xml:space="preserve"> </w:t>
      </w:r>
    </w:p>
    <w:p w:rsidR="00EF7AF1" w:rsidRPr="00EF7AF1" w:rsidRDefault="00EF7AF1" w:rsidP="00090483">
      <w:pPr>
        <w:pStyle w:val="1"/>
        <w:tabs>
          <w:tab w:val="left" w:pos="1829"/>
        </w:tabs>
        <w:ind w:left="0" w:firstLine="567"/>
        <w:jc w:val="both"/>
      </w:pPr>
      <w:r w:rsidRPr="00EF7AF1">
        <w:rPr>
          <w:lang w:val="kk-KZ"/>
        </w:rPr>
        <w:t>Основная</w:t>
      </w:r>
    </w:p>
    <w:p w:rsidR="00FE6CAF" w:rsidRDefault="00FC5924" w:rsidP="00BB13E4">
      <w:pPr>
        <w:pStyle w:val="a4"/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65D6">
        <w:rPr>
          <w:sz w:val="28"/>
          <w:szCs w:val="28"/>
        </w:rPr>
        <w:t xml:space="preserve"> </w:t>
      </w:r>
      <w:r w:rsidR="00FE6CAF" w:rsidRPr="00BB13E4">
        <w:rPr>
          <w:sz w:val="28"/>
          <w:szCs w:val="28"/>
        </w:rPr>
        <w:t>Анализ текущей ситуации и перспективы развития религиозного и</w:t>
      </w:r>
      <w:r w:rsidR="00FE6CAF">
        <w:rPr>
          <w:sz w:val="28"/>
          <w:szCs w:val="28"/>
        </w:rPr>
        <w:t xml:space="preserve"> </w:t>
      </w:r>
      <w:r w:rsidR="00FE6CAF" w:rsidRPr="00BB13E4">
        <w:rPr>
          <w:sz w:val="28"/>
          <w:szCs w:val="28"/>
        </w:rPr>
        <w:t>религиоведческого образования в Республике Казахстан / Байбол Е.К., Камарова</w:t>
      </w:r>
      <w:r w:rsidR="00B2191A">
        <w:rPr>
          <w:sz w:val="28"/>
          <w:szCs w:val="28"/>
        </w:rPr>
        <w:t> </w:t>
      </w:r>
      <w:r w:rsidR="00FE6CAF" w:rsidRPr="00BB13E4">
        <w:rPr>
          <w:sz w:val="28"/>
          <w:szCs w:val="28"/>
        </w:rPr>
        <w:t>Р.И.,</w:t>
      </w:r>
      <w:r w:rsidR="00FE6CAF">
        <w:rPr>
          <w:sz w:val="28"/>
          <w:szCs w:val="28"/>
        </w:rPr>
        <w:t xml:space="preserve"> </w:t>
      </w:r>
      <w:r w:rsidR="00FE6CAF" w:rsidRPr="00BB13E4">
        <w:rPr>
          <w:sz w:val="28"/>
          <w:szCs w:val="28"/>
        </w:rPr>
        <w:t>Малгараева З.Б., Кикимбаев</w:t>
      </w:r>
      <w:r w:rsidR="00F938BA">
        <w:rPr>
          <w:sz w:val="28"/>
          <w:szCs w:val="28"/>
        </w:rPr>
        <w:t xml:space="preserve"> М.Ж., Орынтай А.О., Темирбаева </w:t>
      </w:r>
      <w:r w:rsidR="00FE6CAF" w:rsidRPr="00BB13E4">
        <w:rPr>
          <w:sz w:val="28"/>
          <w:szCs w:val="28"/>
        </w:rPr>
        <w:t>А.А., Тлеубаева К.К., Укенов</w:t>
      </w:r>
      <w:r w:rsidR="00FE6CAF">
        <w:rPr>
          <w:sz w:val="28"/>
          <w:szCs w:val="28"/>
        </w:rPr>
        <w:t xml:space="preserve"> </w:t>
      </w:r>
      <w:r w:rsidR="00FE6CAF" w:rsidRPr="00BB13E4">
        <w:rPr>
          <w:sz w:val="28"/>
          <w:szCs w:val="28"/>
        </w:rPr>
        <w:t>А.С. – Нур-Султан: НАО «Центр Н.</w:t>
      </w:r>
      <w:r w:rsidR="003F5999">
        <w:rPr>
          <w:sz w:val="28"/>
          <w:szCs w:val="28"/>
        </w:rPr>
        <w:t> </w:t>
      </w:r>
      <w:r w:rsidR="00FE6CAF" w:rsidRPr="00BB13E4">
        <w:rPr>
          <w:sz w:val="28"/>
          <w:szCs w:val="28"/>
        </w:rPr>
        <w:t>Назарбаева по развитию межконфессионального и</w:t>
      </w:r>
      <w:r w:rsidR="00FE6CAF">
        <w:rPr>
          <w:sz w:val="28"/>
          <w:szCs w:val="28"/>
        </w:rPr>
        <w:t xml:space="preserve"> </w:t>
      </w:r>
      <w:r w:rsidR="00FE6CAF" w:rsidRPr="00BB13E4">
        <w:rPr>
          <w:sz w:val="28"/>
          <w:szCs w:val="28"/>
        </w:rPr>
        <w:t>межцивилизационного диалога», 2020. – 153</w:t>
      </w:r>
      <w:r w:rsidR="00FE6CAF">
        <w:rPr>
          <w:sz w:val="28"/>
          <w:szCs w:val="28"/>
        </w:rPr>
        <w:t> </w:t>
      </w:r>
      <w:r w:rsidR="00FE6CAF" w:rsidRPr="00BB13E4">
        <w:rPr>
          <w:sz w:val="28"/>
          <w:szCs w:val="28"/>
        </w:rPr>
        <w:t>с.</w:t>
      </w:r>
    </w:p>
    <w:p w:rsidR="00FE6CAF" w:rsidRDefault="00FC5924" w:rsidP="00BB13E4">
      <w:pPr>
        <w:pStyle w:val="a4"/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2</w:t>
      </w:r>
      <w:r w:rsidR="00FE6CAF">
        <w:rPr>
          <w:sz w:val="28"/>
          <w:szCs w:val="28"/>
        </w:rPr>
        <w:t xml:space="preserve"> </w:t>
      </w:r>
      <w:r w:rsidR="00FE6CAF" w:rsidRPr="00F241AC">
        <w:rPr>
          <w:sz w:val="28"/>
          <w:szCs w:val="28"/>
        </w:rPr>
        <w:t>Методические рекомендации по выявлению обучающихся,</w:t>
      </w:r>
      <w:r w:rsidR="00FE6CAF">
        <w:rPr>
          <w:sz w:val="28"/>
          <w:szCs w:val="28"/>
        </w:rPr>
        <w:t xml:space="preserve"> </w:t>
      </w:r>
      <w:r w:rsidR="00FE6CAF" w:rsidRPr="00F241AC">
        <w:rPr>
          <w:sz w:val="28"/>
          <w:szCs w:val="28"/>
        </w:rPr>
        <w:t>подверженных идеологии терроризма и экстремизма в образовательных</w:t>
      </w:r>
      <w:r w:rsidR="00FE6CAF">
        <w:rPr>
          <w:sz w:val="28"/>
          <w:szCs w:val="28"/>
        </w:rPr>
        <w:t xml:space="preserve"> </w:t>
      </w:r>
      <w:r w:rsidR="00FE6CAF" w:rsidRPr="00F241AC">
        <w:rPr>
          <w:sz w:val="28"/>
          <w:szCs w:val="28"/>
        </w:rPr>
        <w:t>учреждениях, и мерам совершенствования организации форм</w:t>
      </w:r>
      <w:r w:rsidR="00FE6CAF">
        <w:rPr>
          <w:sz w:val="28"/>
          <w:szCs w:val="28"/>
        </w:rPr>
        <w:t xml:space="preserve"> </w:t>
      </w:r>
      <w:r w:rsidR="00FE6CAF" w:rsidRPr="00F241AC">
        <w:rPr>
          <w:sz w:val="28"/>
          <w:szCs w:val="28"/>
        </w:rPr>
        <w:t xml:space="preserve">противодействия. Караганда, 2020. </w:t>
      </w:r>
      <w:r w:rsidR="00FE6CAF">
        <w:rPr>
          <w:sz w:val="28"/>
          <w:szCs w:val="28"/>
        </w:rPr>
        <w:t>–</w:t>
      </w:r>
      <w:r w:rsidR="00FE6CAF" w:rsidRPr="00F241AC">
        <w:rPr>
          <w:sz w:val="28"/>
          <w:szCs w:val="28"/>
        </w:rPr>
        <w:t xml:space="preserve"> 50 с.</w:t>
      </w:r>
    </w:p>
    <w:p w:rsidR="00FE6CAF" w:rsidRDefault="00FC5924" w:rsidP="00BB13E4">
      <w:pPr>
        <w:pStyle w:val="a4"/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</w:t>
      </w:r>
      <w:r w:rsidR="00FE6CAF">
        <w:rPr>
          <w:sz w:val="28"/>
          <w:szCs w:val="28"/>
        </w:rPr>
        <w:t xml:space="preserve"> </w:t>
      </w:r>
      <w:r w:rsidR="00FE6CAF" w:rsidRPr="00412382">
        <w:rPr>
          <w:sz w:val="28"/>
          <w:szCs w:val="28"/>
        </w:rPr>
        <w:t>Методические рекомендации по совершенствованию профилактических</w:t>
      </w:r>
      <w:r w:rsidR="00FE6CAF">
        <w:rPr>
          <w:sz w:val="28"/>
          <w:szCs w:val="28"/>
        </w:rPr>
        <w:t xml:space="preserve"> </w:t>
      </w:r>
      <w:r w:rsidR="00FE6CAF" w:rsidRPr="00412382">
        <w:rPr>
          <w:sz w:val="28"/>
          <w:szCs w:val="28"/>
        </w:rPr>
        <w:lastRenderedPageBreak/>
        <w:t>мер в сфере противодействия распространению идей экстремизма и</w:t>
      </w:r>
      <w:r w:rsidR="00FE6CAF">
        <w:rPr>
          <w:sz w:val="28"/>
          <w:szCs w:val="28"/>
        </w:rPr>
        <w:t xml:space="preserve"> </w:t>
      </w:r>
      <w:r w:rsidR="00FE6CAF" w:rsidRPr="00412382">
        <w:rPr>
          <w:sz w:val="28"/>
          <w:szCs w:val="28"/>
        </w:rPr>
        <w:t>терроризма в Интернет-ресурсах, предупреждению экстремистских</w:t>
      </w:r>
      <w:r w:rsidR="00FE6CAF">
        <w:rPr>
          <w:sz w:val="28"/>
          <w:szCs w:val="28"/>
        </w:rPr>
        <w:t xml:space="preserve"> </w:t>
      </w:r>
      <w:r w:rsidR="00FE6CAF" w:rsidRPr="00412382">
        <w:rPr>
          <w:sz w:val="28"/>
          <w:szCs w:val="28"/>
        </w:rPr>
        <w:t xml:space="preserve">взглядов в молодежной среде. Караганда, 2021. </w:t>
      </w:r>
      <w:r w:rsidR="00FE6CAF">
        <w:rPr>
          <w:sz w:val="28"/>
          <w:szCs w:val="28"/>
        </w:rPr>
        <w:t>–</w:t>
      </w:r>
      <w:r w:rsidR="00FE6CAF" w:rsidRPr="00412382">
        <w:rPr>
          <w:sz w:val="28"/>
          <w:szCs w:val="28"/>
        </w:rPr>
        <w:t xml:space="preserve"> 25 с.</w:t>
      </w:r>
    </w:p>
    <w:p w:rsidR="00BB13E4" w:rsidRDefault="00FC5924" w:rsidP="00BB13E4">
      <w:pPr>
        <w:pStyle w:val="a4"/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</w:t>
      </w:r>
      <w:r w:rsidR="00FE6CAF">
        <w:rPr>
          <w:sz w:val="28"/>
          <w:szCs w:val="28"/>
        </w:rPr>
        <w:t xml:space="preserve"> </w:t>
      </w:r>
      <w:r w:rsidR="00BB13E4" w:rsidRPr="00BB13E4">
        <w:rPr>
          <w:sz w:val="28"/>
          <w:szCs w:val="28"/>
        </w:rPr>
        <w:t>Методическое пособие «О современных аспектах государственной</w:t>
      </w:r>
      <w:r w:rsidR="00BB13E4">
        <w:rPr>
          <w:sz w:val="28"/>
          <w:szCs w:val="28"/>
        </w:rPr>
        <w:t xml:space="preserve"> </w:t>
      </w:r>
      <w:r w:rsidR="00BB13E4" w:rsidRPr="00BB13E4">
        <w:rPr>
          <w:sz w:val="28"/>
          <w:szCs w:val="28"/>
        </w:rPr>
        <w:t>политики в религиозной сфере» (для членов региональных ИРГ,</w:t>
      </w:r>
      <w:r w:rsidR="00BB13E4">
        <w:rPr>
          <w:sz w:val="28"/>
          <w:szCs w:val="28"/>
        </w:rPr>
        <w:t xml:space="preserve"> </w:t>
      </w:r>
      <w:r w:rsidR="00BB13E4" w:rsidRPr="00BB13E4">
        <w:rPr>
          <w:sz w:val="28"/>
          <w:szCs w:val="28"/>
        </w:rPr>
        <w:t>адресных категорий граждан). / Сост: Келесов М.М., // Нур-Султан: Центр</w:t>
      </w:r>
      <w:r w:rsidR="00BB13E4">
        <w:rPr>
          <w:sz w:val="28"/>
          <w:szCs w:val="28"/>
        </w:rPr>
        <w:t xml:space="preserve"> </w:t>
      </w:r>
      <w:r w:rsidR="00BB13E4" w:rsidRPr="00BB13E4">
        <w:rPr>
          <w:sz w:val="28"/>
          <w:szCs w:val="28"/>
        </w:rPr>
        <w:t>Н.</w:t>
      </w:r>
      <w:r w:rsidR="0070423B">
        <w:rPr>
          <w:sz w:val="28"/>
          <w:szCs w:val="28"/>
        </w:rPr>
        <w:t xml:space="preserve"> </w:t>
      </w:r>
      <w:r w:rsidR="00BB13E4" w:rsidRPr="00BB13E4">
        <w:rPr>
          <w:sz w:val="28"/>
          <w:szCs w:val="28"/>
        </w:rPr>
        <w:t>Назарбаева по развитию межконфессионального и межцивилизационного</w:t>
      </w:r>
      <w:r w:rsidR="00BB13E4">
        <w:rPr>
          <w:sz w:val="28"/>
          <w:szCs w:val="28"/>
        </w:rPr>
        <w:t xml:space="preserve"> </w:t>
      </w:r>
      <w:r w:rsidR="00BB13E4" w:rsidRPr="00BB13E4">
        <w:rPr>
          <w:sz w:val="28"/>
          <w:szCs w:val="28"/>
        </w:rPr>
        <w:t>диалога, 2022. – 52</w:t>
      </w:r>
      <w:r w:rsidR="00B664B6">
        <w:rPr>
          <w:sz w:val="28"/>
          <w:szCs w:val="28"/>
        </w:rPr>
        <w:t xml:space="preserve"> </w:t>
      </w:r>
      <w:r w:rsidR="00BB13E4" w:rsidRPr="00BB13E4">
        <w:rPr>
          <w:sz w:val="28"/>
          <w:szCs w:val="28"/>
        </w:rPr>
        <w:t>с.</w:t>
      </w:r>
    </w:p>
    <w:p w:rsidR="00F14211" w:rsidRDefault="00FC5924" w:rsidP="00F14211">
      <w:pPr>
        <w:pStyle w:val="a4"/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5</w:t>
      </w:r>
      <w:r w:rsidR="00F14211">
        <w:rPr>
          <w:sz w:val="28"/>
          <w:szCs w:val="28"/>
        </w:rPr>
        <w:t xml:space="preserve"> </w:t>
      </w:r>
      <w:r w:rsidR="00F14211" w:rsidRPr="00F14211">
        <w:rPr>
          <w:sz w:val="28"/>
          <w:szCs w:val="28"/>
        </w:rPr>
        <w:t>Методическое пособие на тему: «Об основных приоритетах светскости в</w:t>
      </w:r>
      <w:r w:rsidR="00F14211">
        <w:rPr>
          <w:sz w:val="28"/>
          <w:szCs w:val="28"/>
        </w:rPr>
        <w:t xml:space="preserve"> </w:t>
      </w:r>
      <w:r w:rsidR="00F14211" w:rsidRPr="00F14211">
        <w:rPr>
          <w:sz w:val="28"/>
          <w:szCs w:val="28"/>
        </w:rPr>
        <w:t>Республике Казахстан» (для государственных и гражданских</w:t>
      </w:r>
      <w:r w:rsidR="00F14211">
        <w:rPr>
          <w:sz w:val="28"/>
          <w:szCs w:val="28"/>
        </w:rPr>
        <w:t xml:space="preserve"> </w:t>
      </w:r>
      <w:r w:rsidR="00F14211" w:rsidRPr="00F14211">
        <w:rPr>
          <w:sz w:val="28"/>
          <w:szCs w:val="28"/>
        </w:rPr>
        <w:t>служащих)</w:t>
      </w:r>
      <w:r w:rsidR="00D03BE1">
        <w:rPr>
          <w:sz w:val="28"/>
          <w:szCs w:val="28"/>
        </w:rPr>
        <w:t xml:space="preserve"> </w:t>
      </w:r>
      <w:r w:rsidR="00F14211" w:rsidRPr="00F14211">
        <w:rPr>
          <w:sz w:val="28"/>
          <w:szCs w:val="28"/>
        </w:rPr>
        <w:t>/</w:t>
      </w:r>
      <w:r w:rsidR="00D03BE1">
        <w:rPr>
          <w:sz w:val="28"/>
          <w:szCs w:val="28"/>
        </w:rPr>
        <w:t xml:space="preserve"> </w:t>
      </w:r>
      <w:r w:rsidR="00F14211" w:rsidRPr="00F14211">
        <w:rPr>
          <w:sz w:val="28"/>
          <w:szCs w:val="28"/>
        </w:rPr>
        <w:t>Сост: М.М.</w:t>
      </w:r>
      <w:r w:rsidR="005A2649">
        <w:rPr>
          <w:sz w:val="28"/>
          <w:szCs w:val="28"/>
        </w:rPr>
        <w:t xml:space="preserve"> </w:t>
      </w:r>
      <w:r w:rsidR="00F14211" w:rsidRPr="00F14211">
        <w:rPr>
          <w:sz w:val="28"/>
          <w:szCs w:val="28"/>
        </w:rPr>
        <w:t>Келесов, Р.Ж.</w:t>
      </w:r>
      <w:r w:rsidR="005A2649">
        <w:rPr>
          <w:sz w:val="28"/>
          <w:szCs w:val="28"/>
        </w:rPr>
        <w:t xml:space="preserve"> </w:t>
      </w:r>
      <w:r w:rsidR="00F14211" w:rsidRPr="00F14211">
        <w:rPr>
          <w:sz w:val="28"/>
          <w:szCs w:val="28"/>
        </w:rPr>
        <w:t>Кадиров – Нур-Султан: Центр</w:t>
      </w:r>
      <w:r w:rsidR="00F14211">
        <w:rPr>
          <w:sz w:val="28"/>
          <w:szCs w:val="28"/>
        </w:rPr>
        <w:t xml:space="preserve"> </w:t>
      </w:r>
      <w:r w:rsidR="00F14211" w:rsidRPr="00F14211">
        <w:rPr>
          <w:sz w:val="28"/>
          <w:szCs w:val="28"/>
        </w:rPr>
        <w:t>Н.</w:t>
      </w:r>
      <w:r w:rsidR="00F14211">
        <w:rPr>
          <w:sz w:val="28"/>
          <w:szCs w:val="28"/>
        </w:rPr>
        <w:t xml:space="preserve"> </w:t>
      </w:r>
      <w:r w:rsidR="00F14211" w:rsidRPr="00F14211">
        <w:rPr>
          <w:sz w:val="28"/>
          <w:szCs w:val="28"/>
        </w:rPr>
        <w:t>Назарбаева по развитию межконфессионального и межцивилизационного</w:t>
      </w:r>
      <w:r w:rsidR="00F14211">
        <w:rPr>
          <w:sz w:val="28"/>
          <w:szCs w:val="28"/>
        </w:rPr>
        <w:t xml:space="preserve"> </w:t>
      </w:r>
      <w:r w:rsidR="00F14211" w:rsidRPr="00F14211">
        <w:rPr>
          <w:sz w:val="28"/>
          <w:szCs w:val="28"/>
        </w:rPr>
        <w:t>диалога, 2022. – 35 с.</w:t>
      </w:r>
    </w:p>
    <w:p w:rsidR="00750085" w:rsidRDefault="00FC5924" w:rsidP="0027250C">
      <w:pPr>
        <w:pStyle w:val="a4"/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6</w:t>
      </w:r>
      <w:r w:rsidR="00750085">
        <w:rPr>
          <w:sz w:val="28"/>
          <w:szCs w:val="28"/>
        </w:rPr>
        <w:t xml:space="preserve"> </w:t>
      </w:r>
      <w:r w:rsidR="0027250C" w:rsidRPr="0027250C">
        <w:rPr>
          <w:sz w:val="28"/>
          <w:szCs w:val="28"/>
        </w:rPr>
        <w:t>Методические рекомендации по особенностям выявления и профилактике</w:t>
      </w:r>
      <w:r w:rsidR="0027250C">
        <w:rPr>
          <w:sz w:val="28"/>
          <w:szCs w:val="28"/>
        </w:rPr>
        <w:t xml:space="preserve"> </w:t>
      </w:r>
      <w:r w:rsidR="0027250C" w:rsidRPr="0027250C">
        <w:rPr>
          <w:sz w:val="28"/>
          <w:szCs w:val="28"/>
        </w:rPr>
        <w:t>деструктивного поведения обучающихся, подверженных воздействию террористической и</w:t>
      </w:r>
      <w:r w:rsidR="0027250C">
        <w:rPr>
          <w:sz w:val="28"/>
          <w:szCs w:val="28"/>
        </w:rPr>
        <w:t xml:space="preserve"> </w:t>
      </w:r>
      <w:r w:rsidR="0027250C" w:rsidRPr="0027250C">
        <w:rPr>
          <w:sz w:val="28"/>
          <w:szCs w:val="28"/>
        </w:rPr>
        <w:t>иной радикальной идеологии. Москва, Ростов-на-Дону, 2023</w:t>
      </w:r>
      <w:r w:rsidR="00F015D9">
        <w:rPr>
          <w:sz w:val="28"/>
          <w:szCs w:val="28"/>
          <w:lang w:val="kk-KZ"/>
        </w:rPr>
        <w:t> </w:t>
      </w:r>
      <w:r w:rsidR="0027250C" w:rsidRPr="0027250C">
        <w:rPr>
          <w:sz w:val="28"/>
          <w:szCs w:val="28"/>
        </w:rPr>
        <w:t xml:space="preserve">г. </w:t>
      </w:r>
      <w:r w:rsidR="0027250C">
        <w:rPr>
          <w:sz w:val="28"/>
          <w:szCs w:val="28"/>
        </w:rPr>
        <w:t>–</w:t>
      </w:r>
      <w:r w:rsidR="0027250C" w:rsidRPr="0027250C">
        <w:rPr>
          <w:sz w:val="28"/>
          <w:szCs w:val="28"/>
        </w:rPr>
        <w:t>21</w:t>
      </w:r>
      <w:r w:rsidR="00FE6CAF" w:rsidRPr="00FE6CAF">
        <w:rPr>
          <w:sz w:val="28"/>
          <w:szCs w:val="28"/>
        </w:rPr>
        <w:t xml:space="preserve"> </w:t>
      </w:r>
      <w:r w:rsidR="00FE6CAF" w:rsidRPr="0027250C">
        <w:rPr>
          <w:sz w:val="28"/>
          <w:szCs w:val="28"/>
        </w:rPr>
        <w:t>с.</w:t>
      </w:r>
    </w:p>
    <w:p w:rsidR="00EF7AF1" w:rsidRDefault="00EF7AF1" w:rsidP="003373BD">
      <w:pPr>
        <w:pStyle w:val="a4"/>
        <w:tabs>
          <w:tab w:val="left" w:pos="1133"/>
        </w:tabs>
        <w:ind w:left="0" w:firstLine="567"/>
        <w:jc w:val="both"/>
        <w:rPr>
          <w:b/>
          <w:sz w:val="28"/>
          <w:szCs w:val="28"/>
        </w:rPr>
      </w:pPr>
      <w:r w:rsidRPr="00EF7AF1">
        <w:rPr>
          <w:b/>
          <w:sz w:val="28"/>
          <w:szCs w:val="28"/>
        </w:rPr>
        <w:t>Дополнительная</w:t>
      </w:r>
    </w:p>
    <w:p w:rsidR="007D3062" w:rsidRDefault="003373BD" w:rsidP="003373BD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3373BD">
        <w:rPr>
          <w:sz w:val="28"/>
          <w:szCs w:val="28"/>
        </w:rPr>
        <w:t>Жульков М.В., Афанасьева М.А. Глобальное религиозное сознание: системный</w:t>
      </w:r>
      <w:r>
        <w:rPr>
          <w:sz w:val="28"/>
          <w:szCs w:val="28"/>
        </w:rPr>
        <w:t xml:space="preserve"> </w:t>
      </w:r>
      <w:r w:rsidRPr="003373BD">
        <w:rPr>
          <w:sz w:val="28"/>
          <w:szCs w:val="28"/>
        </w:rPr>
        <w:t>подход // Общество: философия, история, культура.</w:t>
      </w:r>
      <w:r w:rsidR="009F3787" w:rsidRPr="009F3787">
        <w:rPr>
          <w:sz w:val="28"/>
          <w:szCs w:val="28"/>
        </w:rPr>
        <w:t xml:space="preserve"> </w:t>
      </w:r>
      <w:r w:rsidR="009F3787" w:rsidRPr="003373BD">
        <w:rPr>
          <w:sz w:val="28"/>
          <w:szCs w:val="28"/>
        </w:rPr>
        <w:t>–</w:t>
      </w:r>
      <w:r w:rsidR="009F3787">
        <w:rPr>
          <w:sz w:val="28"/>
          <w:szCs w:val="28"/>
        </w:rPr>
        <w:t xml:space="preserve"> </w:t>
      </w:r>
      <w:r w:rsidR="009F3787" w:rsidRPr="003373BD">
        <w:rPr>
          <w:sz w:val="28"/>
          <w:szCs w:val="28"/>
        </w:rPr>
        <w:t>№ 4. –</w:t>
      </w:r>
      <w:r w:rsidR="009F3787">
        <w:rPr>
          <w:sz w:val="28"/>
          <w:szCs w:val="28"/>
        </w:rPr>
        <w:t xml:space="preserve"> </w:t>
      </w:r>
      <w:r w:rsidRPr="003373BD">
        <w:rPr>
          <w:sz w:val="28"/>
          <w:szCs w:val="28"/>
        </w:rPr>
        <w:t xml:space="preserve">2025. </w:t>
      </w:r>
      <w:r w:rsidR="009F3787" w:rsidRPr="003373BD">
        <w:rPr>
          <w:sz w:val="28"/>
          <w:szCs w:val="28"/>
        </w:rPr>
        <w:t>–</w:t>
      </w:r>
      <w:r w:rsidR="009F3787">
        <w:rPr>
          <w:sz w:val="28"/>
          <w:szCs w:val="28"/>
        </w:rPr>
        <w:t xml:space="preserve"> </w:t>
      </w:r>
      <w:r w:rsidRPr="003373BD">
        <w:rPr>
          <w:sz w:val="28"/>
          <w:szCs w:val="28"/>
        </w:rPr>
        <w:t>С. 51</w:t>
      </w:r>
      <w:r w:rsidR="009F3787">
        <w:rPr>
          <w:sz w:val="28"/>
          <w:szCs w:val="28"/>
        </w:rPr>
        <w:t>-</w:t>
      </w:r>
      <w:r w:rsidRPr="003373BD">
        <w:rPr>
          <w:sz w:val="28"/>
          <w:szCs w:val="28"/>
        </w:rPr>
        <w:t>61.</w:t>
      </w:r>
      <w:r w:rsidR="007F686F">
        <w:rPr>
          <w:sz w:val="28"/>
          <w:szCs w:val="28"/>
          <w:lang w:val="kk-KZ"/>
        </w:rPr>
        <w:t xml:space="preserve"> </w:t>
      </w:r>
      <w:r w:rsidR="007F686F">
        <w:rPr>
          <w:sz w:val="28"/>
          <w:szCs w:val="28"/>
        </w:rPr>
        <w:t xml:space="preserve">– Электронный ресурс: </w:t>
      </w:r>
      <w:hyperlink r:id="rId8" w:history="1">
        <w:r w:rsidRPr="00EF0CC9">
          <w:rPr>
            <w:rStyle w:val="ad"/>
            <w:sz w:val="28"/>
            <w:szCs w:val="28"/>
          </w:rPr>
          <w:t>https://doi.org/10.24158/fik.2025.4.6</w:t>
        </w:r>
      </w:hyperlink>
      <w:r w:rsidRPr="003373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74B59" w:rsidRPr="00174B59" w:rsidRDefault="00984B94" w:rsidP="00613EDF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1479">
        <w:rPr>
          <w:sz w:val="28"/>
          <w:szCs w:val="28"/>
        </w:rPr>
        <w:t xml:space="preserve"> </w:t>
      </w:r>
      <w:r w:rsidR="00613EDF" w:rsidRPr="00613EDF">
        <w:rPr>
          <w:sz w:val="28"/>
          <w:szCs w:val="28"/>
        </w:rPr>
        <w:t>Султанова</w:t>
      </w:r>
      <w:r w:rsidR="00BF2367" w:rsidRPr="00BF2367">
        <w:rPr>
          <w:sz w:val="28"/>
          <w:szCs w:val="28"/>
        </w:rPr>
        <w:t xml:space="preserve"> </w:t>
      </w:r>
      <w:r w:rsidR="00BF2367" w:rsidRPr="00613EDF">
        <w:rPr>
          <w:sz w:val="28"/>
          <w:szCs w:val="28"/>
        </w:rPr>
        <w:t>Ф.М.</w:t>
      </w:r>
      <w:r w:rsidR="00613EDF">
        <w:rPr>
          <w:sz w:val="28"/>
          <w:szCs w:val="28"/>
        </w:rPr>
        <w:t xml:space="preserve"> Религиозная толерантность: социологические аспекты. </w:t>
      </w:r>
      <w:r w:rsidR="00613EDF" w:rsidRPr="00613EDF">
        <w:rPr>
          <w:sz w:val="28"/>
          <w:szCs w:val="28"/>
        </w:rPr>
        <w:t>В</w:t>
      </w:r>
      <w:r w:rsidR="00613EDF">
        <w:rPr>
          <w:sz w:val="28"/>
          <w:szCs w:val="28"/>
        </w:rPr>
        <w:t>естник</w:t>
      </w:r>
      <w:r w:rsidR="00613EDF" w:rsidRPr="00613EDF">
        <w:rPr>
          <w:sz w:val="28"/>
          <w:szCs w:val="28"/>
        </w:rPr>
        <w:t xml:space="preserve"> КазНПУ им. Абая, серия «Социологические и политические науки», №1(73), 2021 г.</w:t>
      </w:r>
      <w:r w:rsidR="00613EDF">
        <w:rPr>
          <w:sz w:val="28"/>
          <w:szCs w:val="28"/>
        </w:rPr>
        <w:t xml:space="preserve"> – С. 128-132.</w:t>
      </w:r>
      <w:r w:rsidR="007F686F">
        <w:rPr>
          <w:sz w:val="28"/>
          <w:szCs w:val="28"/>
          <w:lang w:val="kk-KZ"/>
        </w:rPr>
        <w:t xml:space="preserve"> </w:t>
      </w:r>
      <w:r w:rsidR="007F686F">
        <w:rPr>
          <w:sz w:val="28"/>
          <w:szCs w:val="28"/>
        </w:rPr>
        <w:t xml:space="preserve">– Электронный ресурс: </w:t>
      </w:r>
      <w:r w:rsidR="00174B59">
        <w:rPr>
          <w:sz w:val="28"/>
          <w:szCs w:val="28"/>
        </w:rPr>
        <w:fldChar w:fldCharType="begin"/>
      </w:r>
      <w:r w:rsidR="00174B59">
        <w:rPr>
          <w:sz w:val="28"/>
          <w:szCs w:val="28"/>
        </w:rPr>
        <w:instrText xml:space="preserve"> HYPERLINK "</w:instrText>
      </w:r>
      <w:r w:rsidR="00174B59" w:rsidRPr="00174B59">
        <w:rPr>
          <w:sz w:val="28"/>
          <w:szCs w:val="28"/>
        </w:rPr>
        <w:instrText xml:space="preserve">https://doi.org/10.51889/2021-1.1728-8940.20 </w:instrText>
      </w:r>
    </w:p>
    <w:p w:rsidR="00174B59" w:rsidRPr="00A34903" w:rsidRDefault="00174B59" w:rsidP="00613EDF">
      <w:pPr>
        <w:pStyle w:val="a4"/>
        <w:ind w:left="0" w:firstLine="567"/>
        <w:jc w:val="both"/>
        <w:rPr>
          <w:rStyle w:val="ad"/>
          <w:sz w:val="28"/>
          <w:szCs w:val="28"/>
        </w:rPr>
      </w:pPr>
      <w:r w:rsidRPr="00174B59">
        <w:rPr>
          <w:sz w:val="28"/>
          <w:szCs w:val="28"/>
          <w:lang w:val="kk-KZ"/>
        </w:rPr>
        <w:instrText>6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A34903">
        <w:rPr>
          <w:rStyle w:val="ad"/>
          <w:sz w:val="28"/>
          <w:szCs w:val="28"/>
        </w:rPr>
        <w:t xml:space="preserve">https://doi.org/10.51889/2021-1.1728-8940.20 </w:t>
      </w:r>
    </w:p>
    <w:p w:rsidR="00613EDF" w:rsidRPr="00613EDF" w:rsidRDefault="00984B94" w:rsidP="00613EDF">
      <w:pPr>
        <w:pStyle w:val="a4"/>
        <w:ind w:left="0" w:firstLine="567"/>
        <w:jc w:val="both"/>
        <w:rPr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  <w:lang w:val="kk-KZ"/>
        </w:rPr>
        <w:t>3</w:t>
      </w:r>
      <w:r w:rsidR="00174B59">
        <w:rPr>
          <w:sz w:val="28"/>
          <w:szCs w:val="28"/>
        </w:rPr>
        <w:fldChar w:fldCharType="end"/>
      </w:r>
      <w:r w:rsidR="00613EDF" w:rsidRPr="00613EDF">
        <w:rPr>
          <w:sz w:val="28"/>
          <w:szCs w:val="28"/>
        </w:rPr>
        <w:t xml:space="preserve"> Бочарникова И</w:t>
      </w:r>
      <w:r w:rsidR="00613EDF">
        <w:rPr>
          <w:sz w:val="28"/>
          <w:szCs w:val="28"/>
        </w:rPr>
        <w:t>.</w:t>
      </w:r>
      <w:r w:rsidR="00613EDF" w:rsidRPr="00613EDF">
        <w:rPr>
          <w:sz w:val="28"/>
          <w:szCs w:val="28"/>
        </w:rPr>
        <w:t>С</w:t>
      </w:r>
      <w:r w:rsidR="00613EDF">
        <w:rPr>
          <w:sz w:val="28"/>
          <w:szCs w:val="28"/>
        </w:rPr>
        <w:t xml:space="preserve">., </w:t>
      </w:r>
      <w:r w:rsidR="00613EDF" w:rsidRPr="00613EDF">
        <w:rPr>
          <w:sz w:val="28"/>
          <w:szCs w:val="28"/>
        </w:rPr>
        <w:t>Волкова А</w:t>
      </w:r>
      <w:r w:rsidR="00613EDF">
        <w:rPr>
          <w:sz w:val="28"/>
          <w:szCs w:val="28"/>
        </w:rPr>
        <w:t>.</w:t>
      </w:r>
      <w:r w:rsidR="00613EDF" w:rsidRPr="00613EDF">
        <w:rPr>
          <w:sz w:val="28"/>
          <w:szCs w:val="28"/>
        </w:rPr>
        <w:t>И</w:t>
      </w:r>
      <w:r w:rsidR="00613EDF">
        <w:rPr>
          <w:sz w:val="28"/>
          <w:szCs w:val="28"/>
        </w:rPr>
        <w:t>. Религиозная толерантность в современном обществе.</w:t>
      </w:r>
      <w:r w:rsidR="007B3967">
        <w:rPr>
          <w:sz w:val="28"/>
          <w:szCs w:val="28"/>
        </w:rPr>
        <w:t xml:space="preserve"> – Электронный ресурс:</w:t>
      </w:r>
      <w:r w:rsidR="00613EDF">
        <w:rPr>
          <w:sz w:val="28"/>
          <w:szCs w:val="28"/>
        </w:rPr>
        <w:t xml:space="preserve"> </w:t>
      </w:r>
      <w:hyperlink r:id="rId9" w:history="1">
        <w:r w:rsidR="00F14211" w:rsidRPr="00EF0CC9">
          <w:rPr>
            <w:rStyle w:val="ad"/>
            <w:sz w:val="28"/>
            <w:szCs w:val="28"/>
          </w:rPr>
          <w:t>https://cyberleninka.ru/article/n/religioznaya-tolerantnost-v-sovremennom-obschestve</w:t>
        </w:r>
      </w:hyperlink>
      <w:r w:rsidR="00F14211">
        <w:rPr>
          <w:sz w:val="28"/>
          <w:szCs w:val="28"/>
        </w:rPr>
        <w:t xml:space="preserve"> </w:t>
      </w:r>
    </w:p>
    <w:sectPr w:rsidR="00613EDF" w:rsidRPr="00613EDF" w:rsidSect="00317C21">
      <w:type w:val="nextColumn"/>
      <w:pgSz w:w="11910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5EB" w:rsidRDefault="002375EB" w:rsidP="00BE6D5D">
      <w:r>
        <w:separator/>
      </w:r>
    </w:p>
  </w:endnote>
  <w:endnote w:type="continuationSeparator" w:id="0">
    <w:p w:rsidR="002375EB" w:rsidRDefault="002375EB" w:rsidP="00BE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5EB" w:rsidRDefault="002375EB" w:rsidP="00BE6D5D">
      <w:r>
        <w:separator/>
      </w:r>
    </w:p>
  </w:footnote>
  <w:footnote w:type="continuationSeparator" w:id="0">
    <w:p w:rsidR="002375EB" w:rsidRDefault="002375EB" w:rsidP="00BE6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5713E"/>
    <w:multiLevelType w:val="hybridMultilevel"/>
    <w:tmpl w:val="0144E90E"/>
    <w:lvl w:ilvl="0" w:tplc="4962CA36">
      <w:start w:val="6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C566F8D"/>
    <w:multiLevelType w:val="hybridMultilevel"/>
    <w:tmpl w:val="F9D4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64DB"/>
    <w:multiLevelType w:val="hybridMultilevel"/>
    <w:tmpl w:val="DEDADDF8"/>
    <w:lvl w:ilvl="0" w:tplc="FFB8E6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20FB"/>
    <w:multiLevelType w:val="hybridMultilevel"/>
    <w:tmpl w:val="D9DC4AE6"/>
    <w:lvl w:ilvl="0" w:tplc="64E080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B3CD2"/>
    <w:multiLevelType w:val="hybridMultilevel"/>
    <w:tmpl w:val="B72226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97BF7"/>
    <w:multiLevelType w:val="hybridMultilevel"/>
    <w:tmpl w:val="82600DEE"/>
    <w:lvl w:ilvl="0" w:tplc="F56CB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213CF5"/>
    <w:multiLevelType w:val="hybridMultilevel"/>
    <w:tmpl w:val="DEDADDF8"/>
    <w:lvl w:ilvl="0" w:tplc="FFB8E6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D7C20"/>
    <w:multiLevelType w:val="hybridMultilevel"/>
    <w:tmpl w:val="440C0ACE"/>
    <w:lvl w:ilvl="0" w:tplc="C47A0F76">
      <w:start w:val="1"/>
      <w:numFmt w:val="decimal"/>
      <w:lvlText w:val="%1."/>
      <w:lvlJc w:val="left"/>
      <w:pPr>
        <w:ind w:left="11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911EAACC">
      <w:numFmt w:val="bullet"/>
      <w:lvlText w:val="•"/>
      <w:lvlJc w:val="left"/>
      <w:pPr>
        <w:ind w:left="2108" w:hanging="360"/>
      </w:pPr>
      <w:rPr>
        <w:rFonts w:hint="default"/>
        <w:lang w:val="ru-RU" w:eastAsia="en-US" w:bidi="ar-SA"/>
      </w:rPr>
    </w:lvl>
    <w:lvl w:ilvl="2" w:tplc="F904BB24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3" w:tplc="D916A05E">
      <w:numFmt w:val="bullet"/>
      <w:lvlText w:val="•"/>
      <w:lvlJc w:val="left"/>
      <w:pPr>
        <w:ind w:left="4045" w:hanging="360"/>
      </w:pPr>
      <w:rPr>
        <w:rFonts w:hint="default"/>
        <w:lang w:val="ru-RU" w:eastAsia="en-US" w:bidi="ar-SA"/>
      </w:rPr>
    </w:lvl>
    <w:lvl w:ilvl="4" w:tplc="B232AF30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5" w:tplc="43E88938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C2000320">
      <w:numFmt w:val="bullet"/>
      <w:lvlText w:val="•"/>
      <w:lvlJc w:val="left"/>
      <w:pPr>
        <w:ind w:left="6951" w:hanging="360"/>
      </w:pPr>
      <w:rPr>
        <w:rFonts w:hint="default"/>
        <w:lang w:val="ru-RU" w:eastAsia="en-US" w:bidi="ar-SA"/>
      </w:rPr>
    </w:lvl>
    <w:lvl w:ilvl="7" w:tplc="57305D1A"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  <w:lvl w:ilvl="8" w:tplc="0A5E36B0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CAB60E7"/>
    <w:multiLevelType w:val="hybridMultilevel"/>
    <w:tmpl w:val="6D2CCE70"/>
    <w:lvl w:ilvl="0" w:tplc="A9BC1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8512EA"/>
    <w:multiLevelType w:val="hybridMultilevel"/>
    <w:tmpl w:val="9F343D24"/>
    <w:lvl w:ilvl="0" w:tplc="6136D6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E22D23"/>
    <w:multiLevelType w:val="hybridMultilevel"/>
    <w:tmpl w:val="A36CFCB4"/>
    <w:lvl w:ilvl="0" w:tplc="2D6CDCD6">
      <w:start w:val="1"/>
      <w:numFmt w:val="decimal"/>
      <w:lvlText w:val="%1."/>
      <w:lvlJc w:val="left"/>
      <w:pPr>
        <w:ind w:left="11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BAE50A">
      <w:start w:val="1"/>
      <w:numFmt w:val="decimal"/>
      <w:lvlText w:val="%2."/>
      <w:lvlJc w:val="left"/>
      <w:pPr>
        <w:ind w:left="554" w:hanging="5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0B09626">
      <w:numFmt w:val="bullet"/>
      <w:lvlText w:val="•"/>
      <w:lvlJc w:val="left"/>
      <w:pPr>
        <w:ind w:left="2216" w:hanging="530"/>
      </w:pPr>
      <w:rPr>
        <w:rFonts w:hint="default"/>
        <w:lang w:val="ru-RU" w:eastAsia="en-US" w:bidi="ar-SA"/>
      </w:rPr>
    </w:lvl>
    <w:lvl w:ilvl="3" w:tplc="C43266EA">
      <w:numFmt w:val="bullet"/>
      <w:lvlText w:val="•"/>
      <w:lvlJc w:val="left"/>
      <w:pPr>
        <w:ind w:left="3292" w:hanging="530"/>
      </w:pPr>
      <w:rPr>
        <w:rFonts w:hint="default"/>
        <w:lang w:val="ru-RU" w:eastAsia="en-US" w:bidi="ar-SA"/>
      </w:rPr>
    </w:lvl>
    <w:lvl w:ilvl="4" w:tplc="BCC674AA">
      <w:numFmt w:val="bullet"/>
      <w:lvlText w:val="•"/>
      <w:lvlJc w:val="left"/>
      <w:pPr>
        <w:ind w:left="4368" w:hanging="530"/>
      </w:pPr>
      <w:rPr>
        <w:rFonts w:hint="default"/>
        <w:lang w:val="ru-RU" w:eastAsia="en-US" w:bidi="ar-SA"/>
      </w:rPr>
    </w:lvl>
    <w:lvl w:ilvl="5" w:tplc="2D64A834">
      <w:numFmt w:val="bullet"/>
      <w:lvlText w:val="•"/>
      <w:lvlJc w:val="left"/>
      <w:pPr>
        <w:ind w:left="5445" w:hanging="530"/>
      </w:pPr>
      <w:rPr>
        <w:rFonts w:hint="default"/>
        <w:lang w:val="ru-RU" w:eastAsia="en-US" w:bidi="ar-SA"/>
      </w:rPr>
    </w:lvl>
    <w:lvl w:ilvl="6" w:tplc="63D689E8">
      <w:numFmt w:val="bullet"/>
      <w:lvlText w:val="•"/>
      <w:lvlJc w:val="left"/>
      <w:pPr>
        <w:ind w:left="6521" w:hanging="530"/>
      </w:pPr>
      <w:rPr>
        <w:rFonts w:hint="default"/>
        <w:lang w:val="ru-RU" w:eastAsia="en-US" w:bidi="ar-SA"/>
      </w:rPr>
    </w:lvl>
    <w:lvl w:ilvl="7" w:tplc="0666DF30">
      <w:numFmt w:val="bullet"/>
      <w:lvlText w:val="•"/>
      <w:lvlJc w:val="left"/>
      <w:pPr>
        <w:ind w:left="7597" w:hanging="530"/>
      </w:pPr>
      <w:rPr>
        <w:rFonts w:hint="default"/>
        <w:lang w:val="ru-RU" w:eastAsia="en-US" w:bidi="ar-SA"/>
      </w:rPr>
    </w:lvl>
    <w:lvl w:ilvl="8" w:tplc="F5C2DFB4">
      <w:numFmt w:val="bullet"/>
      <w:lvlText w:val="•"/>
      <w:lvlJc w:val="left"/>
      <w:pPr>
        <w:ind w:left="8673" w:hanging="530"/>
      </w:pPr>
      <w:rPr>
        <w:rFonts w:hint="default"/>
        <w:lang w:val="ru-RU" w:eastAsia="en-US" w:bidi="ar-SA"/>
      </w:rPr>
    </w:lvl>
  </w:abstractNum>
  <w:abstractNum w:abstractNumId="11" w15:restartNumberingAfterBreak="0">
    <w:nsid w:val="407333D3"/>
    <w:multiLevelType w:val="hybridMultilevel"/>
    <w:tmpl w:val="77405F48"/>
    <w:lvl w:ilvl="0" w:tplc="E9A03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B6573"/>
    <w:multiLevelType w:val="multilevel"/>
    <w:tmpl w:val="51221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E37636"/>
    <w:multiLevelType w:val="hybridMultilevel"/>
    <w:tmpl w:val="DEDADDF8"/>
    <w:lvl w:ilvl="0" w:tplc="FFB8E6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D1EDD"/>
    <w:multiLevelType w:val="hybridMultilevel"/>
    <w:tmpl w:val="8F2E84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B6112"/>
    <w:multiLevelType w:val="hybridMultilevel"/>
    <w:tmpl w:val="82600DEE"/>
    <w:lvl w:ilvl="0" w:tplc="F56CB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69785E"/>
    <w:multiLevelType w:val="hybridMultilevel"/>
    <w:tmpl w:val="FE303736"/>
    <w:lvl w:ilvl="0" w:tplc="7586FB02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BE3348">
      <w:numFmt w:val="bullet"/>
      <w:lvlText w:val="•"/>
      <w:lvlJc w:val="left"/>
      <w:pPr>
        <w:ind w:left="-161" w:hanging="360"/>
      </w:pPr>
      <w:rPr>
        <w:rFonts w:hint="default"/>
        <w:lang w:val="ru-RU" w:eastAsia="en-US" w:bidi="ar-SA"/>
      </w:rPr>
    </w:lvl>
    <w:lvl w:ilvl="2" w:tplc="998E4184">
      <w:numFmt w:val="bullet"/>
      <w:lvlText w:val="•"/>
      <w:lvlJc w:val="left"/>
      <w:pPr>
        <w:ind w:left="808" w:hanging="360"/>
      </w:pPr>
      <w:rPr>
        <w:rFonts w:hint="default"/>
        <w:lang w:val="ru-RU" w:eastAsia="en-US" w:bidi="ar-SA"/>
      </w:rPr>
    </w:lvl>
    <w:lvl w:ilvl="3" w:tplc="F3882BBA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4" w:tplc="E2FC8D20">
      <w:numFmt w:val="bullet"/>
      <w:lvlText w:val="•"/>
      <w:lvlJc w:val="left"/>
      <w:pPr>
        <w:ind w:left="2745" w:hanging="360"/>
      </w:pPr>
      <w:rPr>
        <w:rFonts w:hint="default"/>
        <w:lang w:val="ru-RU" w:eastAsia="en-US" w:bidi="ar-SA"/>
      </w:rPr>
    </w:lvl>
    <w:lvl w:ilvl="5" w:tplc="A86A9526">
      <w:numFmt w:val="bullet"/>
      <w:lvlText w:val="•"/>
      <w:lvlJc w:val="left"/>
      <w:pPr>
        <w:ind w:left="3714" w:hanging="360"/>
      </w:pPr>
      <w:rPr>
        <w:rFonts w:hint="default"/>
        <w:lang w:val="ru-RU" w:eastAsia="en-US" w:bidi="ar-SA"/>
      </w:rPr>
    </w:lvl>
    <w:lvl w:ilvl="6" w:tplc="56EC1008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  <w:lvl w:ilvl="7" w:tplc="4664F00E">
      <w:numFmt w:val="bullet"/>
      <w:lvlText w:val="•"/>
      <w:lvlJc w:val="left"/>
      <w:pPr>
        <w:ind w:left="5651" w:hanging="360"/>
      </w:pPr>
      <w:rPr>
        <w:rFonts w:hint="default"/>
        <w:lang w:val="ru-RU" w:eastAsia="en-US" w:bidi="ar-SA"/>
      </w:rPr>
    </w:lvl>
    <w:lvl w:ilvl="8" w:tplc="00F637DA"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2305214"/>
    <w:multiLevelType w:val="hybridMultilevel"/>
    <w:tmpl w:val="B70257DE"/>
    <w:lvl w:ilvl="0" w:tplc="4E322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A651B"/>
    <w:multiLevelType w:val="hybridMultilevel"/>
    <w:tmpl w:val="DEDADDF8"/>
    <w:lvl w:ilvl="0" w:tplc="FFB8E6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F3A6A"/>
    <w:multiLevelType w:val="hybridMultilevel"/>
    <w:tmpl w:val="DEDADDF8"/>
    <w:lvl w:ilvl="0" w:tplc="FFB8E6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F52F2"/>
    <w:multiLevelType w:val="multilevel"/>
    <w:tmpl w:val="B6C89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F227D8"/>
    <w:multiLevelType w:val="hybridMultilevel"/>
    <w:tmpl w:val="B72226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02E59"/>
    <w:multiLevelType w:val="hybridMultilevel"/>
    <w:tmpl w:val="4AE24724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6C3872C4"/>
    <w:multiLevelType w:val="multilevel"/>
    <w:tmpl w:val="38E4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2"/>
  </w:num>
  <w:num w:numId="5">
    <w:abstractNumId w:val="15"/>
  </w:num>
  <w:num w:numId="6">
    <w:abstractNumId w:val="14"/>
  </w:num>
  <w:num w:numId="7">
    <w:abstractNumId w:val="21"/>
  </w:num>
  <w:num w:numId="8">
    <w:abstractNumId w:val="18"/>
  </w:num>
  <w:num w:numId="9">
    <w:abstractNumId w:val="5"/>
  </w:num>
  <w:num w:numId="10">
    <w:abstractNumId w:val="1"/>
  </w:num>
  <w:num w:numId="11">
    <w:abstractNumId w:val="0"/>
  </w:num>
  <w:num w:numId="12">
    <w:abstractNumId w:val="8"/>
  </w:num>
  <w:num w:numId="13">
    <w:abstractNumId w:val="6"/>
  </w:num>
  <w:num w:numId="14">
    <w:abstractNumId w:val="13"/>
  </w:num>
  <w:num w:numId="15">
    <w:abstractNumId w:val="19"/>
  </w:num>
  <w:num w:numId="16">
    <w:abstractNumId w:val="17"/>
  </w:num>
  <w:num w:numId="17">
    <w:abstractNumId w:val="4"/>
  </w:num>
  <w:num w:numId="18">
    <w:abstractNumId w:val="9"/>
  </w:num>
  <w:num w:numId="19">
    <w:abstractNumId w:val="12"/>
  </w:num>
  <w:num w:numId="20">
    <w:abstractNumId w:val="22"/>
  </w:num>
  <w:num w:numId="21">
    <w:abstractNumId w:val="3"/>
  </w:num>
  <w:num w:numId="22">
    <w:abstractNumId w:val="23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E9"/>
    <w:rsid w:val="0000165C"/>
    <w:rsid w:val="000026A6"/>
    <w:rsid w:val="00011465"/>
    <w:rsid w:val="000137E1"/>
    <w:rsid w:val="00016D37"/>
    <w:rsid w:val="0002062A"/>
    <w:rsid w:val="00021D8F"/>
    <w:rsid w:val="00023113"/>
    <w:rsid w:val="000241E4"/>
    <w:rsid w:val="00024BD8"/>
    <w:rsid w:val="00031009"/>
    <w:rsid w:val="00031D2D"/>
    <w:rsid w:val="000376C5"/>
    <w:rsid w:val="00047684"/>
    <w:rsid w:val="000522E7"/>
    <w:rsid w:val="00062673"/>
    <w:rsid w:val="000765D6"/>
    <w:rsid w:val="00081479"/>
    <w:rsid w:val="00081579"/>
    <w:rsid w:val="00085763"/>
    <w:rsid w:val="00090483"/>
    <w:rsid w:val="0009326B"/>
    <w:rsid w:val="000978AC"/>
    <w:rsid w:val="000C3B5D"/>
    <w:rsid w:val="000C55BD"/>
    <w:rsid w:val="000C6FA2"/>
    <w:rsid w:val="000C731A"/>
    <w:rsid w:val="000E31DE"/>
    <w:rsid w:val="00101042"/>
    <w:rsid w:val="001036BB"/>
    <w:rsid w:val="00103DBD"/>
    <w:rsid w:val="00114CF4"/>
    <w:rsid w:val="00114F68"/>
    <w:rsid w:val="001151E0"/>
    <w:rsid w:val="00117F22"/>
    <w:rsid w:val="00122F1D"/>
    <w:rsid w:val="00123A7B"/>
    <w:rsid w:val="001250C2"/>
    <w:rsid w:val="00142253"/>
    <w:rsid w:val="00155228"/>
    <w:rsid w:val="00155B2D"/>
    <w:rsid w:val="00165987"/>
    <w:rsid w:val="00171B98"/>
    <w:rsid w:val="00174B59"/>
    <w:rsid w:val="001A3FDF"/>
    <w:rsid w:val="001D12D7"/>
    <w:rsid w:val="001D6734"/>
    <w:rsid w:val="001E46F4"/>
    <w:rsid w:val="001F3166"/>
    <w:rsid w:val="001F6489"/>
    <w:rsid w:val="001F6CDB"/>
    <w:rsid w:val="001F6E3A"/>
    <w:rsid w:val="00202690"/>
    <w:rsid w:val="00202B9A"/>
    <w:rsid w:val="00212280"/>
    <w:rsid w:val="0022268E"/>
    <w:rsid w:val="00226E44"/>
    <w:rsid w:val="00227305"/>
    <w:rsid w:val="0022767F"/>
    <w:rsid w:val="002279AB"/>
    <w:rsid w:val="00234114"/>
    <w:rsid w:val="002375EB"/>
    <w:rsid w:val="002615C2"/>
    <w:rsid w:val="00267276"/>
    <w:rsid w:val="0027250C"/>
    <w:rsid w:val="00295090"/>
    <w:rsid w:val="002B23FB"/>
    <w:rsid w:val="002B7EA8"/>
    <w:rsid w:val="002C22E6"/>
    <w:rsid w:val="002F06F9"/>
    <w:rsid w:val="002F5AE9"/>
    <w:rsid w:val="00301B5C"/>
    <w:rsid w:val="00313587"/>
    <w:rsid w:val="00317C21"/>
    <w:rsid w:val="00325938"/>
    <w:rsid w:val="00325A27"/>
    <w:rsid w:val="00330C07"/>
    <w:rsid w:val="003373BD"/>
    <w:rsid w:val="003567A5"/>
    <w:rsid w:val="0036112E"/>
    <w:rsid w:val="0036323F"/>
    <w:rsid w:val="0036397D"/>
    <w:rsid w:val="00366F04"/>
    <w:rsid w:val="00367483"/>
    <w:rsid w:val="00377359"/>
    <w:rsid w:val="003820D1"/>
    <w:rsid w:val="00382F95"/>
    <w:rsid w:val="00386667"/>
    <w:rsid w:val="00396089"/>
    <w:rsid w:val="003961FF"/>
    <w:rsid w:val="00396442"/>
    <w:rsid w:val="00397606"/>
    <w:rsid w:val="003A1D79"/>
    <w:rsid w:val="003B6FC1"/>
    <w:rsid w:val="003C2CB9"/>
    <w:rsid w:val="003D389D"/>
    <w:rsid w:val="003E2166"/>
    <w:rsid w:val="003F1A11"/>
    <w:rsid w:val="003F2DCE"/>
    <w:rsid w:val="003F5999"/>
    <w:rsid w:val="00412382"/>
    <w:rsid w:val="00417972"/>
    <w:rsid w:val="00424C08"/>
    <w:rsid w:val="0043205E"/>
    <w:rsid w:val="00434740"/>
    <w:rsid w:val="00440B14"/>
    <w:rsid w:val="00453621"/>
    <w:rsid w:val="004617A6"/>
    <w:rsid w:val="004623B1"/>
    <w:rsid w:val="004732F7"/>
    <w:rsid w:val="0048025E"/>
    <w:rsid w:val="004A2E04"/>
    <w:rsid w:val="004A69D9"/>
    <w:rsid w:val="004B65CF"/>
    <w:rsid w:val="004C3069"/>
    <w:rsid w:val="004E0107"/>
    <w:rsid w:val="004F1F0B"/>
    <w:rsid w:val="004F22FD"/>
    <w:rsid w:val="005070E1"/>
    <w:rsid w:val="0051467C"/>
    <w:rsid w:val="00537F3A"/>
    <w:rsid w:val="0054247E"/>
    <w:rsid w:val="005676D1"/>
    <w:rsid w:val="005708EA"/>
    <w:rsid w:val="00572B1F"/>
    <w:rsid w:val="00582C44"/>
    <w:rsid w:val="0059501E"/>
    <w:rsid w:val="005A2649"/>
    <w:rsid w:val="005C0DAF"/>
    <w:rsid w:val="005C2AF7"/>
    <w:rsid w:val="005C2C4B"/>
    <w:rsid w:val="005D5598"/>
    <w:rsid w:val="005E2CE2"/>
    <w:rsid w:val="005E3227"/>
    <w:rsid w:val="005E45A4"/>
    <w:rsid w:val="005F07D9"/>
    <w:rsid w:val="005F2961"/>
    <w:rsid w:val="005F35C3"/>
    <w:rsid w:val="00613EDF"/>
    <w:rsid w:val="006147B6"/>
    <w:rsid w:val="00614E0B"/>
    <w:rsid w:val="00616F98"/>
    <w:rsid w:val="00630C63"/>
    <w:rsid w:val="00644206"/>
    <w:rsid w:val="00645FCA"/>
    <w:rsid w:val="0065085E"/>
    <w:rsid w:val="00654D12"/>
    <w:rsid w:val="0066108B"/>
    <w:rsid w:val="00664145"/>
    <w:rsid w:val="00664E3B"/>
    <w:rsid w:val="00673BA1"/>
    <w:rsid w:val="00674DE3"/>
    <w:rsid w:val="006772AD"/>
    <w:rsid w:val="00681207"/>
    <w:rsid w:val="00685755"/>
    <w:rsid w:val="006A30CE"/>
    <w:rsid w:val="006A65BD"/>
    <w:rsid w:val="006B0446"/>
    <w:rsid w:val="006B47FF"/>
    <w:rsid w:val="006C0476"/>
    <w:rsid w:val="006C37DA"/>
    <w:rsid w:val="006D559D"/>
    <w:rsid w:val="006E014C"/>
    <w:rsid w:val="006E3B44"/>
    <w:rsid w:val="006F22AA"/>
    <w:rsid w:val="0070423B"/>
    <w:rsid w:val="00707445"/>
    <w:rsid w:val="00715456"/>
    <w:rsid w:val="00721538"/>
    <w:rsid w:val="00723FA2"/>
    <w:rsid w:val="0072591C"/>
    <w:rsid w:val="00725B1A"/>
    <w:rsid w:val="0073689B"/>
    <w:rsid w:val="0074187C"/>
    <w:rsid w:val="00750085"/>
    <w:rsid w:val="00750BCD"/>
    <w:rsid w:val="00772323"/>
    <w:rsid w:val="00774599"/>
    <w:rsid w:val="007A018D"/>
    <w:rsid w:val="007A2623"/>
    <w:rsid w:val="007A4E26"/>
    <w:rsid w:val="007A73C7"/>
    <w:rsid w:val="007B3967"/>
    <w:rsid w:val="007C502D"/>
    <w:rsid w:val="007C64F4"/>
    <w:rsid w:val="007D3062"/>
    <w:rsid w:val="007E6D16"/>
    <w:rsid w:val="007F1090"/>
    <w:rsid w:val="007F159F"/>
    <w:rsid w:val="007F2C7C"/>
    <w:rsid w:val="007F686F"/>
    <w:rsid w:val="008040BA"/>
    <w:rsid w:val="00804E6C"/>
    <w:rsid w:val="00806915"/>
    <w:rsid w:val="0080723A"/>
    <w:rsid w:val="008116B2"/>
    <w:rsid w:val="008117EE"/>
    <w:rsid w:val="008119D5"/>
    <w:rsid w:val="00815A5D"/>
    <w:rsid w:val="00832890"/>
    <w:rsid w:val="008436B8"/>
    <w:rsid w:val="00845A3F"/>
    <w:rsid w:val="00850B6F"/>
    <w:rsid w:val="00855630"/>
    <w:rsid w:val="008623AF"/>
    <w:rsid w:val="0086520A"/>
    <w:rsid w:val="00873131"/>
    <w:rsid w:val="00876841"/>
    <w:rsid w:val="008850B3"/>
    <w:rsid w:val="00886D59"/>
    <w:rsid w:val="008906DB"/>
    <w:rsid w:val="00895BA0"/>
    <w:rsid w:val="008978DB"/>
    <w:rsid w:val="008B4943"/>
    <w:rsid w:val="008B70C4"/>
    <w:rsid w:val="008D3DFD"/>
    <w:rsid w:val="008E3CD2"/>
    <w:rsid w:val="008E79D3"/>
    <w:rsid w:val="008F197B"/>
    <w:rsid w:val="008F2E53"/>
    <w:rsid w:val="008F3A65"/>
    <w:rsid w:val="00911731"/>
    <w:rsid w:val="0091308D"/>
    <w:rsid w:val="00916608"/>
    <w:rsid w:val="00917F8D"/>
    <w:rsid w:val="00927E5A"/>
    <w:rsid w:val="00941267"/>
    <w:rsid w:val="0095167C"/>
    <w:rsid w:val="00960EA3"/>
    <w:rsid w:val="009615C3"/>
    <w:rsid w:val="00966051"/>
    <w:rsid w:val="009664F9"/>
    <w:rsid w:val="00976616"/>
    <w:rsid w:val="0097783A"/>
    <w:rsid w:val="009812A7"/>
    <w:rsid w:val="00984B94"/>
    <w:rsid w:val="009858DF"/>
    <w:rsid w:val="00994D58"/>
    <w:rsid w:val="009A442D"/>
    <w:rsid w:val="009B1E80"/>
    <w:rsid w:val="009B4694"/>
    <w:rsid w:val="009B603B"/>
    <w:rsid w:val="009E1AAA"/>
    <w:rsid w:val="009E4CAB"/>
    <w:rsid w:val="009F3787"/>
    <w:rsid w:val="009F5D5D"/>
    <w:rsid w:val="00A06DA1"/>
    <w:rsid w:val="00A12D0D"/>
    <w:rsid w:val="00A135E2"/>
    <w:rsid w:val="00A14B98"/>
    <w:rsid w:val="00A154D4"/>
    <w:rsid w:val="00A17EAD"/>
    <w:rsid w:val="00A23B2C"/>
    <w:rsid w:val="00A24497"/>
    <w:rsid w:val="00A26FAA"/>
    <w:rsid w:val="00A32253"/>
    <w:rsid w:val="00A36D1B"/>
    <w:rsid w:val="00A41A4F"/>
    <w:rsid w:val="00A42219"/>
    <w:rsid w:val="00A45A7C"/>
    <w:rsid w:val="00A46296"/>
    <w:rsid w:val="00A51F2B"/>
    <w:rsid w:val="00A524FA"/>
    <w:rsid w:val="00A672BC"/>
    <w:rsid w:val="00A77CAB"/>
    <w:rsid w:val="00A86FAB"/>
    <w:rsid w:val="00A8771C"/>
    <w:rsid w:val="00A94704"/>
    <w:rsid w:val="00A94DB1"/>
    <w:rsid w:val="00AA1054"/>
    <w:rsid w:val="00AC056D"/>
    <w:rsid w:val="00AC3C6E"/>
    <w:rsid w:val="00AC6044"/>
    <w:rsid w:val="00AD1A9F"/>
    <w:rsid w:val="00AF10FF"/>
    <w:rsid w:val="00B051D5"/>
    <w:rsid w:val="00B109BF"/>
    <w:rsid w:val="00B15140"/>
    <w:rsid w:val="00B1628A"/>
    <w:rsid w:val="00B16489"/>
    <w:rsid w:val="00B2191A"/>
    <w:rsid w:val="00B256CC"/>
    <w:rsid w:val="00B31F2A"/>
    <w:rsid w:val="00B420CB"/>
    <w:rsid w:val="00B57CE6"/>
    <w:rsid w:val="00B61859"/>
    <w:rsid w:val="00B62D16"/>
    <w:rsid w:val="00B664B6"/>
    <w:rsid w:val="00B70BCC"/>
    <w:rsid w:val="00B71166"/>
    <w:rsid w:val="00B819E7"/>
    <w:rsid w:val="00B841C7"/>
    <w:rsid w:val="00B85673"/>
    <w:rsid w:val="00B93648"/>
    <w:rsid w:val="00B965F5"/>
    <w:rsid w:val="00BA46E9"/>
    <w:rsid w:val="00BB13E4"/>
    <w:rsid w:val="00BB7346"/>
    <w:rsid w:val="00BB7A1C"/>
    <w:rsid w:val="00BD3DCF"/>
    <w:rsid w:val="00BE146F"/>
    <w:rsid w:val="00BE258B"/>
    <w:rsid w:val="00BE5EED"/>
    <w:rsid w:val="00BE6365"/>
    <w:rsid w:val="00BE6D5D"/>
    <w:rsid w:val="00BF2367"/>
    <w:rsid w:val="00C06033"/>
    <w:rsid w:val="00C1534E"/>
    <w:rsid w:val="00C17A34"/>
    <w:rsid w:val="00C433CC"/>
    <w:rsid w:val="00C4378D"/>
    <w:rsid w:val="00C671D6"/>
    <w:rsid w:val="00C7245B"/>
    <w:rsid w:val="00C74ED0"/>
    <w:rsid w:val="00C74EEB"/>
    <w:rsid w:val="00C8180E"/>
    <w:rsid w:val="00CA249C"/>
    <w:rsid w:val="00CA7DDC"/>
    <w:rsid w:val="00CB0D5E"/>
    <w:rsid w:val="00CC3D37"/>
    <w:rsid w:val="00CC6826"/>
    <w:rsid w:val="00CC6CC0"/>
    <w:rsid w:val="00CC753A"/>
    <w:rsid w:val="00CD3EB9"/>
    <w:rsid w:val="00CF7EE1"/>
    <w:rsid w:val="00D00212"/>
    <w:rsid w:val="00D03BE1"/>
    <w:rsid w:val="00D043BF"/>
    <w:rsid w:val="00D132CD"/>
    <w:rsid w:val="00D13D82"/>
    <w:rsid w:val="00D373D2"/>
    <w:rsid w:val="00D442F4"/>
    <w:rsid w:val="00D479B7"/>
    <w:rsid w:val="00D5046C"/>
    <w:rsid w:val="00D62866"/>
    <w:rsid w:val="00D83ADE"/>
    <w:rsid w:val="00D83BE6"/>
    <w:rsid w:val="00D86966"/>
    <w:rsid w:val="00D9686E"/>
    <w:rsid w:val="00DA68DD"/>
    <w:rsid w:val="00DA78D4"/>
    <w:rsid w:val="00DB395F"/>
    <w:rsid w:val="00DB5BD5"/>
    <w:rsid w:val="00DD2513"/>
    <w:rsid w:val="00DD4334"/>
    <w:rsid w:val="00DE42A3"/>
    <w:rsid w:val="00DF1EC5"/>
    <w:rsid w:val="00DF6C6F"/>
    <w:rsid w:val="00E13E4D"/>
    <w:rsid w:val="00E16207"/>
    <w:rsid w:val="00E24E77"/>
    <w:rsid w:val="00E25362"/>
    <w:rsid w:val="00E25A74"/>
    <w:rsid w:val="00E27234"/>
    <w:rsid w:val="00E277A5"/>
    <w:rsid w:val="00E30C60"/>
    <w:rsid w:val="00E36F8D"/>
    <w:rsid w:val="00E81312"/>
    <w:rsid w:val="00E8558D"/>
    <w:rsid w:val="00E925F3"/>
    <w:rsid w:val="00EB0D8E"/>
    <w:rsid w:val="00EB270B"/>
    <w:rsid w:val="00EC0977"/>
    <w:rsid w:val="00EC7C71"/>
    <w:rsid w:val="00ED31A6"/>
    <w:rsid w:val="00ED5B96"/>
    <w:rsid w:val="00EE35DD"/>
    <w:rsid w:val="00EF053F"/>
    <w:rsid w:val="00EF1ABD"/>
    <w:rsid w:val="00EF7AF1"/>
    <w:rsid w:val="00EF7D9C"/>
    <w:rsid w:val="00F015D9"/>
    <w:rsid w:val="00F14211"/>
    <w:rsid w:val="00F16FDB"/>
    <w:rsid w:val="00F171E3"/>
    <w:rsid w:val="00F20470"/>
    <w:rsid w:val="00F2107C"/>
    <w:rsid w:val="00F21EB0"/>
    <w:rsid w:val="00F241AC"/>
    <w:rsid w:val="00F3247E"/>
    <w:rsid w:val="00F4038D"/>
    <w:rsid w:val="00F53F35"/>
    <w:rsid w:val="00F544B2"/>
    <w:rsid w:val="00F5527D"/>
    <w:rsid w:val="00F55358"/>
    <w:rsid w:val="00F61D47"/>
    <w:rsid w:val="00F72EAF"/>
    <w:rsid w:val="00F92347"/>
    <w:rsid w:val="00F92BB1"/>
    <w:rsid w:val="00F938BA"/>
    <w:rsid w:val="00F95A9A"/>
    <w:rsid w:val="00FB2AF1"/>
    <w:rsid w:val="00FB5588"/>
    <w:rsid w:val="00FC5924"/>
    <w:rsid w:val="00FD06A2"/>
    <w:rsid w:val="00FD1365"/>
    <w:rsid w:val="00FD257E"/>
    <w:rsid w:val="00FD2586"/>
    <w:rsid w:val="00FD7067"/>
    <w:rsid w:val="00FE0F5F"/>
    <w:rsid w:val="00FE131F"/>
    <w:rsid w:val="00F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6209E7-3E7D-40D1-B187-6149CC1A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32" w:hanging="3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1"/>
      <w:ind w:left="412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D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A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2"/>
      <w:jc w:val="both"/>
    </w:pPr>
    <w:rPr>
      <w:sz w:val="28"/>
      <w:szCs w:val="28"/>
    </w:r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pPr>
      <w:ind w:left="1133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c1">
    <w:name w:val="c1"/>
    <w:basedOn w:val="a0"/>
    <w:rsid w:val="006C37DA"/>
  </w:style>
  <w:style w:type="paragraph" w:customStyle="1" w:styleId="c0">
    <w:name w:val="c0"/>
    <w:basedOn w:val="a"/>
    <w:rsid w:val="006C37D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B7E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B7EA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2B7EA8"/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basedOn w:val="a0"/>
    <w:link w:val="a4"/>
    <w:uiPriority w:val="34"/>
    <w:locked/>
    <w:rsid w:val="002B7EA8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B7E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7EA8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1"/>
    <w:locked/>
    <w:rsid w:val="00BE6D5D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paragraph" w:styleId="a8">
    <w:name w:val="Normal (Web)"/>
    <w:basedOn w:val="a"/>
    <w:uiPriority w:val="99"/>
    <w:rsid w:val="00BE6D5D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21">
    <w:name w:val="Основной текст2"/>
    <w:basedOn w:val="a"/>
    <w:rsid w:val="00BE6D5D"/>
    <w:pPr>
      <w:widowControl/>
      <w:shd w:val="clear" w:color="auto" w:fill="FFFFFF"/>
      <w:autoSpaceDE/>
      <w:autoSpaceDN/>
      <w:spacing w:before="300" w:line="230" w:lineRule="exact"/>
      <w:jc w:val="both"/>
    </w:pPr>
    <w:rPr>
      <w:rFonts w:eastAsia="Calibri"/>
      <w:color w:val="000000"/>
      <w:sz w:val="19"/>
      <w:szCs w:val="19"/>
      <w:lang w:val="ru" w:eastAsia="ru-RU"/>
    </w:rPr>
  </w:style>
  <w:style w:type="character" w:customStyle="1" w:styleId="30">
    <w:name w:val="Заголовок 3 Знак"/>
    <w:basedOn w:val="a0"/>
    <w:link w:val="3"/>
    <w:rsid w:val="00BE6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BE6D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6D5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BE6D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6D5D"/>
    <w:rPr>
      <w:rFonts w:ascii="Times New Roman" w:eastAsia="Times New Roman" w:hAnsi="Times New Roman" w:cs="Times New Roman"/>
      <w:lang w:val="ru-RU"/>
    </w:rPr>
  </w:style>
  <w:style w:type="character" w:styleId="ad">
    <w:name w:val="Hyperlink"/>
    <w:basedOn w:val="a0"/>
    <w:uiPriority w:val="99"/>
    <w:unhideWhenUsed/>
    <w:rsid w:val="003F2DCE"/>
    <w:rPr>
      <w:color w:val="0000FF" w:themeColor="hyperlink"/>
      <w:u w:val="single"/>
    </w:rPr>
  </w:style>
  <w:style w:type="paragraph" w:styleId="ae">
    <w:name w:val="Title"/>
    <w:basedOn w:val="a"/>
    <w:link w:val="af"/>
    <w:qFormat/>
    <w:rsid w:val="003F2DCE"/>
    <w:pPr>
      <w:widowControl/>
      <w:autoSpaceDE/>
      <w:autoSpaceDN/>
      <w:ind w:firstLine="567"/>
      <w:jc w:val="center"/>
    </w:pPr>
    <w:rPr>
      <w:rFonts w:eastAsia="Calibri"/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3F2DCE"/>
    <w:rPr>
      <w:rFonts w:ascii="Times New Roman" w:eastAsia="Calibri" w:hAnsi="Times New Roman" w:cs="Times New Roman"/>
      <w:b/>
      <w:sz w:val="28"/>
      <w:szCs w:val="20"/>
      <w:lang w:val="ru-RU" w:eastAsia="ru-RU"/>
    </w:rPr>
  </w:style>
  <w:style w:type="table" w:styleId="af0">
    <w:name w:val="Table Grid"/>
    <w:basedOn w:val="a1"/>
    <w:uiPriority w:val="59"/>
    <w:rsid w:val="00114F6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-w-0">
    <w:name w:val="min-w-0"/>
    <w:basedOn w:val="a"/>
    <w:rsid w:val="00A26F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-semibold">
    <w:name w:val="font-semibold"/>
    <w:basedOn w:val="a0"/>
    <w:rsid w:val="00A26FAA"/>
  </w:style>
  <w:style w:type="character" w:styleId="af1">
    <w:name w:val="Emphasis"/>
    <w:basedOn w:val="a0"/>
    <w:uiPriority w:val="20"/>
    <w:qFormat/>
    <w:rsid w:val="00A26FAA"/>
    <w:rPr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F7AF1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paragraph" w:styleId="af2">
    <w:name w:val="No Spacing"/>
    <w:link w:val="af3"/>
    <w:uiPriority w:val="1"/>
    <w:qFormat/>
    <w:rsid w:val="00873131"/>
    <w:rPr>
      <w:rFonts w:ascii="Times New Roman" w:eastAsia="Times New Roman" w:hAnsi="Times New Roman" w:cs="Times New Roman"/>
      <w:lang w:val="ru-RU"/>
    </w:rPr>
  </w:style>
  <w:style w:type="character" w:customStyle="1" w:styleId="af3">
    <w:name w:val="Без интервала Знак"/>
    <w:link w:val="af2"/>
    <w:uiPriority w:val="1"/>
    <w:locked/>
    <w:rsid w:val="005708EA"/>
    <w:rPr>
      <w:rFonts w:ascii="Times New Roman" w:eastAsia="Times New Roman" w:hAnsi="Times New Roman" w:cs="Times New Roman"/>
      <w:lang w:val="ru-RU"/>
    </w:rPr>
  </w:style>
  <w:style w:type="character" w:styleId="af4">
    <w:name w:val="Strong"/>
    <w:basedOn w:val="a0"/>
    <w:uiPriority w:val="22"/>
    <w:qFormat/>
    <w:rsid w:val="005708EA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397606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7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158/fik.2025.4.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religioznaya-tolerantnost-v-sovremennom-obschest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15</Pages>
  <Words>4484</Words>
  <Characters>25565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Куватова Асель Маратовна</dc:creator>
  <cp:lastModifiedBy>Смагулова Бахыт Таскеновна</cp:lastModifiedBy>
  <cp:revision>132</cp:revision>
  <cp:lastPrinted>2025-09-02T08:58:00Z</cp:lastPrinted>
  <dcterms:created xsi:type="dcterms:W3CDTF">2025-10-01T12:38:00Z</dcterms:created>
  <dcterms:modified xsi:type="dcterms:W3CDTF">2025-10-07T07:37:00Z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LastSaved">
    <vt:filetime>2025-05-12T00:00:00Z</vt:filetime>
  </property>
  <property fmtid="{D5CDD505-2E9C-101B-9397-08002B2CF9AE}" pid="4" name="Producer">
    <vt:lpwstr>3-Heights™ PDF Merge Split Shell 6.12.1.11 (http://www.pdf-tools.com)</vt:lpwstr>
  </property>
</Properties>
</file>