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67" w:rsidRPr="00184067" w:rsidRDefault="00184067" w:rsidP="00184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067">
        <w:rPr>
          <w:rStyle w:val="anegp0gi0b9av8jahpyh"/>
          <w:rFonts w:ascii="Times New Roman" w:hAnsi="Times New Roman" w:cs="Times New Roman"/>
          <w:b/>
          <w:sz w:val="28"/>
          <w:szCs w:val="28"/>
        </w:rPr>
        <w:t>Материалды</w:t>
      </w:r>
      <w:proofErr w:type="gramStart"/>
      <w:r w:rsidRPr="00184067">
        <w:rPr>
          <w:rStyle w:val="anegp0gi0b9av8jahpyh"/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184067">
        <w:rPr>
          <w:rStyle w:val="anegp0gi0b9av8jahpyh"/>
          <w:rFonts w:ascii="Times New Roman" w:hAnsi="Times New Roman" w:cs="Times New Roman"/>
          <w:b/>
          <w:sz w:val="28"/>
          <w:szCs w:val="28"/>
        </w:rPr>
        <w:t>техникалық</w:t>
      </w:r>
      <w:r w:rsidRPr="00184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b/>
          <w:sz w:val="28"/>
          <w:szCs w:val="28"/>
        </w:rPr>
        <w:t>база</w:t>
      </w:r>
    </w:p>
    <w:p w:rsidR="00184067" w:rsidRDefault="00184067" w:rsidP="00184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"Өнеркәсі</w:t>
      </w:r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пт</w:t>
      </w:r>
      <w:proofErr w:type="gram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ік,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азаматтық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және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көлік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құрылысы"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кафедрасында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қолданыстағы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санитарлық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нормативтерге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өрт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қауіпсіздігі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талаптарына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сәйкес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келетін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аудиториялар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мен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пәндік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кабинеттер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бар.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Келті</w:t>
      </w:r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р</w:t>
      </w:r>
      <w:proofErr w:type="gram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ілген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контингенттің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бір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студентінің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ауданы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6,2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шаршы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метрді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құрайды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,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бұл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нормативтік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талаптарға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сәйкес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келеді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Атамура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ЖШС</w:t>
      </w:r>
      <w:r w:rsidRPr="00184067">
        <w:rPr>
          <w:rFonts w:ascii="Times New Roman" w:hAnsi="Times New Roman" w:cs="Times New Roman"/>
          <w:sz w:val="26"/>
          <w:szCs w:val="26"/>
        </w:rPr>
        <w:t xml:space="preserve">,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"АСИ"</w:t>
      </w:r>
      <w:r w:rsidRPr="00184067">
        <w:rPr>
          <w:rFonts w:ascii="Times New Roman" w:hAnsi="Times New Roman" w:cs="Times New Roman"/>
          <w:sz w:val="26"/>
          <w:szCs w:val="26"/>
        </w:rPr>
        <w:t xml:space="preserve"> ЖШС,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"Павлодар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жол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дистанциясы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"ҚТЖ</w:t>
      </w:r>
      <w:r w:rsidRPr="00184067">
        <w:rPr>
          <w:rFonts w:ascii="Times New Roman" w:hAnsi="Times New Roman" w:cs="Times New Roman"/>
          <w:sz w:val="26"/>
          <w:szCs w:val="26"/>
        </w:rPr>
        <w:t xml:space="preserve">"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ҰК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АҚ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,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Доршкола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,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Талапкер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ЖШС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және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Темір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Тас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ЖШС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базаларында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кафедра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филиалдары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ашылды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Университетте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спортпен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шұғылдану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үшін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ашық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спорт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алаңдары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(3400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ш</w:t>
      </w:r>
      <w:r w:rsidRPr="00184067">
        <w:rPr>
          <w:rFonts w:ascii="Times New Roman" w:hAnsi="Times New Roman" w:cs="Times New Roman"/>
          <w:sz w:val="26"/>
          <w:szCs w:val="26"/>
        </w:rPr>
        <w:t>.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>.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)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және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жабық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спортты</w:t>
      </w:r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қ-</w:t>
      </w:r>
      <w:proofErr w:type="gram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сауықтыру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залдары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(1800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ш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.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</w:t>
      </w:r>
      <w:r w:rsidRPr="00184067">
        <w:rPr>
          <w:rFonts w:ascii="Times New Roman" w:hAnsi="Times New Roman" w:cs="Times New Roman"/>
          <w:sz w:val="26"/>
          <w:szCs w:val="26"/>
        </w:rPr>
        <w:t>.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)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бар.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АСИ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"Құрылыс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материалдары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зертханасы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ЖШС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кафедрасының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базасында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мынадай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жабдықтар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мен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аспаптар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пайдаланылады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>:</w:t>
      </w:r>
    </w:p>
    <w:p w:rsidR="00337AA2" w:rsidRPr="00337AA2" w:rsidRDefault="00184067" w:rsidP="00337AA2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</w:pP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Әмбебап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ОНИКС-2.5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құрылыс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материалдарының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беріктігін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өлшегіш</w:t>
      </w:r>
      <w:r w:rsid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;</w:t>
      </w:r>
    </w:p>
    <w:p w:rsidR="00184067" w:rsidRPr="00337AA2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37A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-ОНИКС-2.5</w:t>
      </w:r>
      <w:r w:rsidRPr="00337A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құрылғысының</w:t>
      </w:r>
      <w:r w:rsidRPr="00337A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ДК</w:t>
      </w:r>
      <w:r w:rsidRPr="00337AA2">
        <w:rPr>
          <w:rFonts w:ascii="Times New Roman" w:hAnsi="Times New Roman" w:cs="Times New Roman"/>
          <w:sz w:val="26"/>
          <w:szCs w:val="26"/>
          <w:lang w:val="kk-KZ"/>
        </w:rPr>
        <w:t xml:space="preserve">-мен </w:t>
      </w:r>
      <w:r w:rsidRP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байланыс</w:t>
      </w:r>
      <w:r w:rsidRPr="00337A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бағдарламасы</w:t>
      </w:r>
      <w:r w:rsidRPr="00337AA2">
        <w:rPr>
          <w:rFonts w:ascii="Times New Roman" w:hAnsi="Times New Roman" w:cs="Times New Roman"/>
          <w:sz w:val="26"/>
          <w:szCs w:val="26"/>
          <w:lang w:val="kk-KZ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Ультрадыбыстық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ПУЛЬСАР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сынағышы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-1.0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-ПУЛЬСАР-1.0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құрылғысының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ДК</w:t>
      </w:r>
      <w:r w:rsidRPr="00184067">
        <w:rPr>
          <w:rFonts w:ascii="Times New Roman" w:hAnsi="Times New Roman" w:cs="Times New Roman"/>
          <w:sz w:val="26"/>
          <w:szCs w:val="26"/>
        </w:rPr>
        <w:t xml:space="preserve">-мен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бағдарламасы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-Қорғаныс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қабатын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өлшегіш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іздеу-2.3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Іздеу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құрылғысының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компьютерімен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бағдарламасы-2.3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Құрылыс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ВИСТ-2.3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виброметрі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-В</w:t>
      </w:r>
      <w:proofErr w:type="gram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ИСТ-2.3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ДК</w:t>
      </w:r>
      <w:r w:rsidRPr="00184067">
        <w:rPr>
          <w:rFonts w:ascii="Times New Roman" w:hAnsi="Times New Roman" w:cs="Times New Roman"/>
          <w:sz w:val="26"/>
          <w:szCs w:val="26"/>
        </w:rPr>
        <w:t xml:space="preserve">-мен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бағдарламасы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ВИБРОАНАЛИЗАТОР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ВИБРАН-1.1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вибранмен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бағдарламасы-1.1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-ИЧСК-1.0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меншікті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тербеліс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жиіл</w:t>
      </w:r>
      <w:proofErr w:type="gram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ігін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өлшегіш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Құйынды</w:t>
      </w:r>
      <w:r w:rsidRPr="00184067">
        <w:rPr>
          <w:rFonts w:ascii="Times New Roman" w:hAnsi="Times New Roman" w:cs="Times New Roman"/>
          <w:sz w:val="26"/>
          <w:szCs w:val="26"/>
        </w:rPr>
        <w:t xml:space="preserve"> ток ДИФЕКТОСКОПЫ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ВДЛ-5М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-ТЕРМОГРАФТАР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жиынтығы</w:t>
      </w:r>
      <w:r w:rsidRPr="00184067">
        <w:rPr>
          <w:rFonts w:ascii="Times New Roman" w:hAnsi="Times New Roman" w:cs="Times New Roman"/>
          <w:sz w:val="26"/>
          <w:szCs w:val="26"/>
        </w:rPr>
        <w:t xml:space="preserve"> РТВ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-2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ТЕРМОКОМ-4</w:t>
      </w:r>
      <w:r w:rsidRPr="00184067">
        <w:rPr>
          <w:rFonts w:ascii="Times New Roman" w:hAnsi="Times New Roman" w:cs="Times New Roman"/>
          <w:sz w:val="26"/>
          <w:szCs w:val="26"/>
        </w:rPr>
        <w:t>;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>Кө</w:t>
      </w:r>
      <w:proofErr w:type="gramStart"/>
      <w:r w:rsidRPr="0018406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арналы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ТЕРЕМ-3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температура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тіркеушісі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-ТЕРЕМ-3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құрылғысының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ДК</w:t>
      </w:r>
      <w:r w:rsidRPr="00184067">
        <w:rPr>
          <w:rFonts w:ascii="Times New Roman" w:hAnsi="Times New Roman" w:cs="Times New Roman"/>
          <w:sz w:val="26"/>
          <w:szCs w:val="26"/>
        </w:rPr>
        <w:t xml:space="preserve">-мен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бағдарламасы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Әмбебап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wims-1</w:t>
      </w:r>
      <w:r w:rsidRPr="00184067">
        <w:rPr>
          <w:rFonts w:ascii="Times New Roman" w:hAnsi="Times New Roman" w:cs="Times New Roman"/>
          <w:sz w:val="26"/>
          <w:szCs w:val="26"/>
        </w:rPr>
        <w:t xml:space="preserve"> ылғал өлшегіш</w:t>
      </w:r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.У</w:t>
      </w:r>
      <w:proofErr w:type="gramEnd"/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ВИМС-1У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бағдарламасы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-БСК-4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байланыс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блогы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-П111-100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кГц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арқылы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дыбыстау</w:t>
      </w:r>
      <w:proofErr w:type="gram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ға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арналған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ультрадыбыстық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сенсор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-Ұзартқыш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Кабель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(3,5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м)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Термодатчик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-1820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(Ф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10х300;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500мм,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штуцер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М20х15)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Trp2</w:t>
      </w:r>
      <w:r w:rsidRPr="00184067">
        <w:rPr>
          <w:rFonts w:ascii="Times New Roman" w:hAnsi="Times New Roman" w:cs="Times New Roman"/>
          <w:sz w:val="26"/>
          <w:szCs w:val="26"/>
        </w:rPr>
        <w:t xml:space="preserve">-hco75 термопаралық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кабелі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(метр)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Батарея,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1800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мА*сағ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Батареяны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түрде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зарядтау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құрылғысы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Тасымалдау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сөмкесі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(250х180х100)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ПУЛЬСАР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құралына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арналған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"бос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қолдар"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былғары</w:t>
      </w:r>
      <w:r w:rsidRPr="00184067">
        <w:rPr>
          <w:rFonts w:ascii="Times New Roman" w:hAnsi="Times New Roman" w:cs="Times New Roman"/>
          <w:sz w:val="26"/>
          <w:szCs w:val="26"/>
        </w:rPr>
        <w:t xml:space="preserve"> корпусы;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Кофр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(310х210х150)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мм</w:t>
      </w:r>
      <w:r w:rsidRPr="00184067">
        <w:rPr>
          <w:rFonts w:ascii="Times New Roman" w:hAnsi="Times New Roman" w:cs="Times New Roman"/>
          <w:sz w:val="26"/>
          <w:szCs w:val="26"/>
        </w:rPr>
        <w:t xml:space="preserve">;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Практикалық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сабақтарда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қолданылатын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геодезиялық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аспаптар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: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2t30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T30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2Т30М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ТТ-5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ТК-1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жинағы.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4t30p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томы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3t2k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Теодолит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3t5kp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3Н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-5Л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3Н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-3КЛ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4Н-2КЛ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Н-3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lastRenderedPageBreak/>
        <w:t>-Нивелир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Н-3К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2Н10Л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Нивелир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Н10КЛ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жиынтықта.</w:t>
      </w:r>
    </w:p>
    <w:p w:rsidR="00184067" w:rsidRDefault="00184067" w:rsidP="00337AA2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6"/>
          <w:szCs w:val="26"/>
        </w:rPr>
      </w:pP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Масштабты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сызғыш.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Кипрегель.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Буссоль.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Fonts w:ascii="Times New Roman" w:hAnsi="Times New Roman" w:cs="Times New Roman"/>
          <w:sz w:val="26"/>
          <w:szCs w:val="26"/>
        </w:rPr>
        <w:t>Жер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өлшегіш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таспа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Өлшеу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рулеткасы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Геодезиялық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транспортир.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Рулеткалар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.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Геотехника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Литвинов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далалық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зертханасы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қолданылады.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"Құрылыс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материалдары</w:t>
      </w:r>
      <w:proofErr w:type="spellEnd"/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зертханасы</w:t>
      </w:r>
      <w:proofErr w:type="spellEnd"/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"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жабдықталған</w:t>
      </w:r>
      <w:r w:rsidRPr="0018406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  <w:r w:rsidRPr="0015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Пресс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</w:rPr>
        <w:t>МС-1000</w:t>
      </w:r>
      <w:r w:rsid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;</w:t>
      </w:r>
      <w:r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337AA2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184067" w:rsidRPr="00184067">
        <w:rPr>
          <w:rFonts w:ascii="Times New Roman" w:hAnsi="Times New Roman" w:cs="Times New Roman"/>
          <w:sz w:val="26"/>
          <w:szCs w:val="26"/>
        </w:rPr>
        <w:t>PSU</w:t>
      </w:r>
      <w:r w:rsidR="00184067" w:rsidRPr="00184067">
        <w:rPr>
          <w:rStyle w:val="anegp0gi0b9av8jahpyh"/>
          <w:rFonts w:ascii="Times New Roman" w:hAnsi="Times New Roman" w:cs="Times New Roman"/>
          <w:sz w:val="26"/>
          <w:szCs w:val="26"/>
        </w:rPr>
        <w:t>-10</w:t>
      </w:r>
      <w:r w:rsidR="00184067" w:rsidRPr="00184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067">
        <w:rPr>
          <w:rStyle w:val="anegp0gi0b9av8jahpyh"/>
          <w:rFonts w:ascii="Times New Roman" w:hAnsi="Times New Roman" w:cs="Times New Roman"/>
          <w:sz w:val="26"/>
          <w:szCs w:val="26"/>
        </w:rPr>
        <w:t>прес</w:t>
      </w:r>
      <w:proofErr w:type="spellEnd"/>
      <w:r w:rsid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і</w:t>
      </w:r>
      <w:r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;</w:t>
      </w:r>
      <w:r w:rsidR="00184067" w:rsidRPr="00184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МР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-100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жару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машинасы</w:t>
      </w:r>
      <w:r w:rsid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;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Ультрадыбыстық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құрылғылар,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пульсар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–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1.1/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1.2,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оникс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–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2.5/2.6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ВИБРАМЕР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ВИСТ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–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2.483.0</w:t>
      </w:r>
      <w:r w:rsidR="00337AA2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Met-D-1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Қатты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өлшегіш</w:t>
      </w:r>
      <w:r w:rsidR="00337AA2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;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E704B" w:rsidRPr="00184067" w:rsidRDefault="00184067" w:rsidP="00337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-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Дефектоскоп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ВДЛ-5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 xml:space="preserve"> және </w:t>
      </w:r>
      <w:r w:rsidRPr="00184067">
        <w:rPr>
          <w:rStyle w:val="anegp0gi0b9av8jahpyh"/>
          <w:rFonts w:ascii="Times New Roman" w:hAnsi="Times New Roman" w:cs="Times New Roman"/>
          <w:sz w:val="26"/>
          <w:szCs w:val="26"/>
          <w:lang w:val="kk-KZ"/>
        </w:rPr>
        <w:t>т</w:t>
      </w:r>
      <w:r w:rsidRPr="00184067">
        <w:rPr>
          <w:rFonts w:ascii="Times New Roman" w:hAnsi="Times New Roman" w:cs="Times New Roman"/>
          <w:sz w:val="26"/>
          <w:szCs w:val="26"/>
          <w:lang w:val="kk-KZ"/>
        </w:rPr>
        <w:t>. б.</w:t>
      </w:r>
    </w:p>
    <w:sectPr w:rsidR="000E704B" w:rsidRPr="00184067" w:rsidSect="000E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067"/>
    <w:rsid w:val="000E704B"/>
    <w:rsid w:val="00184067"/>
    <w:rsid w:val="00337AA2"/>
    <w:rsid w:val="004F077B"/>
    <w:rsid w:val="007750CE"/>
    <w:rsid w:val="0086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184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amrenova.l</dc:creator>
  <cp:keywords/>
  <dc:description/>
  <cp:lastModifiedBy>amrenova.l</cp:lastModifiedBy>
  <cp:revision>2</cp:revision>
  <dcterms:created xsi:type="dcterms:W3CDTF">2025-10-31T09:20:00Z</dcterms:created>
  <dcterms:modified xsi:type="dcterms:W3CDTF">2025-10-31T09:35:00Z</dcterms:modified>
</cp:coreProperties>
</file>