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9EECE" w14:textId="77777777" w:rsidR="00735D01" w:rsidRPr="00AF10D1" w:rsidRDefault="00735D01" w:rsidP="00735D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F10D1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737B2E13" w14:textId="77777777" w:rsidR="00735D01" w:rsidRPr="00AF10D1" w:rsidRDefault="00735D01" w:rsidP="00735D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10D1">
        <w:rPr>
          <w:rFonts w:asciiTheme="majorBidi" w:hAnsiTheme="majorBidi" w:cstheme="majorBidi"/>
          <w:b/>
          <w:bCs/>
          <w:sz w:val="24"/>
          <w:szCs w:val="24"/>
        </w:rPr>
        <w:t>Список публикаций в международных рецензируемых изданиях</w:t>
      </w:r>
      <w:r w:rsidRPr="00AF10D1">
        <w:rPr>
          <w:rFonts w:asciiTheme="majorBidi" w:hAnsiTheme="majorBidi" w:cstheme="majorBidi"/>
          <w:b/>
          <w:sz w:val="24"/>
          <w:szCs w:val="24"/>
        </w:rPr>
        <w:t>,</w:t>
      </w:r>
      <w:r w:rsidRPr="00AF1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758E" w14:textId="77777777" w:rsidR="00735D01" w:rsidRPr="00AF10D1" w:rsidRDefault="00735D01" w:rsidP="007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D1">
        <w:rPr>
          <w:rFonts w:ascii="Times New Roman" w:hAnsi="Times New Roman" w:cs="Times New Roman"/>
          <w:b/>
          <w:sz w:val="24"/>
          <w:szCs w:val="24"/>
        </w:rPr>
        <w:t xml:space="preserve">опубликованных после </w:t>
      </w:r>
      <w:r>
        <w:rPr>
          <w:rFonts w:ascii="Times New Roman" w:hAnsi="Times New Roman" w:cs="Times New Roman"/>
          <w:b/>
          <w:sz w:val="24"/>
          <w:szCs w:val="24"/>
        </w:rPr>
        <w:t>получения ученого звания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ассоциированный профессор</w:t>
      </w:r>
      <w:r w:rsidR="00150A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(доцент)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4E19CBB" w14:textId="0D09D7B4" w:rsidR="00735D01" w:rsidRPr="00E73C56" w:rsidRDefault="00E86B73" w:rsidP="00735D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Попп</w:t>
      </w:r>
      <w:r w:rsidR="00735D01" w:rsidRPr="00E73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Людмилы</w:t>
      </w:r>
      <w:r w:rsidR="00735D01" w:rsidRPr="00E73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Александровны</w:t>
      </w:r>
    </w:p>
    <w:p w14:paraId="4E468B19" w14:textId="77777777" w:rsidR="0044097D" w:rsidRDefault="0044097D" w:rsidP="0037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1DC5" w14:textId="77777777" w:rsidR="00C52E7F" w:rsidRDefault="00F50A93" w:rsidP="0037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A93">
        <w:rPr>
          <w:rFonts w:ascii="Times New Roman" w:hAnsi="Times New Roman" w:cs="Times New Roman"/>
          <w:sz w:val="24"/>
          <w:szCs w:val="24"/>
        </w:rPr>
        <w:t>Идентификаторы</w:t>
      </w:r>
      <w:r w:rsidRPr="003770B4">
        <w:rPr>
          <w:rFonts w:ascii="Times New Roman" w:hAnsi="Times New Roman" w:cs="Times New Roman"/>
          <w:sz w:val="24"/>
          <w:szCs w:val="24"/>
        </w:rPr>
        <w:t xml:space="preserve"> </w:t>
      </w:r>
      <w:r w:rsidRPr="00F50A93">
        <w:rPr>
          <w:rFonts w:ascii="Times New Roman" w:hAnsi="Times New Roman" w:cs="Times New Roman"/>
          <w:sz w:val="24"/>
          <w:szCs w:val="24"/>
        </w:rPr>
        <w:t>автора</w:t>
      </w:r>
      <w:r w:rsidRPr="003770B4">
        <w:rPr>
          <w:rFonts w:ascii="Times New Roman" w:hAnsi="Times New Roman" w:cs="Times New Roman"/>
          <w:sz w:val="24"/>
          <w:szCs w:val="24"/>
        </w:rPr>
        <w:t xml:space="preserve"> (</w:t>
      </w:r>
      <w:r w:rsidRPr="00F50A93">
        <w:rPr>
          <w:rFonts w:ascii="Times New Roman" w:hAnsi="Times New Roman" w:cs="Times New Roman"/>
          <w:sz w:val="24"/>
          <w:szCs w:val="24"/>
        </w:rPr>
        <w:t>если</w:t>
      </w:r>
      <w:r w:rsidRPr="003770B4">
        <w:rPr>
          <w:rFonts w:ascii="Times New Roman" w:hAnsi="Times New Roman" w:cs="Times New Roman"/>
          <w:sz w:val="24"/>
          <w:szCs w:val="24"/>
        </w:rPr>
        <w:t xml:space="preserve"> </w:t>
      </w:r>
      <w:r w:rsidRPr="00F50A93">
        <w:rPr>
          <w:rFonts w:ascii="Times New Roman" w:hAnsi="Times New Roman" w:cs="Times New Roman"/>
          <w:sz w:val="24"/>
          <w:szCs w:val="24"/>
        </w:rPr>
        <w:t>имеются</w:t>
      </w:r>
      <w:r w:rsidRPr="003770B4">
        <w:rPr>
          <w:rFonts w:ascii="Times New Roman" w:hAnsi="Times New Roman" w:cs="Times New Roman"/>
          <w:sz w:val="24"/>
          <w:szCs w:val="24"/>
        </w:rPr>
        <w:t>):</w:t>
      </w:r>
    </w:p>
    <w:p w14:paraId="196CB108" w14:textId="75D31DE8" w:rsidR="00270466" w:rsidRPr="005C1F7E" w:rsidRDefault="00F50A93" w:rsidP="0037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58F1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5C1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8F1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5C1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8F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C1F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70466" w:rsidRPr="002704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57387696700</w:t>
      </w:r>
    </w:p>
    <w:p w14:paraId="5943D4A5" w14:textId="19CF1D2B" w:rsidR="00C52E7F" w:rsidRPr="00270466" w:rsidRDefault="00F50A93" w:rsidP="00377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58F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20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8F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20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8F1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320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8F1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Pr="00320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8F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200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70466" w:rsidRPr="00270466">
        <w:rPr>
          <w:rFonts w:ascii="Times New Roman" w:hAnsi="Times New Roman" w:cs="Times New Roman"/>
          <w:sz w:val="24"/>
          <w:szCs w:val="24"/>
          <w:lang w:val="en-US"/>
        </w:rPr>
        <w:t>JOU-9373-2023</w:t>
      </w:r>
    </w:p>
    <w:p w14:paraId="1A419A08" w14:textId="5F5E9E96" w:rsidR="00B342F5" w:rsidRPr="00320029" w:rsidRDefault="00F50A93" w:rsidP="00377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58F1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3200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242A8" w:rsidRPr="00C242A8">
        <w:rPr>
          <w:rFonts w:ascii="Times New Roman" w:hAnsi="Times New Roman" w:cs="Times New Roman"/>
          <w:sz w:val="24"/>
          <w:szCs w:val="24"/>
          <w:lang w:val="en-US"/>
        </w:rPr>
        <w:t>0000-0002-0725-5562</w:t>
      </w:r>
    </w:p>
    <w:p w14:paraId="61BEE172" w14:textId="77777777" w:rsidR="00F50A93" w:rsidRPr="00320029" w:rsidRDefault="00F50A93" w:rsidP="00377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8"/>
        <w:gridCol w:w="2126"/>
        <w:gridCol w:w="2268"/>
        <w:gridCol w:w="1701"/>
        <w:gridCol w:w="1984"/>
        <w:gridCol w:w="1985"/>
        <w:gridCol w:w="1417"/>
      </w:tblGrid>
      <w:tr w:rsidR="00F50A93" w:rsidRPr="00270466" w14:paraId="3BF83CC7" w14:textId="77777777" w:rsidTr="00D40048">
        <w:trPr>
          <w:trHeight w:val="344"/>
          <w:tblHeader/>
        </w:trPr>
        <w:tc>
          <w:tcPr>
            <w:tcW w:w="568" w:type="dxa"/>
            <w:vAlign w:val="center"/>
          </w:tcPr>
          <w:p w14:paraId="72DBC99F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4D2D896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1418" w:type="dxa"/>
            <w:vAlign w:val="center"/>
          </w:tcPr>
          <w:p w14:paraId="57CBEE33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457DF02C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14:paraId="0B739311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Импакт-фактор журнала, квартиль и область науки* по данным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Journal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Citation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Reports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Жорнал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Цитэйшэн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Репортс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701" w:type="dxa"/>
            <w:vAlign w:val="center"/>
          </w:tcPr>
          <w:p w14:paraId="6BDDA6CD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Индекс в базе данных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Web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Science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Core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Collection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(Веб оф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Сайенс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Кор Коллекшн)</w:t>
            </w:r>
          </w:p>
        </w:tc>
        <w:tc>
          <w:tcPr>
            <w:tcW w:w="1984" w:type="dxa"/>
            <w:vAlign w:val="center"/>
          </w:tcPr>
          <w:p w14:paraId="3154E615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CiteScore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СайтСкор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журнала,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процентиль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Scopus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Скопус</w:t>
            </w:r>
            <w:proofErr w:type="spellEnd"/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985" w:type="dxa"/>
            <w:vAlign w:val="center"/>
          </w:tcPr>
          <w:p w14:paraId="210B84C7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417" w:type="dxa"/>
            <w:vAlign w:val="center"/>
          </w:tcPr>
          <w:p w14:paraId="51F19544" w14:textId="77777777" w:rsidR="00F50A93" w:rsidRPr="00270466" w:rsidRDefault="00F50A93" w:rsidP="00D74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BC7C2E" w:rsidRPr="00270466" w14:paraId="38636C4F" w14:textId="77777777" w:rsidTr="00D40048">
        <w:trPr>
          <w:trHeight w:val="20"/>
        </w:trPr>
        <w:tc>
          <w:tcPr>
            <w:tcW w:w="568" w:type="dxa"/>
            <w:vAlign w:val="center"/>
          </w:tcPr>
          <w:p w14:paraId="3D40676C" w14:textId="77777777" w:rsidR="00BC7C2E" w:rsidRPr="00270466" w:rsidRDefault="00BC7C2E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ACC7EDC" w14:textId="283E2FF9" w:rsidR="00BC7C2E" w:rsidRPr="00D40048" w:rsidRDefault="00C242A8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Impact of human resources</w:t>
            </w:r>
            <w:r w:rsidR="00D40048" w:rsidRPr="00D40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creative sphere</w:t>
            </w:r>
            <w:r w:rsidR="00D40048" w:rsidRPr="00D40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economic development</w:t>
            </w:r>
          </w:p>
        </w:tc>
        <w:tc>
          <w:tcPr>
            <w:tcW w:w="1418" w:type="dxa"/>
            <w:vAlign w:val="center"/>
          </w:tcPr>
          <w:p w14:paraId="422BBBF4" w14:textId="77777777" w:rsidR="00BC7C2E" w:rsidRPr="00270466" w:rsidRDefault="00BC7C2E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126" w:type="dxa"/>
            <w:vAlign w:val="center"/>
          </w:tcPr>
          <w:p w14:paraId="22D64733" w14:textId="617EB767" w:rsidR="00BC7C2E" w:rsidRPr="00270466" w:rsidRDefault="00C242A8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Problems and Perspectives in Management</w:t>
            </w:r>
            <w:r w:rsidR="00BC7C2E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C7C2E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</w:t>
            </w:r>
            <w:r w:rsidR="00BC7C2E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pp.</w:t>
            </w:r>
            <w:r w:rsidR="0094689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C7C2E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C7C2E"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  <w:p w14:paraId="117634EA" w14:textId="70021D45" w:rsidR="00BC7C2E" w:rsidRPr="00270466" w:rsidRDefault="0015471A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D40048" w:rsidRPr="00A819C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https://doi.org/10.21511/ppm.23(3).2025.02</w:t>
              </w:r>
            </w:hyperlink>
            <w:r w:rsidR="00D40048">
              <w:rPr>
                <w:rStyle w:val="a9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9E9A187" w14:textId="51725D65" w:rsidR="00BC7C2E" w:rsidRPr="00BD6025" w:rsidRDefault="00BD6025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2E69314" w14:textId="2B75CB74" w:rsidR="00BC7C2E" w:rsidRPr="00BD6025" w:rsidRDefault="00BD6025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0D495185" w14:textId="438B809A" w:rsidR="00F95DCB" w:rsidRDefault="00F95DCB" w:rsidP="00F95D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7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2024 – 3.3,</w:t>
            </w:r>
          </w:p>
          <w:p w14:paraId="40B76800" w14:textId="2DAA6F77" w:rsidR="00F95DCB" w:rsidRPr="00F95DCB" w:rsidRDefault="00F95DCB" w:rsidP="00F95D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D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General Business, Management and Accounting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53</w:t>
            </w:r>
          </w:p>
        </w:tc>
        <w:tc>
          <w:tcPr>
            <w:tcW w:w="1985" w:type="dxa"/>
            <w:vAlign w:val="center"/>
          </w:tcPr>
          <w:p w14:paraId="738E46D6" w14:textId="77777777" w:rsidR="00F92217" w:rsidRDefault="00C242A8" w:rsidP="00D749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Nurbanu Khassenova, </w:t>
            </w:r>
            <w:r w:rsidRPr="00F95D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Gulsara Mukina,</w:t>
            </w:r>
            <w:r w:rsidRPr="00F95D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95D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Lyudmila Popp,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A36F021" w14:textId="77777777" w:rsidR="00F92217" w:rsidRDefault="00C242A8" w:rsidP="00D749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Saule Kaliyeva, </w:t>
            </w:r>
          </w:p>
          <w:p w14:paraId="571DA00A" w14:textId="344084E4" w:rsidR="00BC7C2E" w:rsidRPr="00270466" w:rsidRDefault="00C242A8" w:rsidP="00D749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Ardak Turginbayeva, Zhaxat Kenzhin</w:t>
            </w:r>
          </w:p>
        </w:tc>
        <w:tc>
          <w:tcPr>
            <w:tcW w:w="1417" w:type="dxa"/>
            <w:vAlign w:val="center"/>
          </w:tcPr>
          <w:p w14:paraId="269189E2" w14:textId="77777777" w:rsidR="00BC7C2E" w:rsidRPr="00270466" w:rsidRDefault="00BC7C2E" w:rsidP="00D749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соавтор</w:t>
            </w:r>
          </w:p>
        </w:tc>
      </w:tr>
      <w:tr w:rsidR="00416D1C" w:rsidRPr="00270466" w14:paraId="1EE3746D" w14:textId="77777777" w:rsidTr="00D40048">
        <w:trPr>
          <w:trHeight w:val="20"/>
        </w:trPr>
        <w:tc>
          <w:tcPr>
            <w:tcW w:w="568" w:type="dxa"/>
            <w:vAlign w:val="center"/>
          </w:tcPr>
          <w:p w14:paraId="593ED7EF" w14:textId="77777777" w:rsidR="00416D1C" w:rsidRPr="00270466" w:rsidRDefault="00416D1C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5AEEBF5E" w14:textId="6B528EFE" w:rsidR="00416D1C" w:rsidRPr="00270466" w:rsidRDefault="00C242A8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Assessing the impact of COVID-19 pandemic on the use of digital technologies in the banking industry</w:t>
            </w:r>
          </w:p>
        </w:tc>
        <w:tc>
          <w:tcPr>
            <w:tcW w:w="1418" w:type="dxa"/>
            <w:vAlign w:val="center"/>
          </w:tcPr>
          <w:p w14:paraId="1430674C" w14:textId="77777777" w:rsidR="00416D1C" w:rsidRPr="00270466" w:rsidRDefault="00416D1C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126" w:type="dxa"/>
            <w:vAlign w:val="center"/>
          </w:tcPr>
          <w:p w14:paraId="1FF78289" w14:textId="4F470695" w:rsidR="00416D1C" w:rsidRPr="00270466" w:rsidRDefault="004412B4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Journal of Innovative Research and Scientific Studies</w:t>
            </w:r>
            <w:r w:rsidR="00416D1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416D1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416D1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416D1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pp.</w:t>
            </w:r>
            <w:r w:rsidR="0094689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</w:t>
            </w:r>
            <w:r w:rsidR="00416D1C"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  <w:r w:rsidR="00416D1C"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="00A90EFA" w:rsidRPr="00270466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https://doi.org/10.53894/ijirss.v8i3.7745</w:t>
              </w:r>
            </w:hyperlink>
          </w:p>
        </w:tc>
        <w:tc>
          <w:tcPr>
            <w:tcW w:w="2268" w:type="dxa"/>
            <w:vAlign w:val="center"/>
          </w:tcPr>
          <w:p w14:paraId="3C44697E" w14:textId="38753964" w:rsidR="00416D1C" w:rsidRPr="00BD6025" w:rsidRDefault="00BD6025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78FD753" w14:textId="042788A0" w:rsidR="00416D1C" w:rsidRPr="00BD6025" w:rsidRDefault="00BD6025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2C02D7EF" w14:textId="77777777" w:rsidR="00BD6025" w:rsidRDefault="00BD6025" w:rsidP="00BD60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7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CiteScore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2024 – 2.1,</w:t>
            </w:r>
          </w:p>
          <w:p w14:paraId="67E76D85" w14:textId="0422C7B1" w:rsidR="00416D1C" w:rsidRPr="00270466" w:rsidRDefault="00BD6025" w:rsidP="00BD602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077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Multidisciplinary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67</w:t>
            </w:r>
          </w:p>
        </w:tc>
        <w:tc>
          <w:tcPr>
            <w:tcW w:w="1985" w:type="dxa"/>
            <w:vAlign w:val="center"/>
          </w:tcPr>
          <w:p w14:paraId="1D1169A7" w14:textId="7E82E25F" w:rsidR="00A90EFA" w:rsidRPr="00270466" w:rsidRDefault="00A90EFA" w:rsidP="00D749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Amit Dutta,</w:t>
            </w:r>
          </w:p>
          <w:p w14:paraId="3D02E6A2" w14:textId="50413169" w:rsidR="00A90EFA" w:rsidRPr="00270466" w:rsidRDefault="00A90EFA" w:rsidP="00D749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Gulsara</w:t>
            </w:r>
            <w:proofErr w:type="spellEnd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Mukina</w:t>
            </w:r>
            <w:proofErr w:type="spellEnd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363FB8D1" w14:textId="77777777" w:rsidR="00F92217" w:rsidRPr="00F95DCB" w:rsidRDefault="00A90EFA" w:rsidP="00D749C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D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Lyudmila Popp</w:t>
            </w:r>
            <w:r w:rsidRPr="00F95D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14:paraId="3461881F" w14:textId="0C12547B" w:rsidR="00416D1C" w:rsidRPr="00270466" w:rsidRDefault="00A90EFA" w:rsidP="00D749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Zhanat</w:t>
            </w:r>
            <w:proofErr w:type="spellEnd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Altaibayeva</w:t>
            </w:r>
            <w:proofErr w:type="spellEnd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Dinara</w:t>
            </w:r>
            <w:proofErr w:type="spellEnd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0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Aiguzhinova</w:t>
            </w:r>
            <w:proofErr w:type="spellEnd"/>
          </w:p>
        </w:tc>
        <w:tc>
          <w:tcPr>
            <w:tcW w:w="1417" w:type="dxa"/>
            <w:vAlign w:val="center"/>
          </w:tcPr>
          <w:p w14:paraId="1CAFC9F5" w14:textId="77777777" w:rsidR="00416D1C" w:rsidRPr="00270466" w:rsidRDefault="00416D1C" w:rsidP="00D749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соавтор</w:t>
            </w:r>
          </w:p>
        </w:tc>
      </w:tr>
      <w:tr w:rsidR="00213356" w:rsidRPr="00213356" w14:paraId="721EEABF" w14:textId="77777777" w:rsidTr="00261810">
        <w:trPr>
          <w:trHeight w:val="1246"/>
        </w:trPr>
        <w:tc>
          <w:tcPr>
            <w:tcW w:w="568" w:type="dxa"/>
            <w:vAlign w:val="center"/>
          </w:tcPr>
          <w:p w14:paraId="1C966038" w14:textId="27209753" w:rsidR="00213356" w:rsidRPr="00270466" w:rsidRDefault="00213356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FF5F978" w14:textId="11D15D3B" w:rsidR="00213356" w:rsidRPr="00213356" w:rsidRDefault="00213356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Economic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EAEU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during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Pandemic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Prospects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Integration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Cooperation</w:t>
            </w:r>
          </w:p>
        </w:tc>
        <w:tc>
          <w:tcPr>
            <w:tcW w:w="1418" w:type="dxa"/>
            <w:vAlign w:val="center"/>
          </w:tcPr>
          <w:p w14:paraId="2A70421E" w14:textId="4D598A6F" w:rsidR="00213356" w:rsidRPr="00560667" w:rsidRDefault="00560667" w:rsidP="00D749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vAlign w:val="center"/>
          </w:tcPr>
          <w:p w14:paraId="76EA282D" w14:textId="77777777" w:rsidR="00213356" w:rsidRDefault="00213356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Economy of Regions, 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2023, 19(3),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pp. </w:t>
            </w:r>
            <w:r w:rsidRPr="00213356">
              <w:rPr>
                <w:rFonts w:ascii="Times New Roman" w:hAnsi="Times New Roman" w:cs="Times New Roman"/>
                <w:sz w:val="20"/>
                <w:szCs w:val="20"/>
              </w:rPr>
              <w:t>898–908</w:t>
            </w:r>
          </w:p>
          <w:p w14:paraId="2FA5445A" w14:textId="0D361DA3" w:rsidR="00213356" w:rsidRPr="00213356" w:rsidRDefault="0015471A" w:rsidP="00D74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13356" w:rsidRPr="00A819C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13356" w:rsidRPr="0021335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213356" w:rsidRPr="00A819C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proofErr w:type="spellEnd"/>
              <w:r w:rsidR="00213356" w:rsidRPr="0021335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3356" w:rsidRPr="00A819C7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213356" w:rsidRPr="0021335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13356" w:rsidRPr="00A819C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10.17059/ekon.reg.2023-3-21</w:t>
              </w:r>
            </w:hyperlink>
            <w:r w:rsidR="00213356" w:rsidRPr="0021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381A179" w14:textId="77777777" w:rsidR="00213356" w:rsidRDefault="00A26E5C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proofErr w:type="spellStart"/>
            <w:r w:rsidRPr="00A26E5C">
              <w:rPr>
                <w:rFonts w:ascii="Times New Roman" w:hAnsi="Times New Roman" w:cs="Times New Roman"/>
                <w:sz w:val="20"/>
                <w:szCs w:val="20"/>
              </w:rPr>
              <w:t>ournal</w:t>
            </w:r>
            <w:proofErr w:type="spellEnd"/>
            <w:r w:rsidRPr="00A26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E5C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Pr="00A26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E5C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 – 0.5,</w:t>
            </w:r>
          </w:p>
          <w:p w14:paraId="723C0729" w14:textId="5821B990" w:rsidR="00A26E5C" w:rsidRPr="00A26E5C" w:rsidRDefault="00A26E5C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 STUDIES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Q3</w:t>
            </w:r>
          </w:p>
        </w:tc>
        <w:tc>
          <w:tcPr>
            <w:tcW w:w="1701" w:type="dxa"/>
            <w:vAlign w:val="center"/>
          </w:tcPr>
          <w:p w14:paraId="03EBA144" w14:textId="6FF5CAC6" w:rsidR="00213356" w:rsidRPr="00560667" w:rsidRDefault="00A26E5C" w:rsidP="00D74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E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Emerging Sources Citation Index (ESCI)</w:t>
            </w:r>
          </w:p>
        </w:tc>
        <w:tc>
          <w:tcPr>
            <w:tcW w:w="1984" w:type="dxa"/>
            <w:vAlign w:val="center"/>
          </w:tcPr>
          <w:p w14:paraId="77CF52FE" w14:textId="738326CE" w:rsidR="0001497C" w:rsidRPr="0001497C" w:rsidRDefault="0001497C" w:rsidP="000149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0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0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01965A71" w14:textId="67C82204" w:rsidR="00213356" w:rsidRPr="00F0773A" w:rsidRDefault="00F015C6" w:rsidP="000149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General Economics, Econometrics and Finance</w:t>
            </w:r>
            <w:r w:rsidR="0001497C" w:rsidRPr="000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0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1985" w:type="dxa"/>
            <w:vAlign w:val="center"/>
          </w:tcPr>
          <w:p w14:paraId="6134284E" w14:textId="77777777" w:rsidR="00213356" w:rsidRDefault="00213356" w:rsidP="002133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3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Mukina, G.S.,</w:t>
            </w:r>
          </w:p>
          <w:p w14:paraId="00183F07" w14:textId="1ED80B3F" w:rsidR="00213356" w:rsidRPr="00213356" w:rsidRDefault="00213356" w:rsidP="002133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3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Aiguzhinova, D.Z., </w:t>
            </w:r>
            <w:r w:rsidRPr="0021335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Popp, L.A.</w:t>
            </w:r>
          </w:p>
        </w:tc>
        <w:tc>
          <w:tcPr>
            <w:tcW w:w="1417" w:type="dxa"/>
            <w:vAlign w:val="center"/>
          </w:tcPr>
          <w:p w14:paraId="3D3695D5" w14:textId="6CD330DA" w:rsidR="00213356" w:rsidRPr="0001497C" w:rsidRDefault="00D11ED4" w:rsidP="00D749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</w:tbl>
    <w:p w14:paraId="5D063CAC" w14:textId="77777777" w:rsidR="0044097D" w:rsidRPr="00261810" w:rsidRDefault="0044097D" w:rsidP="0024685C">
      <w:pPr>
        <w:pStyle w:val="a4"/>
        <w:spacing w:before="0" w:beforeAutospacing="0" w:after="0" w:afterAutospacing="0"/>
        <w:rPr>
          <w:color w:val="C00000"/>
          <w:sz w:val="2"/>
        </w:rPr>
      </w:pPr>
    </w:p>
    <w:sectPr w:rsidR="0044097D" w:rsidRPr="00261810" w:rsidSect="00C52E7F"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B5774" w14:textId="77777777" w:rsidR="0015471A" w:rsidRDefault="0015471A" w:rsidP="00735D01">
      <w:pPr>
        <w:spacing w:after="0" w:line="240" w:lineRule="auto"/>
      </w:pPr>
      <w:r>
        <w:separator/>
      </w:r>
    </w:p>
  </w:endnote>
  <w:endnote w:type="continuationSeparator" w:id="0">
    <w:p w14:paraId="255B832A" w14:textId="77777777" w:rsidR="0015471A" w:rsidRDefault="0015471A" w:rsidP="0073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AEA4" w14:textId="77777777" w:rsidR="0044097D" w:rsidRDefault="0044097D" w:rsidP="00735D01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14:paraId="1DA8A07F" w14:textId="5114D550" w:rsidR="00735D01" w:rsidRPr="00735D01" w:rsidRDefault="00735D01" w:rsidP="00735D01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</w:rPr>
    </w:pPr>
    <w:r w:rsidRPr="00873023">
      <w:rPr>
        <w:rFonts w:ascii="Times New Roman" w:hAnsi="Times New Roman" w:cs="Times New Roman"/>
        <w:b/>
        <w:sz w:val="24"/>
        <w:szCs w:val="24"/>
        <w:lang w:val="kk-KZ"/>
      </w:rPr>
      <w:t>Автор:</w:t>
    </w:r>
    <w:r w:rsidRPr="00873023">
      <w:rPr>
        <w:rFonts w:ascii="Times New Roman" w:hAnsi="Times New Roman" w:cs="Times New Roman"/>
        <w:b/>
        <w:sz w:val="24"/>
        <w:szCs w:val="24"/>
        <w:lang w:val="kk-KZ"/>
      </w:rPr>
      <w:tab/>
    </w:r>
    <w:r w:rsidR="00AA36A7">
      <w:rPr>
        <w:rFonts w:ascii="Times New Roman" w:hAnsi="Times New Roman" w:cs="Times New Roman"/>
        <w:b/>
        <w:sz w:val="24"/>
        <w:szCs w:val="24"/>
        <w:lang w:val="kk-KZ"/>
      </w:rPr>
      <w:t>Л</w:t>
    </w:r>
    <w:r>
      <w:rPr>
        <w:rFonts w:ascii="Times New Roman" w:hAnsi="Times New Roman" w:cs="Times New Roman"/>
        <w:b/>
        <w:sz w:val="24"/>
        <w:szCs w:val="24"/>
      </w:rPr>
      <w:t xml:space="preserve">. </w:t>
    </w:r>
    <w:r w:rsidR="00AA36A7">
      <w:rPr>
        <w:rFonts w:ascii="Times New Roman" w:hAnsi="Times New Roman" w:cs="Times New Roman"/>
        <w:b/>
        <w:sz w:val="24"/>
        <w:szCs w:val="24"/>
      </w:rPr>
      <w:t>А</w:t>
    </w:r>
    <w:r>
      <w:rPr>
        <w:rFonts w:ascii="Times New Roman" w:hAnsi="Times New Roman" w:cs="Times New Roman"/>
        <w:b/>
        <w:sz w:val="24"/>
        <w:szCs w:val="24"/>
      </w:rPr>
      <w:t xml:space="preserve">. </w:t>
    </w:r>
    <w:proofErr w:type="spellStart"/>
    <w:r w:rsidR="00AA36A7">
      <w:rPr>
        <w:rFonts w:ascii="Times New Roman" w:hAnsi="Times New Roman" w:cs="Times New Roman"/>
        <w:b/>
        <w:sz w:val="24"/>
        <w:szCs w:val="24"/>
      </w:rPr>
      <w:t>Попп</w:t>
    </w:r>
    <w:proofErr w:type="spellEnd"/>
  </w:p>
  <w:p w14:paraId="6921F696" w14:textId="77777777" w:rsidR="00735D01" w:rsidRDefault="00735D01" w:rsidP="00735D01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14:paraId="56FDB926" w14:textId="77777777" w:rsidR="0094689C" w:rsidRDefault="0094689C" w:rsidP="00735D01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14:paraId="5EB4CCC8" w14:textId="77777777" w:rsidR="00735D01" w:rsidRPr="00E36860" w:rsidRDefault="00735D01" w:rsidP="00735D01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  <w:r w:rsidRPr="00873023">
      <w:rPr>
        <w:rFonts w:ascii="Times New Roman" w:hAnsi="Times New Roman" w:cs="Times New Roman"/>
        <w:b/>
        <w:sz w:val="24"/>
        <w:szCs w:val="24"/>
        <w:lang w:val="kk-KZ"/>
      </w:rPr>
      <w:t xml:space="preserve">Ученый секретарь: </w:t>
    </w:r>
    <w:r w:rsidRPr="00873023">
      <w:rPr>
        <w:rFonts w:ascii="Times New Roman" w:hAnsi="Times New Roman" w:cs="Times New Roman"/>
        <w:b/>
        <w:sz w:val="24"/>
        <w:szCs w:val="24"/>
        <w:lang w:val="kk-KZ"/>
      </w:rPr>
      <w:tab/>
      <w:t>Ә.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  <w:r w:rsidRPr="00873023">
      <w:rPr>
        <w:rFonts w:ascii="Times New Roman" w:hAnsi="Times New Roman" w:cs="Times New Roman"/>
        <w:b/>
        <w:sz w:val="24"/>
        <w:szCs w:val="24"/>
        <w:lang w:val="kk-KZ"/>
      </w:rPr>
      <w:t>П. Шаһарман</w:t>
    </w:r>
  </w:p>
  <w:p w14:paraId="5920F6A9" w14:textId="77777777" w:rsidR="00735D01" w:rsidRDefault="00735D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F8030" w14:textId="77777777" w:rsidR="0015471A" w:rsidRDefault="0015471A" w:rsidP="00735D01">
      <w:pPr>
        <w:spacing w:after="0" w:line="240" w:lineRule="auto"/>
      </w:pPr>
      <w:r>
        <w:separator/>
      </w:r>
    </w:p>
  </w:footnote>
  <w:footnote w:type="continuationSeparator" w:id="0">
    <w:p w14:paraId="6F8D7B65" w14:textId="77777777" w:rsidR="0015471A" w:rsidRDefault="0015471A" w:rsidP="00735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93"/>
    <w:rsid w:val="0001497C"/>
    <w:rsid w:val="0005737D"/>
    <w:rsid w:val="00066E20"/>
    <w:rsid w:val="0007268E"/>
    <w:rsid w:val="000D2E2C"/>
    <w:rsid w:val="000E0F0B"/>
    <w:rsid w:val="000F1A65"/>
    <w:rsid w:val="0010144E"/>
    <w:rsid w:val="00150A0F"/>
    <w:rsid w:val="0015471A"/>
    <w:rsid w:val="00162AD2"/>
    <w:rsid w:val="001758F1"/>
    <w:rsid w:val="00185AA3"/>
    <w:rsid w:val="00213356"/>
    <w:rsid w:val="00230000"/>
    <w:rsid w:val="0024685C"/>
    <w:rsid w:val="00261810"/>
    <w:rsid w:val="00270466"/>
    <w:rsid w:val="00297EC2"/>
    <w:rsid w:val="00320029"/>
    <w:rsid w:val="00354385"/>
    <w:rsid w:val="003770B4"/>
    <w:rsid w:val="003860EE"/>
    <w:rsid w:val="00392EDA"/>
    <w:rsid w:val="003B3F6D"/>
    <w:rsid w:val="003C5180"/>
    <w:rsid w:val="003F26D4"/>
    <w:rsid w:val="003F7ADA"/>
    <w:rsid w:val="00413D3B"/>
    <w:rsid w:val="00416D1C"/>
    <w:rsid w:val="0044097D"/>
    <w:rsid w:val="004412B4"/>
    <w:rsid w:val="004A0B7B"/>
    <w:rsid w:val="004F20B4"/>
    <w:rsid w:val="00536F16"/>
    <w:rsid w:val="0055782A"/>
    <w:rsid w:val="00560667"/>
    <w:rsid w:val="005823D3"/>
    <w:rsid w:val="005B0DC0"/>
    <w:rsid w:val="005C1F7E"/>
    <w:rsid w:val="00612825"/>
    <w:rsid w:val="00627A98"/>
    <w:rsid w:val="006636AA"/>
    <w:rsid w:val="006A5D20"/>
    <w:rsid w:val="00735AAD"/>
    <w:rsid w:val="00735D01"/>
    <w:rsid w:val="00752AE1"/>
    <w:rsid w:val="00754DA0"/>
    <w:rsid w:val="007B0F95"/>
    <w:rsid w:val="007E6ADC"/>
    <w:rsid w:val="00840ED0"/>
    <w:rsid w:val="00845961"/>
    <w:rsid w:val="00846B0A"/>
    <w:rsid w:val="00847445"/>
    <w:rsid w:val="008564A0"/>
    <w:rsid w:val="00873550"/>
    <w:rsid w:val="00877BA8"/>
    <w:rsid w:val="008B5560"/>
    <w:rsid w:val="008F1356"/>
    <w:rsid w:val="0092001E"/>
    <w:rsid w:val="00922363"/>
    <w:rsid w:val="0094689C"/>
    <w:rsid w:val="00972ABD"/>
    <w:rsid w:val="00A264DE"/>
    <w:rsid w:val="00A26E5C"/>
    <w:rsid w:val="00A90EFA"/>
    <w:rsid w:val="00AA36A7"/>
    <w:rsid w:val="00B26F2C"/>
    <w:rsid w:val="00B342F5"/>
    <w:rsid w:val="00B406BD"/>
    <w:rsid w:val="00B4439C"/>
    <w:rsid w:val="00B769A7"/>
    <w:rsid w:val="00B837BD"/>
    <w:rsid w:val="00B94AF2"/>
    <w:rsid w:val="00BC0575"/>
    <w:rsid w:val="00BC7C2E"/>
    <w:rsid w:val="00BD6025"/>
    <w:rsid w:val="00C018A8"/>
    <w:rsid w:val="00C0364C"/>
    <w:rsid w:val="00C242A8"/>
    <w:rsid w:val="00C52E7F"/>
    <w:rsid w:val="00C6153C"/>
    <w:rsid w:val="00C72958"/>
    <w:rsid w:val="00CA288B"/>
    <w:rsid w:val="00D11ED4"/>
    <w:rsid w:val="00D30EE0"/>
    <w:rsid w:val="00D36343"/>
    <w:rsid w:val="00D40048"/>
    <w:rsid w:val="00D729E5"/>
    <w:rsid w:val="00D749CA"/>
    <w:rsid w:val="00DB40A7"/>
    <w:rsid w:val="00DD680C"/>
    <w:rsid w:val="00DE17D3"/>
    <w:rsid w:val="00E73C56"/>
    <w:rsid w:val="00E86B73"/>
    <w:rsid w:val="00EA1042"/>
    <w:rsid w:val="00F015C6"/>
    <w:rsid w:val="00F0773A"/>
    <w:rsid w:val="00F50A93"/>
    <w:rsid w:val="00F65BD6"/>
    <w:rsid w:val="00F92217"/>
    <w:rsid w:val="00F95DCB"/>
    <w:rsid w:val="00FA1CAD"/>
    <w:rsid w:val="00FA5AB2"/>
    <w:rsid w:val="00F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D09A"/>
  <w15:docId w15:val="{A8FAB822-EE02-42BD-96F7-97A9952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7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3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D01"/>
  </w:style>
  <w:style w:type="paragraph" w:styleId="a7">
    <w:name w:val="footer"/>
    <w:basedOn w:val="a"/>
    <w:link w:val="a8"/>
    <w:uiPriority w:val="99"/>
    <w:unhideWhenUsed/>
    <w:rsid w:val="0073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D01"/>
  </w:style>
  <w:style w:type="character" w:styleId="a9">
    <w:name w:val="Hyperlink"/>
    <w:basedOn w:val="a0"/>
    <w:uiPriority w:val="99"/>
    <w:unhideWhenUsed/>
    <w:rsid w:val="00320029"/>
    <w:rPr>
      <w:color w:val="0563C1" w:themeColor="hyperlink"/>
      <w:u w:val="single"/>
    </w:rPr>
  </w:style>
  <w:style w:type="character" w:customStyle="1" w:styleId="typography-modulelvnit">
    <w:name w:val="typography-module__lvnit"/>
    <w:basedOn w:val="a0"/>
    <w:rsid w:val="003770B4"/>
  </w:style>
  <w:style w:type="paragraph" w:styleId="aa">
    <w:name w:val="Balloon Text"/>
    <w:basedOn w:val="a"/>
    <w:link w:val="ab"/>
    <w:uiPriority w:val="99"/>
    <w:semiHidden/>
    <w:unhideWhenUsed/>
    <w:rsid w:val="0084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B0A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412B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1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894/ijirss.v8i3.77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511/ppm.23(3).2025.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059/ekon.reg.2023-3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7FFD-FEF3-47E9-B29F-A48FE13E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Лукьянчикова Валентина Юрьевна</dc:creator>
  <cp:keywords/>
  <dc:description/>
  <cp:lastModifiedBy>1</cp:lastModifiedBy>
  <cp:revision>2</cp:revision>
  <dcterms:created xsi:type="dcterms:W3CDTF">2025-08-24T15:15:00Z</dcterms:created>
  <dcterms:modified xsi:type="dcterms:W3CDTF">2025-08-24T15:15:00Z</dcterms:modified>
</cp:coreProperties>
</file>