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5FCA" w14:textId="77777777" w:rsidR="001320A0" w:rsidRDefault="00BA3E1F">
      <w:pPr>
        <w:widowControl w:val="0"/>
        <w:ind w:right="-31"/>
        <w:jc w:val="center"/>
        <w:rPr>
          <w:b/>
          <w:lang w:val="kk-KZ"/>
        </w:rPr>
      </w:pPr>
      <w:r>
        <w:rPr>
          <w:b/>
          <w:lang w:val="kk-KZ"/>
        </w:rPr>
        <w:t>«Торайғыров университеті» КеАҚ «Экономика» кафедрасының профессоры, э.ғ.к.</w:t>
      </w:r>
    </w:p>
    <w:p w14:paraId="0DC4731E" w14:textId="21244880" w:rsidR="001320A0" w:rsidRDefault="000D4063">
      <w:pPr>
        <w:widowControl w:val="0"/>
        <w:ind w:right="-31"/>
        <w:jc w:val="center"/>
        <w:rPr>
          <w:b/>
          <w:lang w:val="kk-KZ"/>
        </w:rPr>
      </w:pPr>
      <w:r>
        <w:rPr>
          <w:b/>
          <w:lang w:val="kk-KZ"/>
        </w:rPr>
        <w:t>Зульфия</w:t>
      </w:r>
      <w:r w:rsidR="00BA3E1F">
        <w:rPr>
          <w:b/>
          <w:lang w:val="kk-KZ"/>
        </w:rPr>
        <w:t xml:space="preserve"> Амангелдіқызы </w:t>
      </w:r>
      <w:r>
        <w:rPr>
          <w:b/>
          <w:lang w:val="kk-KZ"/>
        </w:rPr>
        <w:t>Арыно</w:t>
      </w:r>
      <w:r w:rsidR="00BA3E1F">
        <w:rPr>
          <w:b/>
          <w:lang w:val="kk-KZ"/>
        </w:rPr>
        <w:t>ваның</w:t>
      </w:r>
    </w:p>
    <w:p w14:paraId="3C93E86D" w14:textId="0B80CF63" w:rsidR="001320A0" w:rsidRDefault="00BA3E1F">
      <w:pPr>
        <w:widowControl w:val="0"/>
        <w:ind w:right="-31"/>
        <w:jc w:val="center"/>
        <w:rPr>
          <w:b/>
          <w:lang w:val="kk-KZ"/>
        </w:rPr>
      </w:pPr>
      <w:r>
        <w:rPr>
          <w:b/>
          <w:lang w:val="kk-KZ"/>
        </w:rPr>
        <w:t>ғылыми және ғылыми-әдiстемелiк еңбектерiнің</w:t>
      </w:r>
    </w:p>
    <w:p w14:paraId="042BA4EE" w14:textId="77777777" w:rsidR="001320A0" w:rsidRDefault="00BA3E1F">
      <w:pPr>
        <w:widowControl w:val="0"/>
        <w:ind w:right="-31"/>
        <w:jc w:val="center"/>
        <w:rPr>
          <w:b/>
          <w:lang w:val="kk-KZ"/>
        </w:rPr>
      </w:pPr>
      <w:r>
        <w:rPr>
          <w:b/>
          <w:lang w:val="kk-KZ"/>
        </w:rPr>
        <w:t>ТIЗIМI</w:t>
      </w:r>
    </w:p>
    <w:p w14:paraId="3955EAEB" w14:textId="77777777" w:rsidR="001320A0" w:rsidRDefault="001320A0">
      <w:pPr>
        <w:widowControl w:val="0"/>
        <w:ind w:right="-31"/>
        <w:jc w:val="center"/>
        <w:rPr>
          <w:b/>
          <w:lang w:val="kk-KZ"/>
        </w:rPr>
      </w:pPr>
    </w:p>
    <w:p w14:paraId="1624EA7E" w14:textId="77777777" w:rsidR="001320A0" w:rsidRDefault="00BA3E1F">
      <w:pPr>
        <w:widowControl w:val="0"/>
        <w:ind w:right="-31"/>
        <w:jc w:val="center"/>
        <w:rPr>
          <w:b/>
        </w:rPr>
      </w:pPr>
      <w:r>
        <w:rPr>
          <w:b/>
        </w:rPr>
        <w:t>СПИСОК</w:t>
      </w:r>
    </w:p>
    <w:p w14:paraId="0A9183FA" w14:textId="77777777" w:rsidR="000857B4" w:rsidRDefault="00BA3E1F">
      <w:pPr>
        <w:widowControl w:val="0"/>
        <w:ind w:right="-31"/>
        <w:jc w:val="center"/>
        <w:rPr>
          <w:b/>
          <w:lang w:val="kk-KZ"/>
        </w:rPr>
      </w:pPr>
      <w:r>
        <w:rPr>
          <w:b/>
        </w:rPr>
        <w:t>научных и научно-методических трудов</w:t>
      </w:r>
      <w:r>
        <w:rPr>
          <w:b/>
          <w:lang w:val="kk-KZ"/>
        </w:rPr>
        <w:t xml:space="preserve"> </w:t>
      </w:r>
    </w:p>
    <w:p w14:paraId="0C90444F" w14:textId="7736C0DB" w:rsidR="001320A0" w:rsidRDefault="00BA3E1F">
      <w:pPr>
        <w:widowControl w:val="0"/>
        <w:ind w:right="-31"/>
        <w:jc w:val="center"/>
        <w:rPr>
          <w:b/>
          <w:lang w:val="kk-KZ"/>
        </w:rPr>
      </w:pPr>
      <w:r>
        <w:rPr>
          <w:b/>
        </w:rPr>
        <w:t>к.э.н., профессор</w:t>
      </w:r>
      <w:r>
        <w:rPr>
          <w:b/>
          <w:lang w:val="kk-KZ"/>
        </w:rPr>
        <w:t xml:space="preserve">а </w:t>
      </w:r>
      <w:r>
        <w:rPr>
          <w:b/>
        </w:rPr>
        <w:t>кафедры «Экономика»</w:t>
      </w:r>
      <w:r>
        <w:rPr>
          <w:b/>
          <w:lang w:val="kk-KZ"/>
        </w:rPr>
        <w:t xml:space="preserve"> НАО «</w:t>
      </w:r>
      <w:proofErr w:type="spellStart"/>
      <w:r>
        <w:rPr>
          <w:b/>
        </w:rPr>
        <w:t>Торай</w:t>
      </w:r>
      <w:proofErr w:type="spellEnd"/>
      <w:r>
        <w:rPr>
          <w:b/>
          <w:lang w:val="kk-KZ"/>
        </w:rPr>
        <w:t>г</w:t>
      </w:r>
      <w:proofErr w:type="spellStart"/>
      <w:r>
        <w:rPr>
          <w:b/>
        </w:rPr>
        <w:t>ыров</w:t>
      </w:r>
      <w:proofErr w:type="spellEnd"/>
      <w:r>
        <w:rPr>
          <w:b/>
          <w:lang w:val="kk-KZ"/>
        </w:rPr>
        <w:t xml:space="preserve"> </w:t>
      </w:r>
      <w:r>
        <w:rPr>
          <w:b/>
        </w:rPr>
        <w:t>университет</w:t>
      </w:r>
      <w:r>
        <w:rPr>
          <w:b/>
          <w:lang w:val="kk-KZ"/>
        </w:rPr>
        <w:t>»</w:t>
      </w:r>
      <w:r>
        <w:rPr>
          <w:b/>
        </w:rPr>
        <w:t xml:space="preserve"> </w:t>
      </w:r>
    </w:p>
    <w:p w14:paraId="652FBBEC" w14:textId="7EC6036E" w:rsidR="001320A0" w:rsidRDefault="000D4063">
      <w:pPr>
        <w:widowControl w:val="0"/>
        <w:ind w:right="-31"/>
        <w:jc w:val="center"/>
        <w:rPr>
          <w:b/>
          <w:lang w:val="kk-KZ"/>
        </w:rPr>
      </w:pPr>
      <w:proofErr w:type="spellStart"/>
      <w:r>
        <w:rPr>
          <w:b/>
        </w:rPr>
        <w:t>Арыновой</w:t>
      </w:r>
      <w:proofErr w:type="spellEnd"/>
      <w:r>
        <w:rPr>
          <w:b/>
        </w:rPr>
        <w:t xml:space="preserve"> Зульфии </w:t>
      </w:r>
      <w:proofErr w:type="spellStart"/>
      <w:r>
        <w:rPr>
          <w:b/>
        </w:rPr>
        <w:t>Амангельдиновны</w:t>
      </w:r>
      <w:proofErr w:type="spellEnd"/>
    </w:p>
    <w:p w14:paraId="7F6DA7F4" w14:textId="77777777" w:rsidR="001320A0" w:rsidRDefault="001320A0">
      <w:pPr>
        <w:widowControl w:val="0"/>
        <w:ind w:right="-31"/>
      </w:pPr>
    </w:p>
    <w:tbl>
      <w:tblPr>
        <w:tblW w:w="147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387"/>
        <w:gridCol w:w="1469"/>
        <w:gridCol w:w="5404"/>
        <w:gridCol w:w="1280"/>
        <w:gridCol w:w="2659"/>
      </w:tblGrid>
      <w:tr w:rsidR="001320A0" w14:paraId="49C99041" w14:textId="77777777" w:rsidTr="005C3FC5">
        <w:tc>
          <w:tcPr>
            <w:tcW w:w="560" w:type="dxa"/>
            <w:vAlign w:val="center"/>
          </w:tcPr>
          <w:p w14:paraId="1580B1F7" w14:textId="77777777" w:rsidR="001320A0" w:rsidRDefault="00BA3E1F">
            <w:pPr>
              <w:widowControl w:val="0"/>
              <w:jc w:val="center"/>
              <w:rPr>
                <w:rFonts w:eastAsia="Calibri"/>
                <w:b/>
              </w:rPr>
            </w:pPr>
            <w:r>
              <w:rPr>
                <w:b/>
              </w:rPr>
              <w:t>Р/с</w:t>
            </w:r>
          </w:p>
          <w:p w14:paraId="52025EBF" w14:textId="77777777" w:rsidR="001320A0" w:rsidRDefault="00BA3E1F">
            <w:pPr>
              <w:widowControl w:val="0"/>
              <w:jc w:val="center"/>
              <w:rPr>
                <w:b/>
              </w:rPr>
            </w:pPr>
            <w:r>
              <w:rPr>
                <w:b/>
              </w:rPr>
              <w:t>№</w:t>
            </w:r>
          </w:p>
          <w:p w14:paraId="4F997547" w14:textId="77777777" w:rsidR="001320A0" w:rsidRDefault="00BA3E1F">
            <w:pPr>
              <w:widowControl w:val="0"/>
              <w:jc w:val="center"/>
              <w:rPr>
                <w:b/>
                <w:lang w:val="kk-KZ"/>
              </w:rPr>
            </w:pPr>
            <w:r>
              <w:rPr>
                <w:b/>
                <w:lang w:val="kk-KZ"/>
              </w:rPr>
              <w:t>–</w:t>
            </w:r>
          </w:p>
          <w:p w14:paraId="450C145B" w14:textId="77777777" w:rsidR="001320A0" w:rsidRDefault="00BA3E1F">
            <w:pPr>
              <w:widowControl w:val="0"/>
              <w:jc w:val="center"/>
              <w:rPr>
                <w:b/>
              </w:rPr>
            </w:pPr>
            <w:r>
              <w:rPr>
                <w:b/>
              </w:rPr>
              <w:t>№</w:t>
            </w:r>
          </w:p>
          <w:p w14:paraId="1863F290" w14:textId="77777777" w:rsidR="001320A0" w:rsidRDefault="00BA3E1F">
            <w:pPr>
              <w:widowControl w:val="0"/>
              <w:jc w:val="center"/>
              <w:rPr>
                <w:rFonts w:eastAsia="Calibri"/>
                <w:b/>
              </w:rPr>
            </w:pPr>
            <w:r>
              <w:rPr>
                <w:b/>
              </w:rPr>
              <w:t>п/п</w:t>
            </w:r>
          </w:p>
        </w:tc>
        <w:tc>
          <w:tcPr>
            <w:tcW w:w="3386" w:type="dxa"/>
            <w:vAlign w:val="center"/>
          </w:tcPr>
          <w:p w14:paraId="5E2BDB5E" w14:textId="77777777" w:rsidR="001320A0" w:rsidRDefault="00BA3E1F">
            <w:pPr>
              <w:widowControl w:val="0"/>
              <w:jc w:val="center"/>
              <w:rPr>
                <w:rFonts w:eastAsia="Calibri"/>
                <w:b/>
              </w:rPr>
            </w:pPr>
            <w:proofErr w:type="spellStart"/>
            <w:r>
              <w:rPr>
                <w:b/>
              </w:rPr>
              <w:t>Атауы</w:t>
            </w:r>
            <w:proofErr w:type="spellEnd"/>
          </w:p>
          <w:p w14:paraId="5EE1E6E4" w14:textId="77777777" w:rsidR="001320A0" w:rsidRDefault="00BA3E1F">
            <w:pPr>
              <w:widowControl w:val="0"/>
              <w:jc w:val="center"/>
              <w:rPr>
                <w:b/>
                <w:lang w:val="kk-KZ"/>
              </w:rPr>
            </w:pPr>
            <w:r>
              <w:rPr>
                <w:b/>
                <w:lang w:val="kk-KZ"/>
              </w:rPr>
              <w:t>–</w:t>
            </w:r>
          </w:p>
          <w:p w14:paraId="5E2FCCBA" w14:textId="77777777" w:rsidR="001320A0" w:rsidRDefault="00BA3E1F">
            <w:pPr>
              <w:widowControl w:val="0"/>
              <w:jc w:val="center"/>
              <w:rPr>
                <w:rFonts w:eastAsia="Calibri"/>
                <w:b/>
              </w:rPr>
            </w:pPr>
            <w:r>
              <w:rPr>
                <w:b/>
              </w:rPr>
              <w:t>Название</w:t>
            </w:r>
          </w:p>
        </w:tc>
        <w:tc>
          <w:tcPr>
            <w:tcW w:w="1469" w:type="dxa"/>
            <w:vAlign w:val="center"/>
          </w:tcPr>
          <w:p w14:paraId="6D463933" w14:textId="77777777" w:rsidR="001320A0" w:rsidRDefault="00BA3E1F">
            <w:pPr>
              <w:widowControl w:val="0"/>
              <w:jc w:val="center"/>
              <w:rPr>
                <w:b/>
              </w:rPr>
            </w:pPr>
            <w:proofErr w:type="spellStart"/>
            <w:r>
              <w:rPr>
                <w:b/>
              </w:rPr>
              <w:t>Баспа</w:t>
            </w:r>
            <w:proofErr w:type="spellEnd"/>
            <w:r>
              <w:rPr>
                <w:b/>
              </w:rPr>
              <w:t xml:space="preserve"> </w:t>
            </w:r>
            <w:proofErr w:type="spellStart"/>
            <w:r>
              <w:rPr>
                <w:b/>
              </w:rPr>
              <w:t>немесе</w:t>
            </w:r>
            <w:proofErr w:type="spellEnd"/>
            <w:r>
              <w:rPr>
                <w:b/>
              </w:rPr>
              <w:t xml:space="preserve"> </w:t>
            </w:r>
            <w:proofErr w:type="spellStart"/>
            <w:r>
              <w:rPr>
                <w:b/>
              </w:rPr>
              <w:t>қолжазба</w:t>
            </w:r>
            <w:proofErr w:type="spellEnd"/>
            <w:r>
              <w:rPr>
                <w:b/>
              </w:rPr>
              <w:t xml:space="preserve"> </w:t>
            </w:r>
            <w:proofErr w:type="spellStart"/>
            <w:r>
              <w:rPr>
                <w:b/>
              </w:rPr>
              <w:t>ретінде</w:t>
            </w:r>
            <w:proofErr w:type="spellEnd"/>
          </w:p>
          <w:p w14:paraId="3A139E11" w14:textId="77777777" w:rsidR="001320A0" w:rsidRDefault="00BA3E1F">
            <w:pPr>
              <w:widowControl w:val="0"/>
              <w:jc w:val="center"/>
              <w:rPr>
                <w:b/>
                <w:lang w:val="kk-KZ"/>
              </w:rPr>
            </w:pPr>
            <w:r>
              <w:rPr>
                <w:b/>
                <w:lang w:val="kk-KZ"/>
              </w:rPr>
              <w:t>–</w:t>
            </w:r>
          </w:p>
          <w:p w14:paraId="592E634B" w14:textId="77777777" w:rsidR="001320A0" w:rsidRDefault="00BA3E1F">
            <w:pPr>
              <w:widowControl w:val="0"/>
              <w:jc w:val="center"/>
              <w:rPr>
                <w:rFonts w:eastAsia="Calibri"/>
                <w:b/>
              </w:rPr>
            </w:pPr>
            <w:r>
              <w:rPr>
                <w:b/>
              </w:rPr>
              <w:t>Печатный или на правах рукописи</w:t>
            </w:r>
          </w:p>
        </w:tc>
        <w:tc>
          <w:tcPr>
            <w:tcW w:w="5402" w:type="dxa"/>
            <w:vAlign w:val="center"/>
          </w:tcPr>
          <w:p w14:paraId="40C6EE9A" w14:textId="77777777" w:rsidR="001320A0" w:rsidRDefault="00BA3E1F">
            <w:pPr>
              <w:widowControl w:val="0"/>
              <w:jc w:val="center"/>
              <w:rPr>
                <w:rFonts w:eastAsia="Calibri"/>
                <w:b/>
              </w:rPr>
            </w:pPr>
            <w:proofErr w:type="spellStart"/>
            <w:r>
              <w:rPr>
                <w:b/>
              </w:rPr>
              <w:t>Баспа</w:t>
            </w:r>
            <w:proofErr w:type="spellEnd"/>
            <w:r>
              <w:rPr>
                <w:b/>
              </w:rPr>
              <w:t>, журнал</w:t>
            </w:r>
          </w:p>
          <w:p w14:paraId="5CC2A077" w14:textId="77777777" w:rsidR="001320A0" w:rsidRDefault="00BA3E1F">
            <w:pPr>
              <w:widowControl w:val="0"/>
              <w:jc w:val="center"/>
              <w:rPr>
                <w:b/>
              </w:rPr>
            </w:pPr>
            <w:r>
              <w:rPr>
                <w:b/>
              </w:rPr>
              <w:t>(</w:t>
            </w:r>
            <w:proofErr w:type="spellStart"/>
            <w:r>
              <w:rPr>
                <w:b/>
              </w:rPr>
              <w:t>атауы</w:t>
            </w:r>
            <w:proofErr w:type="spellEnd"/>
            <w:r>
              <w:rPr>
                <w:b/>
              </w:rPr>
              <w:t xml:space="preserve">, </w:t>
            </w:r>
            <w:proofErr w:type="spellStart"/>
            <w:r>
              <w:rPr>
                <w:b/>
              </w:rPr>
              <w:t>жылы</w:t>
            </w:r>
            <w:proofErr w:type="spellEnd"/>
            <w:r>
              <w:rPr>
                <w:b/>
              </w:rPr>
              <w:t xml:space="preserve">, № </w:t>
            </w:r>
            <w:proofErr w:type="spellStart"/>
            <w:r>
              <w:rPr>
                <w:b/>
              </w:rPr>
              <w:t>беттері</w:t>
            </w:r>
            <w:proofErr w:type="spellEnd"/>
            <w:r>
              <w:rPr>
                <w:b/>
              </w:rPr>
              <w:t>)</w:t>
            </w:r>
          </w:p>
          <w:p w14:paraId="5CA0CC28" w14:textId="77777777" w:rsidR="001320A0" w:rsidRDefault="00BA3E1F">
            <w:pPr>
              <w:widowControl w:val="0"/>
              <w:jc w:val="center"/>
              <w:rPr>
                <w:b/>
              </w:rPr>
            </w:pPr>
            <w:r>
              <w:rPr>
                <w:b/>
              </w:rPr>
              <w:t>–</w:t>
            </w:r>
          </w:p>
          <w:p w14:paraId="30BEEC3F" w14:textId="77777777" w:rsidR="001320A0" w:rsidRDefault="00BA3E1F">
            <w:pPr>
              <w:widowControl w:val="0"/>
              <w:jc w:val="center"/>
              <w:rPr>
                <w:b/>
              </w:rPr>
            </w:pPr>
            <w:r>
              <w:rPr>
                <w:b/>
              </w:rPr>
              <w:t>Издательство, журнал</w:t>
            </w:r>
          </w:p>
          <w:p w14:paraId="2DBEDDE3" w14:textId="77777777" w:rsidR="001320A0" w:rsidRDefault="00BA3E1F">
            <w:pPr>
              <w:widowControl w:val="0"/>
              <w:jc w:val="center"/>
              <w:rPr>
                <w:rFonts w:eastAsia="Calibri"/>
                <w:b/>
              </w:rPr>
            </w:pPr>
            <w:r>
              <w:rPr>
                <w:b/>
              </w:rPr>
              <w:t>(название, год, № страницы)</w:t>
            </w:r>
          </w:p>
        </w:tc>
        <w:tc>
          <w:tcPr>
            <w:tcW w:w="1280" w:type="dxa"/>
            <w:vAlign w:val="center"/>
          </w:tcPr>
          <w:p w14:paraId="70F9645D" w14:textId="77777777" w:rsidR="001320A0" w:rsidRDefault="00BA3E1F">
            <w:pPr>
              <w:widowControl w:val="0"/>
              <w:jc w:val="center"/>
              <w:rPr>
                <w:b/>
              </w:rPr>
            </w:pPr>
            <w:proofErr w:type="spellStart"/>
            <w:r>
              <w:rPr>
                <w:b/>
              </w:rPr>
              <w:t>Баспа</w:t>
            </w:r>
            <w:proofErr w:type="spellEnd"/>
            <w:r>
              <w:rPr>
                <w:b/>
              </w:rPr>
              <w:t xml:space="preserve"> </w:t>
            </w:r>
            <w:proofErr w:type="spellStart"/>
            <w:r>
              <w:rPr>
                <w:b/>
              </w:rPr>
              <w:t>табақтар</w:t>
            </w:r>
            <w:proofErr w:type="spellEnd"/>
          </w:p>
          <w:p w14:paraId="01B197D6" w14:textId="77777777" w:rsidR="001320A0" w:rsidRDefault="00BA3E1F">
            <w:pPr>
              <w:widowControl w:val="0"/>
              <w:jc w:val="center"/>
              <w:rPr>
                <w:b/>
                <w:lang w:val="kk-KZ"/>
              </w:rPr>
            </w:pPr>
            <w:r>
              <w:rPr>
                <w:b/>
                <w:lang w:val="kk-KZ"/>
              </w:rPr>
              <w:t>–</w:t>
            </w:r>
          </w:p>
          <w:p w14:paraId="656FADC9" w14:textId="77777777" w:rsidR="001320A0" w:rsidRDefault="00BA3E1F">
            <w:pPr>
              <w:widowControl w:val="0"/>
              <w:jc w:val="center"/>
              <w:rPr>
                <w:rFonts w:eastAsia="Calibri"/>
                <w:b/>
              </w:rPr>
            </w:pPr>
            <w:r>
              <w:rPr>
                <w:b/>
              </w:rPr>
              <w:t>Кол-во</w:t>
            </w:r>
            <w:r>
              <w:rPr>
                <w:b/>
                <w:lang w:val="kk-KZ"/>
              </w:rPr>
              <w:t xml:space="preserve"> </w:t>
            </w:r>
            <w:r>
              <w:rPr>
                <w:b/>
              </w:rPr>
              <w:t>печатных листов</w:t>
            </w:r>
          </w:p>
        </w:tc>
        <w:tc>
          <w:tcPr>
            <w:tcW w:w="2658" w:type="dxa"/>
            <w:vAlign w:val="center"/>
          </w:tcPr>
          <w:p w14:paraId="73F5065D" w14:textId="77777777" w:rsidR="001320A0" w:rsidRDefault="00BA3E1F">
            <w:pPr>
              <w:widowControl w:val="0"/>
              <w:jc w:val="center"/>
              <w:rPr>
                <w:b/>
              </w:rPr>
            </w:pPr>
            <w:proofErr w:type="spellStart"/>
            <w:r>
              <w:rPr>
                <w:b/>
              </w:rPr>
              <w:t>Қосалқы</w:t>
            </w:r>
            <w:proofErr w:type="spellEnd"/>
            <w:r>
              <w:rPr>
                <w:b/>
                <w:lang w:val="kk-KZ"/>
              </w:rPr>
              <w:t xml:space="preserve"> </w:t>
            </w:r>
            <w:proofErr w:type="spellStart"/>
            <w:r>
              <w:rPr>
                <w:b/>
              </w:rPr>
              <w:t>авторлардың</w:t>
            </w:r>
            <w:proofErr w:type="spellEnd"/>
          </w:p>
          <w:p w14:paraId="34789E52" w14:textId="77777777" w:rsidR="001320A0" w:rsidRDefault="00BA3E1F">
            <w:pPr>
              <w:widowControl w:val="0"/>
              <w:jc w:val="center"/>
              <w:rPr>
                <w:b/>
              </w:rPr>
            </w:pPr>
            <w:proofErr w:type="spellStart"/>
            <w:r>
              <w:rPr>
                <w:b/>
              </w:rPr>
              <w:t>аты-жөні</w:t>
            </w:r>
            <w:proofErr w:type="spellEnd"/>
          </w:p>
          <w:p w14:paraId="4AFD712B" w14:textId="77777777" w:rsidR="001320A0" w:rsidRDefault="00BA3E1F">
            <w:pPr>
              <w:widowControl w:val="0"/>
              <w:jc w:val="center"/>
              <w:rPr>
                <w:b/>
                <w:lang w:val="kk-KZ"/>
              </w:rPr>
            </w:pPr>
            <w:r>
              <w:rPr>
                <w:b/>
                <w:lang w:val="kk-KZ"/>
              </w:rPr>
              <w:t>–</w:t>
            </w:r>
          </w:p>
          <w:p w14:paraId="74080ABC" w14:textId="77777777" w:rsidR="001320A0" w:rsidRDefault="00BA3E1F">
            <w:pPr>
              <w:widowControl w:val="0"/>
              <w:jc w:val="center"/>
              <w:rPr>
                <w:b/>
              </w:rPr>
            </w:pPr>
            <w:r>
              <w:rPr>
                <w:b/>
              </w:rPr>
              <w:t>Ф.И.О.</w:t>
            </w:r>
            <w:r>
              <w:rPr>
                <w:b/>
                <w:lang w:val="kk-KZ"/>
              </w:rPr>
              <w:t xml:space="preserve"> </w:t>
            </w:r>
            <w:r>
              <w:rPr>
                <w:b/>
              </w:rPr>
              <w:t>соавторов</w:t>
            </w:r>
          </w:p>
        </w:tc>
      </w:tr>
      <w:tr w:rsidR="001320A0" w14:paraId="78ECD32A" w14:textId="77777777" w:rsidTr="005C3FC5">
        <w:tc>
          <w:tcPr>
            <w:tcW w:w="560" w:type="dxa"/>
            <w:vAlign w:val="center"/>
          </w:tcPr>
          <w:p w14:paraId="4CFC83E7" w14:textId="77777777" w:rsidR="001320A0" w:rsidRDefault="00BA3E1F">
            <w:pPr>
              <w:widowControl w:val="0"/>
              <w:jc w:val="center"/>
            </w:pPr>
            <w:r>
              <w:t>1</w:t>
            </w:r>
          </w:p>
        </w:tc>
        <w:tc>
          <w:tcPr>
            <w:tcW w:w="3386" w:type="dxa"/>
            <w:vAlign w:val="center"/>
          </w:tcPr>
          <w:p w14:paraId="4F149AA8" w14:textId="77777777" w:rsidR="001320A0" w:rsidRDefault="00BA3E1F">
            <w:pPr>
              <w:widowControl w:val="0"/>
              <w:jc w:val="center"/>
            </w:pPr>
            <w:r>
              <w:t>2</w:t>
            </w:r>
          </w:p>
        </w:tc>
        <w:tc>
          <w:tcPr>
            <w:tcW w:w="1469" w:type="dxa"/>
            <w:vAlign w:val="center"/>
          </w:tcPr>
          <w:p w14:paraId="5DC107FC" w14:textId="77777777" w:rsidR="001320A0" w:rsidRDefault="00BA3E1F">
            <w:pPr>
              <w:widowControl w:val="0"/>
              <w:jc w:val="center"/>
            </w:pPr>
            <w:r>
              <w:t>3</w:t>
            </w:r>
          </w:p>
        </w:tc>
        <w:tc>
          <w:tcPr>
            <w:tcW w:w="5402" w:type="dxa"/>
            <w:vAlign w:val="center"/>
          </w:tcPr>
          <w:p w14:paraId="6184A98B" w14:textId="77777777" w:rsidR="001320A0" w:rsidRDefault="00BA3E1F">
            <w:pPr>
              <w:widowControl w:val="0"/>
              <w:jc w:val="center"/>
            </w:pPr>
            <w:r>
              <w:t>4</w:t>
            </w:r>
          </w:p>
        </w:tc>
        <w:tc>
          <w:tcPr>
            <w:tcW w:w="1280" w:type="dxa"/>
            <w:vAlign w:val="center"/>
          </w:tcPr>
          <w:p w14:paraId="6CDDA2F4" w14:textId="77777777" w:rsidR="001320A0" w:rsidRDefault="00BA3E1F">
            <w:pPr>
              <w:widowControl w:val="0"/>
              <w:jc w:val="center"/>
            </w:pPr>
            <w:r>
              <w:t>5</w:t>
            </w:r>
          </w:p>
        </w:tc>
        <w:tc>
          <w:tcPr>
            <w:tcW w:w="2658" w:type="dxa"/>
            <w:vAlign w:val="center"/>
          </w:tcPr>
          <w:p w14:paraId="78A8AA70" w14:textId="77777777" w:rsidR="001320A0" w:rsidRDefault="00BA3E1F">
            <w:pPr>
              <w:widowControl w:val="0"/>
              <w:jc w:val="center"/>
            </w:pPr>
            <w:r>
              <w:t>6</w:t>
            </w:r>
          </w:p>
        </w:tc>
      </w:tr>
      <w:tr w:rsidR="001320A0" w14:paraId="75774CB1" w14:textId="77777777" w:rsidTr="005C3FC5">
        <w:tc>
          <w:tcPr>
            <w:tcW w:w="14755" w:type="dxa"/>
            <w:gridSpan w:val="6"/>
            <w:tcBorders>
              <w:top w:val="single" w:sz="4" w:space="0" w:color="auto"/>
            </w:tcBorders>
            <w:vAlign w:val="center"/>
          </w:tcPr>
          <w:p w14:paraId="454D397B" w14:textId="77777777" w:rsidR="001320A0" w:rsidRDefault="00BA3E1F">
            <w:pPr>
              <w:widowControl w:val="0"/>
              <w:tabs>
                <w:tab w:val="left" w:pos="4271"/>
              </w:tabs>
              <w:jc w:val="center"/>
              <w:rPr>
                <w:b/>
                <w:lang w:val="kk-KZ"/>
              </w:rPr>
            </w:pPr>
            <w:r>
              <w:rPr>
                <w:b/>
              </w:rPr>
              <w:t>1.</w:t>
            </w:r>
            <w:r>
              <w:rPr>
                <w:b/>
                <w:lang w:val="kk-KZ"/>
              </w:rPr>
              <w:t> </w:t>
            </w:r>
            <w:r>
              <w:rPr>
                <w:b/>
              </w:rPr>
              <w:t xml:space="preserve">ҚР ҒЖБ ҒЖБССҚЕК </w:t>
            </w:r>
            <w:proofErr w:type="spellStart"/>
            <w:r>
              <w:rPr>
                <w:b/>
              </w:rPr>
              <w:t>ұсынатын</w:t>
            </w:r>
            <w:proofErr w:type="spellEnd"/>
            <w:r>
              <w:rPr>
                <w:b/>
              </w:rPr>
              <w:t xml:space="preserve"> </w:t>
            </w:r>
            <w:proofErr w:type="spellStart"/>
            <w:r>
              <w:rPr>
                <w:b/>
              </w:rPr>
              <w:t>ғылыми</w:t>
            </w:r>
            <w:proofErr w:type="spellEnd"/>
            <w:r>
              <w:rPr>
                <w:b/>
              </w:rPr>
              <w:t xml:space="preserve"> </w:t>
            </w:r>
            <w:proofErr w:type="spellStart"/>
            <w:r>
              <w:rPr>
                <w:b/>
              </w:rPr>
              <w:t>басылымдар</w:t>
            </w:r>
            <w:proofErr w:type="spellEnd"/>
            <w:r>
              <w:rPr>
                <w:b/>
                <w:lang w:val="kk-KZ"/>
              </w:rPr>
              <w:t>.</w:t>
            </w:r>
          </w:p>
          <w:p w14:paraId="6811134E" w14:textId="77777777" w:rsidR="001320A0" w:rsidRDefault="00BA3E1F">
            <w:pPr>
              <w:widowControl w:val="0"/>
              <w:tabs>
                <w:tab w:val="left" w:pos="4271"/>
              </w:tabs>
              <w:jc w:val="center"/>
              <w:rPr>
                <w:b/>
                <w:lang w:val="kk-KZ"/>
              </w:rPr>
            </w:pPr>
            <w:r>
              <w:rPr>
                <w:b/>
                <w:lang w:val="kk-KZ"/>
              </w:rPr>
              <w:t xml:space="preserve">1. </w:t>
            </w:r>
            <w:r>
              <w:rPr>
                <w:b/>
              </w:rPr>
              <w:t xml:space="preserve">Научные </w:t>
            </w:r>
            <w:r>
              <w:rPr>
                <w:b/>
                <w:lang w:val="kk-KZ"/>
              </w:rPr>
              <w:t>издания</w:t>
            </w:r>
            <w:r>
              <w:rPr>
                <w:b/>
              </w:rPr>
              <w:t>, рекомендованные КОКСНВО МНВО РК</w:t>
            </w:r>
          </w:p>
        </w:tc>
      </w:tr>
      <w:tr w:rsidR="001320A0" w14:paraId="3073DE37" w14:textId="77777777" w:rsidTr="005C3FC5">
        <w:trPr>
          <w:trHeight w:val="986"/>
        </w:trPr>
        <w:tc>
          <w:tcPr>
            <w:tcW w:w="560" w:type="dxa"/>
            <w:tcBorders>
              <w:bottom w:val="single" w:sz="4" w:space="0" w:color="auto"/>
            </w:tcBorders>
            <w:vAlign w:val="center"/>
          </w:tcPr>
          <w:p w14:paraId="6AC063FD" w14:textId="77777777" w:rsidR="001320A0" w:rsidRDefault="00BA3E1F">
            <w:pPr>
              <w:widowControl w:val="0"/>
              <w:tabs>
                <w:tab w:val="center" w:pos="175"/>
              </w:tabs>
              <w:jc w:val="center"/>
              <w:rPr>
                <w:lang w:val="kk-KZ"/>
              </w:rPr>
            </w:pPr>
            <w:r>
              <w:rPr>
                <w:lang w:val="kk-KZ"/>
              </w:rPr>
              <w:t>1</w:t>
            </w:r>
          </w:p>
        </w:tc>
        <w:tc>
          <w:tcPr>
            <w:tcW w:w="3386" w:type="dxa"/>
            <w:tcBorders>
              <w:bottom w:val="single" w:sz="4" w:space="0" w:color="auto"/>
            </w:tcBorders>
          </w:tcPr>
          <w:p w14:paraId="2D20A6EC" w14:textId="730A71A2" w:rsidR="001320A0" w:rsidRPr="00755C2C" w:rsidRDefault="000D4063">
            <w:pPr>
              <w:widowControl w:val="0"/>
              <w:tabs>
                <w:tab w:val="left" w:pos="4253"/>
              </w:tabs>
              <w:jc w:val="both"/>
              <w:rPr>
                <w:lang w:val="kk-KZ"/>
              </w:rPr>
            </w:pPr>
            <w:r w:rsidRPr="00755C2C">
              <w:rPr>
                <w:color w:val="000000"/>
                <w:shd w:val="clear" w:color="auto" w:fill="FFFFFF"/>
                <w:lang w:val="kk-KZ"/>
              </w:rPr>
              <w:t>Аграрлық сектор экономикасын мемелекеттік қолдау мемлекеттік реттеу элементі ретінде</w:t>
            </w:r>
            <w:r w:rsidRPr="00755C2C">
              <w:rPr>
                <w:lang w:val="kk-KZ"/>
              </w:rPr>
              <w:t xml:space="preserve"> </w:t>
            </w:r>
          </w:p>
        </w:tc>
        <w:tc>
          <w:tcPr>
            <w:tcW w:w="1469" w:type="dxa"/>
            <w:tcBorders>
              <w:bottom w:val="single" w:sz="4" w:space="0" w:color="auto"/>
            </w:tcBorders>
          </w:tcPr>
          <w:p w14:paraId="57919ED2" w14:textId="77777777" w:rsidR="001320A0" w:rsidRDefault="00BA3E1F">
            <w:pPr>
              <w:widowControl w:val="0"/>
              <w:jc w:val="center"/>
            </w:pPr>
            <w:proofErr w:type="spellStart"/>
            <w:r>
              <w:t>Баспа</w:t>
            </w:r>
            <w:proofErr w:type="spellEnd"/>
            <w:r>
              <w:t xml:space="preserve"> Печатный</w:t>
            </w:r>
          </w:p>
        </w:tc>
        <w:tc>
          <w:tcPr>
            <w:tcW w:w="5402" w:type="dxa"/>
            <w:tcBorders>
              <w:bottom w:val="single" w:sz="4" w:space="0" w:color="auto"/>
            </w:tcBorders>
          </w:tcPr>
          <w:p w14:paraId="485272EC" w14:textId="77777777" w:rsidR="001320A0" w:rsidRDefault="000D4063">
            <w:pPr>
              <w:widowControl w:val="0"/>
              <w:tabs>
                <w:tab w:val="left" w:pos="4253"/>
              </w:tabs>
              <w:jc w:val="both"/>
              <w:rPr>
                <w:lang w:val="kk-KZ"/>
              </w:rPr>
            </w:pPr>
            <w:r w:rsidRPr="005628C8">
              <w:t xml:space="preserve">Теоретический и научно-практический журнал «Проблемы агрорынка», Алматы, январь-март (№1), </w:t>
            </w:r>
            <w:r w:rsidRPr="000D4063">
              <w:rPr>
                <w:lang w:val="kk-KZ"/>
              </w:rPr>
              <w:t>2017,</w:t>
            </w:r>
            <w:r>
              <w:rPr>
                <w:lang w:val="kk-KZ"/>
              </w:rPr>
              <w:t xml:space="preserve"> </w:t>
            </w:r>
            <w:r w:rsidRPr="000D4063">
              <w:rPr>
                <w:lang w:val="kk-KZ"/>
              </w:rPr>
              <w:t>с.71-79</w:t>
            </w:r>
          </w:p>
          <w:p w14:paraId="371FDFAB" w14:textId="5D9CB28B" w:rsidR="000D4063" w:rsidRDefault="00066E1A">
            <w:pPr>
              <w:widowControl w:val="0"/>
              <w:tabs>
                <w:tab w:val="left" w:pos="4253"/>
              </w:tabs>
              <w:jc w:val="both"/>
              <w:rPr>
                <w:lang w:val="kk-KZ"/>
              </w:rPr>
            </w:pPr>
            <w:hyperlink r:id="rId8" w:history="1">
              <w:r w:rsidR="00B167E6" w:rsidRPr="00263D97">
                <w:rPr>
                  <w:rStyle w:val="a4"/>
                  <w:lang w:val="kk-KZ"/>
                </w:rPr>
                <w:t>https://drive.google.com/file/d/1J9ik7i7aPGQ89LWejcSmmzsGZrMEGTtr/view?usp=sharing</w:t>
              </w:r>
            </w:hyperlink>
          </w:p>
        </w:tc>
        <w:tc>
          <w:tcPr>
            <w:tcW w:w="1280" w:type="dxa"/>
            <w:tcBorders>
              <w:bottom w:val="single" w:sz="4" w:space="0" w:color="auto"/>
            </w:tcBorders>
          </w:tcPr>
          <w:p w14:paraId="2BDD602C" w14:textId="1FA3AAC0" w:rsidR="001320A0" w:rsidRDefault="00BA3E1F">
            <w:pPr>
              <w:widowControl w:val="0"/>
              <w:jc w:val="center"/>
              <w:rPr>
                <w:lang w:val="kk-KZ"/>
              </w:rPr>
            </w:pPr>
            <w:r>
              <w:rPr>
                <w:lang w:val="kk-KZ"/>
              </w:rPr>
              <w:t>0,</w:t>
            </w:r>
            <w:r w:rsidR="000D4063">
              <w:rPr>
                <w:lang w:val="kk-KZ"/>
              </w:rPr>
              <w:t>5</w:t>
            </w:r>
          </w:p>
        </w:tc>
        <w:tc>
          <w:tcPr>
            <w:tcW w:w="2658" w:type="dxa"/>
            <w:tcBorders>
              <w:bottom w:val="single" w:sz="4" w:space="0" w:color="auto"/>
            </w:tcBorders>
          </w:tcPr>
          <w:p w14:paraId="48A61C13" w14:textId="15574DCB" w:rsidR="001320A0" w:rsidRPr="00B167E6" w:rsidRDefault="000D4063" w:rsidP="00B167E6">
            <w:pPr>
              <w:widowControl w:val="0"/>
              <w:tabs>
                <w:tab w:val="left" w:pos="4253"/>
              </w:tabs>
              <w:jc w:val="both"/>
              <w:rPr>
                <w:color w:val="000000"/>
                <w:shd w:val="clear" w:color="auto" w:fill="FFFFFF"/>
                <w:lang w:val="kk-KZ"/>
              </w:rPr>
            </w:pPr>
            <w:r w:rsidRPr="00B167E6">
              <w:rPr>
                <w:color w:val="000000"/>
                <w:shd w:val="clear" w:color="auto" w:fill="FFFFFF"/>
                <w:lang w:val="kk-KZ"/>
              </w:rPr>
              <w:t>Кайдарова Л.К.</w:t>
            </w:r>
          </w:p>
        </w:tc>
      </w:tr>
      <w:tr w:rsidR="001320A0" w14:paraId="25ED15B4" w14:textId="77777777" w:rsidTr="005C3FC5">
        <w:tc>
          <w:tcPr>
            <w:tcW w:w="560" w:type="dxa"/>
            <w:tcBorders>
              <w:bottom w:val="single" w:sz="4" w:space="0" w:color="auto"/>
            </w:tcBorders>
            <w:vAlign w:val="center"/>
          </w:tcPr>
          <w:p w14:paraId="650B2990" w14:textId="77777777" w:rsidR="001320A0" w:rsidRPr="0063586B" w:rsidRDefault="00BA3E1F">
            <w:pPr>
              <w:widowControl w:val="0"/>
              <w:jc w:val="center"/>
              <w:rPr>
                <w:lang w:val="kk-KZ"/>
              </w:rPr>
            </w:pPr>
            <w:r w:rsidRPr="0063586B">
              <w:rPr>
                <w:lang w:val="kk-KZ"/>
              </w:rPr>
              <w:t>2</w:t>
            </w:r>
          </w:p>
        </w:tc>
        <w:tc>
          <w:tcPr>
            <w:tcW w:w="3386" w:type="dxa"/>
            <w:tcBorders>
              <w:bottom w:val="single" w:sz="4" w:space="0" w:color="auto"/>
            </w:tcBorders>
          </w:tcPr>
          <w:p w14:paraId="274EAD5B" w14:textId="335FE7CB" w:rsidR="001320A0" w:rsidRPr="00755C2C" w:rsidRDefault="0063586B">
            <w:pPr>
              <w:widowControl w:val="0"/>
              <w:tabs>
                <w:tab w:val="left" w:pos="4253"/>
              </w:tabs>
              <w:jc w:val="both"/>
              <w:rPr>
                <w:lang w:val="kk-KZ"/>
              </w:rPr>
            </w:pPr>
            <w:r w:rsidRPr="00755C2C">
              <w:t>Экологическая составляющая развития туризма в регионе</w:t>
            </w:r>
          </w:p>
        </w:tc>
        <w:tc>
          <w:tcPr>
            <w:tcW w:w="1469" w:type="dxa"/>
            <w:tcBorders>
              <w:bottom w:val="single" w:sz="4" w:space="0" w:color="auto"/>
            </w:tcBorders>
          </w:tcPr>
          <w:p w14:paraId="3E4500DF" w14:textId="77777777" w:rsidR="001320A0" w:rsidRPr="0063586B" w:rsidRDefault="00BA3E1F">
            <w:pPr>
              <w:widowControl w:val="0"/>
              <w:jc w:val="center"/>
            </w:pPr>
            <w:proofErr w:type="spellStart"/>
            <w:r w:rsidRPr="0063586B">
              <w:t>Баспа</w:t>
            </w:r>
            <w:proofErr w:type="spellEnd"/>
            <w:r w:rsidRPr="0063586B">
              <w:t xml:space="preserve"> Печатный</w:t>
            </w:r>
          </w:p>
        </w:tc>
        <w:tc>
          <w:tcPr>
            <w:tcW w:w="5402" w:type="dxa"/>
            <w:tcBorders>
              <w:bottom w:val="single" w:sz="4" w:space="0" w:color="auto"/>
            </w:tcBorders>
          </w:tcPr>
          <w:p w14:paraId="6C5ADF1C" w14:textId="77777777" w:rsidR="001320A0" w:rsidRPr="0063586B" w:rsidRDefault="006563FF" w:rsidP="007063A0">
            <w:pPr>
              <w:rPr>
                <w:lang w:val="en-US"/>
              </w:rPr>
            </w:pPr>
            <w:r w:rsidRPr="0063586B">
              <w:rPr>
                <w:lang w:val="en-US"/>
              </w:rPr>
              <w:t xml:space="preserve">Central Asian Economic Review, №4 (117). 2017, </w:t>
            </w:r>
            <w:r w:rsidRPr="0063586B">
              <w:t>с</w:t>
            </w:r>
            <w:r w:rsidRPr="0063586B">
              <w:rPr>
                <w:lang w:val="en-US"/>
              </w:rPr>
              <w:t>. 146-158</w:t>
            </w:r>
          </w:p>
          <w:p w14:paraId="6046C644" w14:textId="752E15FA" w:rsidR="006563FF" w:rsidRPr="0063586B" w:rsidRDefault="00066E1A" w:rsidP="007063A0">
            <w:pPr>
              <w:rPr>
                <w:lang w:val="en-US"/>
              </w:rPr>
            </w:pPr>
            <w:hyperlink r:id="rId9" w:history="1">
              <w:r w:rsidR="006563FF" w:rsidRPr="0063586B">
                <w:rPr>
                  <w:rStyle w:val="a4"/>
                  <w:lang w:val="en-US"/>
                </w:rPr>
                <w:t>https://drive.google.com/drive/u/1/my-drive</w:t>
              </w:r>
            </w:hyperlink>
          </w:p>
        </w:tc>
        <w:tc>
          <w:tcPr>
            <w:tcW w:w="1280" w:type="dxa"/>
            <w:tcBorders>
              <w:bottom w:val="single" w:sz="4" w:space="0" w:color="auto"/>
            </w:tcBorders>
          </w:tcPr>
          <w:p w14:paraId="5CDE8CFC" w14:textId="77777777" w:rsidR="001320A0" w:rsidRPr="0063586B" w:rsidRDefault="00BA3E1F">
            <w:pPr>
              <w:widowControl w:val="0"/>
              <w:jc w:val="center"/>
              <w:rPr>
                <w:lang w:val="kk-KZ"/>
              </w:rPr>
            </w:pPr>
            <w:r w:rsidRPr="0063586B">
              <w:rPr>
                <w:lang w:val="kk-KZ"/>
              </w:rPr>
              <w:t>0,6</w:t>
            </w:r>
          </w:p>
        </w:tc>
        <w:tc>
          <w:tcPr>
            <w:tcW w:w="2658" w:type="dxa"/>
            <w:tcBorders>
              <w:bottom w:val="single" w:sz="4" w:space="0" w:color="auto"/>
            </w:tcBorders>
          </w:tcPr>
          <w:p w14:paraId="634F9B55" w14:textId="697E7D1B" w:rsidR="001320A0" w:rsidRPr="0063586B" w:rsidRDefault="006563FF" w:rsidP="00B167E6">
            <w:pPr>
              <w:widowControl w:val="0"/>
              <w:tabs>
                <w:tab w:val="left" w:pos="4253"/>
              </w:tabs>
              <w:jc w:val="both"/>
              <w:rPr>
                <w:color w:val="000000"/>
                <w:shd w:val="clear" w:color="auto" w:fill="FFFFFF"/>
                <w:lang w:val="kk-KZ"/>
              </w:rPr>
            </w:pPr>
            <w:r w:rsidRPr="0063586B">
              <w:rPr>
                <w:color w:val="000000"/>
                <w:shd w:val="clear" w:color="auto" w:fill="FFFFFF"/>
                <w:lang w:val="kk-KZ"/>
              </w:rPr>
              <w:t>Рахметуллина Ш.Ж., Трушева Ш.А</w:t>
            </w:r>
          </w:p>
        </w:tc>
      </w:tr>
      <w:tr w:rsidR="001320A0" w14:paraId="213923AF" w14:textId="77777777" w:rsidTr="005C3FC5">
        <w:tc>
          <w:tcPr>
            <w:tcW w:w="560" w:type="dxa"/>
            <w:tcBorders>
              <w:top w:val="single" w:sz="4" w:space="0" w:color="auto"/>
              <w:left w:val="single" w:sz="4" w:space="0" w:color="auto"/>
              <w:bottom w:val="single" w:sz="4" w:space="0" w:color="auto"/>
              <w:right w:val="single" w:sz="4" w:space="0" w:color="auto"/>
            </w:tcBorders>
            <w:vAlign w:val="center"/>
          </w:tcPr>
          <w:p w14:paraId="4FF33C25" w14:textId="77777777" w:rsidR="001320A0" w:rsidRDefault="00BA3E1F">
            <w:pPr>
              <w:widowControl w:val="0"/>
              <w:jc w:val="center"/>
            </w:pPr>
            <w:r>
              <w:lastRenderedPageBreak/>
              <w:t>1</w:t>
            </w:r>
          </w:p>
        </w:tc>
        <w:tc>
          <w:tcPr>
            <w:tcW w:w="3386" w:type="dxa"/>
            <w:tcBorders>
              <w:top w:val="single" w:sz="4" w:space="0" w:color="auto"/>
              <w:left w:val="single" w:sz="4" w:space="0" w:color="auto"/>
              <w:bottom w:val="single" w:sz="4" w:space="0" w:color="auto"/>
              <w:right w:val="single" w:sz="4" w:space="0" w:color="auto"/>
            </w:tcBorders>
            <w:vAlign w:val="center"/>
          </w:tcPr>
          <w:p w14:paraId="5F9AE92F" w14:textId="77777777" w:rsidR="001320A0" w:rsidRDefault="00BA3E1F">
            <w:pPr>
              <w:widowControl w:val="0"/>
              <w:jc w:val="center"/>
            </w:pPr>
            <w:r>
              <w:t>2</w:t>
            </w:r>
          </w:p>
        </w:tc>
        <w:tc>
          <w:tcPr>
            <w:tcW w:w="1469" w:type="dxa"/>
            <w:tcBorders>
              <w:top w:val="single" w:sz="4" w:space="0" w:color="auto"/>
              <w:left w:val="single" w:sz="4" w:space="0" w:color="auto"/>
              <w:bottom w:val="single" w:sz="4" w:space="0" w:color="auto"/>
              <w:right w:val="single" w:sz="4" w:space="0" w:color="auto"/>
            </w:tcBorders>
            <w:vAlign w:val="center"/>
          </w:tcPr>
          <w:p w14:paraId="360213C4" w14:textId="77777777" w:rsidR="001320A0" w:rsidRDefault="00BA3E1F">
            <w:pPr>
              <w:widowControl w:val="0"/>
              <w:jc w:val="center"/>
            </w:pPr>
            <w:r>
              <w:t>3</w:t>
            </w:r>
          </w:p>
        </w:tc>
        <w:tc>
          <w:tcPr>
            <w:tcW w:w="5402" w:type="dxa"/>
            <w:tcBorders>
              <w:top w:val="single" w:sz="4" w:space="0" w:color="auto"/>
              <w:left w:val="single" w:sz="4" w:space="0" w:color="auto"/>
              <w:bottom w:val="single" w:sz="4" w:space="0" w:color="auto"/>
              <w:right w:val="single" w:sz="4" w:space="0" w:color="auto"/>
            </w:tcBorders>
            <w:vAlign w:val="center"/>
          </w:tcPr>
          <w:p w14:paraId="03F272D2" w14:textId="77777777" w:rsidR="001320A0" w:rsidRDefault="00BA3E1F">
            <w:pPr>
              <w:widowControl w:val="0"/>
              <w:jc w:val="center"/>
            </w:pPr>
            <w:r>
              <w:t>4</w:t>
            </w:r>
          </w:p>
        </w:tc>
        <w:tc>
          <w:tcPr>
            <w:tcW w:w="1280" w:type="dxa"/>
            <w:tcBorders>
              <w:top w:val="single" w:sz="4" w:space="0" w:color="auto"/>
              <w:left w:val="single" w:sz="4" w:space="0" w:color="auto"/>
              <w:bottom w:val="single" w:sz="4" w:space="0" w:color="auto"/>
              <w:right w:val="single" w:sz="4" w:space="0" w:color="auto"/>
            </w:tcBorders>
            <w:vAlign w:val="center"/>
          </w:tcPr>
          <w:p w14:paraId="13073221" w14:textId="77777777" w:rsidR="001320A0" w:rsidRDefault="00BA3E1F">
            <w:pPr>
              <w:widowControl w:val="0"/>
              <w:jc w:val="center"/>
            </w:pPr>
            <w:r>
              <w:t>5</w:t>
            </w:r>
          </w:p>
        </w:tc>
        <w:tc>
          <w:tcPr>
            <w:tcW w:w="2658" w:type="dxa"/>
            <w:tcBorders>
              <w:top w:val="single" w:sz="4" w:space="0" w:color="auto"/>
              <w:left w:val="single" w:sz="4" w:space="0" w:color="auto"/>
              <w:bottom w:val="single" w:sz="4" w:space="0" w:color="auto"/>
              <w:right w:val="single" w:sz="4" w:space="0" w:color="auto"/>
            </w:tcBorders>
            <w:vAlign w:val="center"/>
          </w:tcPr>
          <w:p w14:paraId="4989BF9D" w14:textId="77777777" w:rsidR="001320A0" w:rsidRDefault="00BA3E1F">
            <w:pPr>
              <w:widowControl w:val="0"/>
              <w:jc w:val="center"/>
            </w:pPr>
            <w:r>
              <w:t>6</w:t>
            </w:r>
          </w:p>
        </w:tc>
      </w:tr>
      <w:tr w:rsidR="001320A0" w:rsidRPr="000D4063" w14:paraId="442C68B3" w14:textId="77777777" w:rsidTr="005C3FC5">
        <w:trPr>
          <w:trHeight w:val="1247"/>
        </w:trPr>
        <w:tc>
          <w:tcPr>
            <w:tcW w:w="560" w:type="dxa"/>
            <w:tcBorders>
              <w:bottom w:val="single" w:sz="4" w:space="0" w:color="auto"/>
            </w:tcBorders>
            <w:vAlign w:val="center"/>
          </w:tcPr>
          <w:p w14:paraId="25136150" w14:textId="77777777" w:rsidR="001320A0" w:rsidRDefault="00BA3E1F">
            <w:pPr>
              <w:widowControl w:val="0"/>
              <w:jc w:val="center"/>
              <w:rPr>
                <w:lang w:val="kk-KZ"/>
              </w:rPr>
            </w:pPr>
            <w:r>
              <w:rPr>
                <w:lang w:val="kk-KZ"/>
              </w:rPr>
              <w:t>3</w:t>
            </w:r>
          </w:p>
        </w:tc>
        <w:tc>
          <w:tcPr>
            <w:tcW w:w="3386" w:type="dxa"/>
            <w:tcBorders>
              <w:bottom w:val="single" w:sz="4" w:space="0" w:color="auto"/>
            </w:tcBorders>
          </w:tcPr>
          <w:p w14:paraId="27178A95" w14:textId="7B264187" w:rsidR="001320A0" w:rsidRPr="00755C2C" w:rsidRDefault="006563FF">
            <w:pPr>
              <w:widowControl w:val="0"/>
              <w:tabs>
                <w:tab w:val="left" w:pos="4253"/>
              </w:tabs>
              <w:jc w:val="both"/>
              <w:rPr>
                <w:color w:val="000000"/>
                <w:shd w:val="clear" w:color="auto" w:fill="FFFFFF"/>
                <w:lang w:val="kk-KZ"/>
              </w:rPr>
            </w:pPr>
            <w:r w:rsidRPr="004355D4">
              <w:rPr>
                <w:color w:val="000000"/>
                <w:shd w:val="clear" w:color="auto" w:fill="FFFFFF"/>
                <w:lang w:val="kk-KZ"/>
              </w:rPr>
              <w:t>Инвестиционная привлекательность региона как фактор конкурентоспособности</w:t>
            </w:r>
          </w:p>
        </w:tc>
        <w:tc>
          <w:tcPr>
            <w:tcW w:w="1469" w:type="dxa"/>
            <w:tcBorders>
              <w:bottom w:val="single" w:sz="4" w:space="0" w:color="auto"/>
            </w:tcBorders>
          </w:tcPr>
          <w:p w14:paraId="066F9B67" w14:textId="77777777" w:rsidR="001320A0" w:rsidRDefault="00BA3E1F">
            <w:pPr>
              <w:widowControl w:val="0"/>
              <w:jc w:val="center"/>
            </w:pPr>
            <w:proofErr w:type="spellStart"/>
            <w:r>
              <w:t>Баспа</w:t>
            </w:r>
            <w:proofErr w:type="spellEnd"/>
            <w:r>
              <w:t xml:space="preserve"> Печатный</w:t>
            </w:r>
          </w:p>
        </w:tc>
        <w:tc>
          <w:tcPr>
            <w:tcW w:w="5402" w:type="dxa"/>
            <w:tcBorders>
              <w:bottom w:val="single" w:sz="4" w:space="0" w:color="auto"/>
            </w:tcBorders>
          </w:tcPr>
          <w:p w14:paraId="583764A2" w14:textId="77777777" w:rsidR="001320A0" w:rsidRDefault="006563FF">
            <w:pPr>
              <w:widowControl w:val="0"/>
              <w:tabs>
                <w:tab w:val="left" w:pos="4253"/>
              </w:tabs>
              <w:jc w:val="both"/>
              <w:rPr>
                <w:color w:val="000000"/>
                <w:shd w:val="clear" w:color="auto" w:fill="FFFFFF"/>
                <w:lang w:val="kk-KZ"/>
              </w:rPr>
            </w:pPr>
            <w:r w:rsidRPr="006563FF">
              <w:rPr>
                <w:color w:val="000000"/>
                <w:shd w:val="clear" w:color="auto" w:fill="FFFFFF"/>
                <w:lang w:val="kk-KZ"/>
              </w:rPr>
              <w:t>Теоретический и научно-практический журнал «Проблемы агрорынка», Алматы апрель-июнь (№2), 2017, с.70-76</w:t>
            </w:r>
          </w:p>
          <w:p w14:paraId="0409341A" w14:textId="601C8F83" w:rsidR="007656D0" w:rsidRPr="006563FF" w:rsidRDefault="00066E1A">
            <w:pPr>
              <w:widowControl w:val="0"/>
              <w:tabs>
                <w:tab w:val="left" w:pos="4253"/>
              </w:tabs>
              <w:jc w:val="both"/>
              <w:rPr>
                <w:color w:val="000000"/>
                <w:shd w:val="clear" w:color="auto" w:fill="FFFFFF"/>
                <w:lang w:val="kk-KZ"/>
              </w:rPr>
            </w:pPr>
            <w:hyperlink r:id="rId10" w:history="1">
              <w:r w:rsidR="007656D0" w:rsidRPr="007656D0">
                <w:rPr>
                  <w:rStyle w:val="a4"/>
                  <w:lang w:val="kk-KZ"/>
                </w:rPr>
                <w:t>https://drive.google.com/file/d/18tAJ0IxRVk4HzbSoK3i8UchFpsYSQ78X/view?usp=sharing</w:t>
              </w:r>
            </w:hyperlink>
          </w:p>
        </w:tc>
        <w:tc>
          <w:tcPr>
            <w:tcW w:w="1280" w:type="dxa"/>
            <w:tcBorders>
              <w:bottom w:val="single" w:sz="4" w:space="0" w:color="auto"/>
            </w:tcBorders>
          </w:tcPr>
          <w:p w14:paraId="329C7363" w14:textId="5A39CB24" w:rsidR="001320A0" w:rsidRDefault="00BA3E1F">
            <w:pPr>
              <w:widowControl w:val="0"/>
              <w:jc w:val="center"/>
              <w:rPr>
                <w:lang w:val="kk-KZ"/>
              </w:rPr>
            </w:pPr>
            <w:r>
              <w:rPr>
                <w:lang w:val="kk-KZ"/>
              </w:rPr>
              <w:t>0,</w:t>
            </w:r>
            <w:r w:rsidR="006563FF">
              <w:rPr>
                <w:lang w:val="kk-KZ"/>
              </w:rPr>
              <w:t>4</w:t>
            </w:r>
          </w:p>
        </w:tc>
        <w:tc>
          <w:tcPr>
            <w:tcW w:w="2658" w:type="dxa"/>
            <w:tcBorders>
              <w:bottom w:val="single" w:sz="4" w:space="0" w:color="auto"/>
            </w:tcBorders>
          </w:tcPr>
          <w:p w14:paraId="72B6D478" w14:textId="335D2054" w:rsidR="001320A0" w:rsidRPr="00F21616" w:rsidRDefault="006563FF" w:rsidP="00F21616">
            <w:pPr>
              <w:widowControl w:val="0"/>
              <w:tabs>
                <w:tab w:val="left" w:pos="4253"/>
              </w:tabs>
              <w:jc w:val="both"/>
              <w:rPr>
                <w:color w:val="000000"/>
                <w:shd w:val="clear" w:color="auto" w:fill="FFFFFF"/>
                <w:lang w:val="kk-KZ"/>
              </w:rPr>
            </w:pPr>
            <w:r w:rsidRPr="00F21616">
              <w:rPr>
                <w:color w:val="000000"/>
                <w:shd w:val="clear" w:color="auto" w:fill="FFFFFF"/>
                <w:lang w:val="kk-KZ"/>
              </w:rPr>
              <w:t>Нарынбаева А.С.</w:t>
            </w:r>
          </w:p>
        </w:tc>
      </w:tr>
      <w:tr w:rsidR="001320A0" w14:paraId="47EAD454" w14:textId="77777777" w:rsidTr="005C3FC5">
        <w:trPr>
          <w:trHeight w:val="1531"/>
        </w:trPr>
        <w:tc>
          <w:tcPr>
            <w:tcW w:w="560" w:type="dxa"/>
            <w:tcBorders>
              <w:top w:val="single" w:sz="4" w:space="0" w:color="auto"/>
              <w:bottom w:val="single" w:sz="4" w:space="0" w:color="auto"/>
            </w:tcBorders>
            <w:vAlign w:val="center"/>
          </w:tcPr>
          <w:p w14:paraId="7EE36311" w14:textId="77777777" w:rsidR="001320A0" w:rsidRPr="0063586B" w:rsidRDefault="00BA3E1F">
            <w:pPr>
              <w:widowControl w:val="0"/>
              <w:jc w:val="center"/>
              <w:rPr>
                <w:highlight w:val="green"/>
                <w:lang w:val="kk-KZ"/>
              </w:rPr>
            </w:pPr>
            <w:r w:rsidRPr="001728B9">
              <w:rPr>
                <w:lang w:val="kk-KZ"/>
              </w:rPr>
              <w:t>4</w:t>
            </w:r>
          </w:p>
        </w:tc>
        <w:tc>
          <w:tcPr>
            <w:tcW w:w="3386" w:type="dxa"/>
            <w:tcBorders>
              <w:top w:val="single" w:sz="4" w:space="0" w:color="auto"/>
              <w:bottom w:val="single" w:sz="4" w:space="0" w:color="auto"/>
            </w:tcBorders>
          </w:tcPr>
          <w:p w14:paraId="4504217A" w14:textId="37B9A034" w:rsidR="001320A0" w:rsidRPr="00755C2C" w:rsidRDefault="006563FF">
            <w:pPr>
              <w:widowControl w:val="0"/>
              <w:tabs>
                <w:tab w:val="left" w:pos="4253"/>
              </w:tabs>
              <w:jc w:val="both"/>
              <w:rPr>
                <w:color w:val="000000"/>
                <w:shd w:val="clear" w:color="auto" w:fill="FFFFFF"/>
                <w:lang w:val="kk-KZ"/>
              </w:rPr>
            </w:pPr>
            <w:r w:rsidRPr="00755C2C">
              <w:rPr>
                <w:color w:val="000000"/>
                <w:shd w:val="clear" w:color="auto" w:fill="FFFFFF"/>
                <w:lang w:val="kk-KZ"/>
              </w:rPr>
              <w:t>Economics method of environment management</w:t>
            </w:r>
          </w:p>
        </w:tc>
        <w:tc>
          <w:tcPr>
            <w:tcW w:w="1469" w:type="dxa"/>
            <w:tcBorders>
              <w:top w:val="single" w:sz="4" w:space="0" w:color="auto"/>
              <w:bottom w:val="single" w:sz="4" w:space="0" w:color="auto"/>
            </w:tcBorders>
          </w:tcPr>
          <w:p w14:paraId="5926A3A3" w14:textId="77777777" w:rsidR="001320A0" w:rsidRPr="00E447A1" w:rsidRDefault="00BA3E1F">
            <w:pPr>
              <w:widowControl w:val="0"/>
              <w:jc w:val="center"/>
              <w:rPr>
                <w:color w:val="000000"/>
                <w:shd w:val="clear" w:color="auto" w:fill="FFFFFF"/>
                <w:lang w:val="kk-KZ"/>
              </w:rPr>
            </w:pPr>
            <w:r w:rsidRPr="00E447A1">
              <w:rPr>
                <w:color w:val="000000"/>
                <w:shd w:val="clear" w:color="auto" w:fill="FFFFFF"/>
                <w:lang w:val="kk-KZ"/>
              </w:rPr>
              <w:t>Баспа Печатный</w:t>
            </w:r>
          </w:p>
        </w:tc>
        <w:tc>
          <w:tcPr>
            <w:tcW w:w="5402" w:type="dxa"/>
            <w:tcBorders>
              <w:top w:val="single" w:sz="4" w:space="0" w:color="auto"/>
              <w:bottom w:val="single" w:sz="4" w:space="0" w:color="auto"/>
            </w:tcBorders>
          </w:tcPr>
          <w:p w14:paraId="1D689279" w14:textId="3599C320" w:rsidR="001320A0" w:rsidRPr="00E447A1" w:rsidRDefault="006563FF">
            <w:pPr>
              <w:widowControl w:val="0"/>
              <w:tabs>
                <w:tab w:val="left" w:pos="4253"/>
              </w:tabs>
              <w:jc w:val="both"/>
              <w:rPr>
                <w:color w:val="000000"/>
                <w:shd w:val="clear" w:color="auto" w:fill="FFFFFF"/>
                <w:lang w:val="kk-KZ"/>
              </w:rPr>
            </w:pPr>
            <w:r w:rsidRPr="00E447A1">
              <w:rPr>
                <w:color w:val="000000"/>
                <w:shd w:val="clear" w:color="auto" w:fill="FFFFFF"/>
                <w:lang w:val="kk-KZ"/>
              </w:rPr>
              <w:t>Известия Национальной Академии Республики Казахстан.№5 (</w:t>
            </w:r>
            <w:r w:rsidR="00E447A1" w:rsidRPr="00E447A1">
              <w:rPr>
                <w:color w:val="000000"/>
                <w:shd w:val="clear" w:color="auto" w:fill="FFFFFF"/>
                <w:lang w:val="kk-KZ"/>
              </w:rPr>
              <w:t>327</w:t>
            </w:r>
            <w:r w:rsidRPr="00E447A1">
              <w:rPr>
                <w:color w:val="000000"/>
                <w:shd w:val="clear" w:color="auto" w:fill="FFFFFF"/>
                <w:lang w:val="kk-KZ"/>
              </w:rPr>
              <w:t xml:space="preserve">) сентябрь-октябрь 2019 с.113-117 </w:t>
            </w:r>
          </w:p>
          <w:p w14:paraId="7D2785BD" w14:textId="0A460929" w:rsidR="00B167E6" w:rsidRPr="00E447A1" w:rsidRDefault="00F21616">
            <w:pPr>
              <w:widowControl w:val="0"/>
              <w:tabs>
                <w:tab w:val="left" w:pos="4253"/>
              </w:tabs>
              <w:jc w:val="both"/>
              <w:rPr>
                <w:rStyle w:val="a4"/>
                <w:shd w:val="clear" w:color="auto" w:fill="FFFFFF"/>
                <w:lang w:val="kk-KZ"/>
              </w:rPr>
            </w:pPr>
            <w:r w:rsidRPr="00E447A1">
              <w:rPr>
                <w:color w:val="000000"/>
                <w:shd w:val="clear" w:color="auto" w:fill="FFFFFF"/>
                <w:lang w:val="kk-KZ"/>
              </w:rPr>
              <w:fldChar w:fldCharType="begin"/>
            </w:r>
            <w:r w:rsidRPr="00E447A1">
              <w:rPr>
                <w:color w:val="000000"/>
                <w:shd w:val="clear" w:color="auto" w:fill="FFFFFF"/>
                <w:lang w:val="kk-KZ"/>
              </w:rPr>
              <w:instrText xml:space="preserve"> HYPERLINK "https://doi.org/10.32014/2019.2224-5294.173" </w:instrText>
            </w:r>
            <w:r w:rsidRPr="00E447A1">
              <w:rPr>
                <w:color w:val="000000"/>
                <w:shd w:val="clear" w:color="auto" w:fill="FFFFFF"/>
                <w:lang w:val="kk-KZ"/>
              </w:rPr>
              <w:fldChar w:fldCharType="separate"/>
            </w:r>
            <w:r w:rsidR="00B167E6" w:rsidRPr="00E447A1">
              <w:rPr>
                <w:rStyle w:val="a4"/>
                <w:shd w:val="clear" w:color="auto" w:fill="FFFFFF"/>
                <w:lang w:val="kk-KZ"/>
              </w:rPr>
              <w:t>https://doi.org/10.32014/2019.2224-5294.173</w:t>
            </w:r>
          </w:p>
          <w:p w14:paraId="5C6779EE" w14:textId="77777777" w:rsidR="005C3FC5" w:rsidRDefault="00F21616" w:rsidP="005C3FC5">
            <w:pPr>
              <w:widowControl w:val="0"/>
              <w:tabs>
                <w:tab w:val="left" w:pos="4253"/>
              </w:tabs>
              <w:jc w:val="both"/>
              <w:rPr>
                <w:color w:val="000000"/>
                <w:shd w:val="clear" w:color="auto" w:fill="FFFFFF"/>
                <w:lang w:val="kk-KZ"/>
              </w:rPr>
            </w:pPr>
            <w:r w:rsidRPr="00E447A1">
              <w:rPr>
                <w:color w:val="000000"/>
                <w:shd w:val="clear" w:color="auto" w:fill="FFFFFF"/>
                <w:lang w:val="kk-KZ"/>
              </w:rPr>
              <w:fldChar w:fldCharType="end"/>
            </w:r>
          </w:p>
          <w:p w14:paraId="319C7243" w14:textId="1F2BCE46" w:rsidR="005C3FC5" w:rsidRDefault="00066E1A" w:rsidP="005C3FC5">
            <w:pPr>
              <w:widowControl w:val="0"/>
              <w:tabs>
                <w:tab w:val="left" w:pos="4253"/>
              </w:tabs>
              <w:jc w:val="both"/>
              <w:rPr>
                <w:color w:val="000000"/>
                <w:shd w:val="clear" w:color="auto" w:fill="FFFFFF"/>
                <w:lang w:val="kk-KZ"/>
              </w:rPr>
            </w:pPr>
            <w:r>
              <w:fldChar w:fldCharType="begin"/>
            </w:r>
            <w:r w:rsidRPr="002A555A">
              <w:rPr>
                <w:lang w:val="kk-KZ"/>
              </w:rPr>
              <w:instrText xml:space="preserve"> HYPERLINK "https://www.academia.edu/114739682/Economic_Methods_of_Environmental_Management?uc-sb-sw=33278503" </w:instrText>
            </w:r>
            <w:r>
              <w:fldChar w:fldCharType="separate"/>
            </w:r>
            <w:r w:rsidR="005C3FC5" w:rsidRPr="00263D97">
              <w:rPr>
                <w:rStyle w:val="a4"/>
                <w:shd w:val="clear" w:color="auto" w:fill="FFFFFF"/>
                <w:lang w:val="kk-KZ"/>
              </w:rPr>
              <w:t>https://www.academia.edu/114739682/Economic_Methods_of_Environmental_Management?uc-sb-sw=33278503</w:t>
            </w:r>
            <w:r>
              <w:rPr>
                <w:rStyle w:val="a4"/>
                <w:shd w:val="clear" w:color="auto" w:fill="FFFFFF"/>
                <w:lang w:val="kk-KZ"/>
              </w:rPr>
              <w:fldChar w:fldCharType="end"/>
            </w:r>
          </w:p>
          <w:p w14:paraId="6F44B465" w14:textId="59D85047" w:rsidR="00F21616" w:rsidRPr="00E447A1" w:rsidRDefault="00F21616">
            <w:pPr>
              <w:widowControl w:val="0"/>
              <w:tabs>
                <w:tab w:val="left" w:pos="4253"/>
              </w:tabs>
              <w:jc w:val="both"/>
              <w:rPr>
                <w:color w:val="000000"/>
                <w:shd w:val="clear" w:color="auto" w:fill="FFFFFF"/>
                <w:lang w:val="kk-KZ"/>
              </w:rPr>
            </w:pPr>
          </w:p>
        </w:tc>
        <w:tc>
          <w:tcPr>
            <w:tcW w:w="1280" w:type="dxa"/>
            <w:tcBorders>
              <w:top w:val="single" w:sz="4" w:space="0" w:color="auto"/>
              <w:bottom w:val="single" w:sz="4" w:space="0" w:color="auto"/>
            </w:tcBorders>
          </w:tcPr>
          <w:p w14:paraId="33176EED" w14:textId="60406FD3" w:rsidR="001320A0" w:rsidRPr="00E447A1" w:rsidRDefault="00BA3E1F">
            <w:pPr>
              <w:widowControl w:val="0"/>
              <w:jc w:val="center"/>
              <w:rPr>
                <w:color w:val="000000"/>
                <w:shd w:val="clear" w:color="auto" w:fill="FFFFFF"/>
                <w:lang w:val="kk-KZ"/>
              </w:rPr>
            </w:pPr>
            <w:r w:rsidRPr="00E447A1">
              <w:rPr>
                <w:color w:val="000000"/>
                <w:shd w:val="clear" w:color="auto" w:fill="FFFFFF"/>
                <w:lang w:val="kk-KZ"/>
              </w:rPr>
              <w:t>0,</w:t>
            </w:r>
            <w:r w:rsidR="006563FF" w:rsidRPr="00E447A1">
              <w:rPr>
                <w:color w:val="000000"/>
                <w:shd w:val="clear" w:color="auto" w:fill="FFFFFF"/>
                <w:lang w:val="kk-KZ"/>
              </w:rPr>
              <w:t>3</w:t>
            </w:r>
          </w:p>
        </w:tc>
        <w:tc>
          <w:tcPr>
            <w:tcW w:w="2658" w:type="dxa"/>
            <w:tcBorders>
              <w:top w:val="single" w:sz="4" w:space="0" w:color="auto"/>
              <w:bottom w:val="single" w:sz="4" w:space="0" w:color="auto"/>
            </w:tcBorders>
          </w:tcPr>
          <w:p w14:paraId="69F6F302" w14:textId="77777777" w:rsidR="00F21616" w:rsidRPr="00E447A1" w:rsidRDefault="00F21616" w:rsidP="00F21616">
            <w:pPr>
              <w:widowControl w:val="0"/>
              <w:tabs>
                <w:tab w:val="left" w:pos="4253"/>
              </w:tabs>
              <w:jc w:val="both"/>
              <w:rPr>
                <w:color w:val="000000"/>
                <w:shd w:val="clear" w:color="auto" w:fill="FFFFFF"/>
                <w:lang w:val="kk-KZ"/>
              </w:rPr>
            </w:pPr>
            <w:r w:rsidRPr="00E447A1">
              <w:rPr>
                <w:color w:val="000000"/>
                <w:shd w:val="clear" w:color="auto" w:fill="FFFFFF"/>
                <w:lang w:val="kk-KZ"/>
              </w:rPr>
              <w:t>Кайдарова Л.К.</w:t>
            </w:r>
          </w:p>
          <w:p w14:paraId="41D591FB" w14:textId="77777777" w:rsidR="00F21616" w:rsidRPr="00E447A1" w:rsidRDefault="00F21616" w:rsidP="00F21616">
            <w:pPr>
              <w:widowControl w:val="0"/>
              <w:tabs>
                <w:tab w:val="left" w:pos="4253"/>
              </w:tabs>
              <w:jc w:val="both"/>
              <w:rPr>
                <w:color w:val="000000"/>
                <w:shd w:val="clear" w:color="auto" w:fill="FFFFFF"/>
                <w:lang w:val="kk-KZ"/>
              </w:rPr>
            </w:pPr>
            <w:r w:rsidRPr="00E447A1">
              <w:rPr>
                <w:color w:val="000000"/>
                <w:shd w:val="clear" w:color="auto" w:fill="FFFFFF"/>
                <w:lang w:val="kk-KZ"/>
              </w:rPr>
              <w:t>Рахметуллина Ш.Ж.</w:t>
            </w:r>
          </w:p>
          <w:p w14:paraId="2C40E04B" w14:textId="622A3398" w:rsidR="001320A0" w:rsidRPr="00E447A1" w:rsidRDefault="001320A0" w:rsidP="00F21616">
            <w:pPr>
              <w:widowControl w:val="0"/>
              <w:tabs>
                <w:tab w:val="left" w:pos="4253"/>
              </w:tabs>
              <w:jc w:val="both"/>
              <w:rPr>
                <w:color w:val="000000"/>
                <w:shd w:val="clear" w:color="auto" w:fill="FFFFFF"/>
                <w:lang w:val="kk-KZ"/>
              </w:rPr>
            </w:pPr>
          </w:p>
        </w:tc>
      </w:tr>
      <w:tr w:rsidR="0063586B" w14:paraId="3601F09B" w14:textId="77777777" w:rsidTr="005C3FC5">
        <w:trPr>
          <w:trHeight w:val="964"/>
        </w:trPr>
        <w:tc>
          <w:tcPr>
            <w:tcW w:w="560" w:type="dxa"/>
            <w:tcBorders>
              <w:bottom w:val="single" w:sz="4" w:space="0" w:color="auto"/>
            </w:tcBorders>
            <w:vAlign w:val="center"/>
          </w:tcPr>
          <w:p w14:paraId="3639EEA2" w14:textId="33F2E47C" w:rsidR="0063586B" w:rsidRDefault="0063586B" w:rsidP="007656D0">
            <w:pPr>
              <w:widowControl w:val="0"/>
              <w:jc w:val="center"/>
              <w:rPr>
                <w:lang w:val="kk-KZ"/>
              </w:rPr>
            </w:pPr>
            <w:r>
              <w:rPr>
                <w:lang w:val="kk-KZ"/>
              </w:rPr>
              <w:t>5.</w:t>
            </w:r>
          </w:p>
        </w:tc>
        <w:tc>
          <w:tcPr>
            <w:tcW w:w="3386" w:type="dxa"/>
            <w:tcBorders>
              <w:bottom w:val="single" w:sz="4" w:space="0" w:color="auto"/>
            </w:tcBorders>
          </w:tcPr>
          <w:p w14:paraId="6784847B" w14:textId="1E56954C" w:rsidR="0063586B" w:rsidRPr="00755C2C" w:rsidRDefault="00E447A1" w:rsidP="007656D0">
            <w:pPr>
              <w:widowControl w:val="0"/>
              <w:tabs>
                <w:tab w:val="left" w:pos="4253"/>
              </w:tabs>
              <w:jc w:val="both"/>
              <w:rPr>
                <w:color w:val="000000"/>
                <w:shd w:val="clear" w:color="auto" w:fill="FFFFFF"/>
                <w:lang w:val="kk-KZ"/>
              </w:rPr>
            </w:pPr>
            <w:r w:rsidRPr="00755C2C">
              <w:rPr>
                <w:lang w:val="en-US"/>
              </w:rPr>
              <w:t xml:space="preserve">Modern methods of </w:t>
            </w:r>
            <w:r w:rsidR="005C3FC5" w:rsidRPr="00755C2C">
              <w:rPr>
                <w:lang w:val="en-US"/>
              </w:rPr>
              <w:t xml:space="preserve">HR </w:t>
            </w:r>
            <w:r w:rsidRPr="00755C2C">
              <w:rPr>
                <w:lang w:val="en-US"/>
              </w:rPr>
              <w:t>management</w:t>
            </w:r>
            <w:r w:rsidR="0063586B" w:rsidRPr="00755C2C">
              <w:rPr>
                <w:lang w:val="en-US"/>
              </w:rPr>
              <w:t xml:space="preserve"> </w:t>
            </w:r>
          </w:p>
        </w:tc>
        <w:tc>
          <w:tcPr>
            <w:tcW w:w="1469" w:type="dxa"/>
            <w:tcBorders>
              <w:bottom w:val="single" w:sz="4" w:space="0" w:color="auto"/>
            </w:tcBorders>
          </w:tcPr>
          <w:p w14:paraId="61DB5566" w14:textId="4152022E" w:rsidR="0063586B" w:rsidRPr="00E447A1" w:rsidRDefault="0063586B" w:rsidP="007656D0">
            <w:pPr>
              <w:widowControl w:val="0"/>
              <w:jc w:val="center"/>
              <w:rPr>
                <w:color w:val="000000"/>
                <w:shd w:val="clear" w:color="auto" w:fill="FFFFFF"/>
                <w:lang w:val="kk-KZ"/>
              </w:rPr>
            </w:pPr>
            <w:r w:rsidRPr="00E447A1">
              <w:rPr>
                <w:color w:val="000000"/>
                <w:shd w:val="clear" w:color="auto" w:fill="FFFFFF"/>
                <w:lang w:val="kk-KZ"/>
              </w:rPr>
              <w:t>Баспа Печатный</w:t>
            </w:r>
          </w:p>
        </w:tc>
        <w:tc>
          <w:tcPr>
            <w:tcW w:w="5402" w:type="dxa"/>
            <w:tcBorders>
              <w:bottom w:val="single" w:sz="4" w:space="0" w:color="auto"/>
            </w:tcBorders>
          </w:tcPr>
          <w:p w14:paraId="450894EC" w14:textId="51EDE575" w:rsidR="00E447A1" w:rsidRPr="00E447A1" w:rsidRDefault="00E447A1" w:rsidP="00E447A1">
            <w:pPr>
              <w:widowControl w:val="0"/>
              <w:tabs>
                <w:tab w:val="left" w:pos="4253"/>
              </w:tabs>
              <w:jc w:val="both"/>
              <w:rPr>
                <w:color w:val="000000"/>
                <w:shd w:val="clear" w:color="auto" w:fill="FFFFFF"/>
                <w:lang w:val="kk-KZ"/>
              </w:rPr>
            </w:pPr>
            <w:r w:rsidRPr="00E447A1">
              <w:rPr>
                <w:color w:val="000000"/>
                <w:shd w:val="clear" w:color="auto" w:fill="FFFFFF"/>
                <w:lang w:val="kk-KZ"/>
              </w:rPr>
              <w:t>Известия Национальной Академии Республики Казахстан.№5 (</w:t>
            </w:r>
            <w:r w:rsidRPr="00E447A1">
              <w:rPr>
                <w:color w:val="000000"/>
                <w:shd w:val="clear" w:color="auto" w:fill="FFFFFF"/>
              </w:rPr>
              <w:t>327</w:t>
            </w:r>
            <w:r w:rsidRPr="00E447A1">
              <w:rPr>
                <w:color w:val="000000"/>
                <w:shd w:val="clear" w:color="auto" w:fill="FFFFFF"/>
                <w:lang w:val="kk-KZ"/>
              </w:rPr>
              <w:t xml:space="preserve">) сентябрь-октябрь 2019 с.113-117 </w:t>
            </w:r>
          </w:p>
          <w:p w14:paraId="6F82E546" w14:textId="12862351" w:rsidR="0063586B" w:rsidRDefault="00066E1A" w:rsidP="00F21616">
            <w:pPr>
              <w:widowControl w:val="0"/>
              <w:tabs>
                <w:tab w:val="left" w:pos="4253"/>
              </w:tabs>
              <w:jc w:val="both"/>
              <w:rPr>
                <w:rStyle w:val="a4"/>
                <w:shd w:val="clear" w:color="auto" w:fill="FFFFFF"/>
                <w:lang w:val="kk-KZ"/>
              </w:rPr>
            </w:pPr>
            <w:hyperlink r:id="rId11" w:history="1">
              <w:r w:rsidR="001728B9" w:rsidRPr="00263D97">
                <w:rPr>
                  <w:rStyle w:val="a4"/>
                  <w:shd w:val="clear" w:color="auto" w:fill="FFFFFF"/>
                  <w:lang w:val="kk-KZ"/>
                </w:rPr>
                <w:t>https://doi.org/10.32014/2019.2224-5294.184</w:t>
              </w:r>
            </w:hyperlink>
          </w:p>
          <w:p w14:paraId="3E28DB66" w14:textId="77777777" w:rsidR="005C3FC5" w:rsidRDefault="005C3FC5" w:rsidP="00F21616">
            <w:pPr>
              <w:widowControl w:val="0"/>
              <w:tabs>
                <w:tab w:val="left" w:pos="4253"/>
              </w:tabs>
              <w:jc w:val="both"/>
              <w:rPr>
                <w:color w:val="000000"/>
                <w:shd w:val="clear" w:color="auto" w:fill="FFFFFF"/>
                <w:lang w:val="kk-KZ"/>
              </w:rPr>
            </w:pPr>
          </w:p>
          <w:p w14:paraId="3668076B" w14:textId="5F879599" w:rsidR="001728B9" w:rsidRPr="00E447A1" w:rsidRDefault="001728B9" w:rsidP="00F21616">
            <w:pPr>
              <w:widowControl w:val="0"/>
              <w:tabs>
                <w:tab w:val="left" w:pos="4253"/>
              </w:tabs>
              <w:jc w:val="both"/>
              <w:rPr>
                <w:color w:val="000000"/>
                <w:shd w:val="clear" w:color="auto" w:fill="FFFFFF"/>
                <w:lang w:val="kk-KZ"/>
              </w:rPr>
            </w:pPr>
          </w:p>
        </w:tc>
        <w:tc>
          <w:tcPr>
            <w:tcW w:w="1280" w:type="dxa"/>
            <w:tcBorders>
              <w:bottom w:val="single" w:sz="4" w:space="0" w:color="auto"/>
            </w:tcBorders>
          </w:tcPr>
          <w:p w14:paraId="4FF153C9" w14:textId="77777777" w:rsidR="0063586B" w:rsidRPr="00E447A1" w:rsidRDefault="0063586B" w:rsidP="007656D0">
            <w:pPr>
              <w:widowControl w:val="0"/>
              <w:jc w:val="center"/>
              <w:rPr>
                <w:color w:val="000000"/>
                <w:shd w:val="clear" w:color="auto" w:fill="FFFFFF"/>
                <w:lang w:val="kk-KZ"/>
              </w:rPr>
            </w:pPr>
          </w:p>
        </w:tc>
        <w:tc>
          <w:tcPr>
            <w:tcW w:w="2658" w:type="dxa"/>
            <w:tcBorders>
              <w:bottom w:val="single" w:sz="4" w:space="0" w:color="auto"/>
            </w:tcBorders>
          </w:tcPr>
          <w:p w14:paraId="234D7179" w14:textId="77777777" w:rsidR="00E447A1" w:rsidRPr="00E447A1" w:rsidRDefault="00E447A1" w:rsidP="00E447A1">
            <w:pPr>
              <w:widowControl w:val="0"/>
              <w:tabs>
                <w:tab w:val="left" w:pos="4253"/>
              </w:tabs>
              <w:jc w:val="both"/>
              <w:rPr>
                <w:color w:val="000000"/>
                <w:shd w:val="clear" w:color="auto" w:fill="FFFFFF"/>
                <w:lang w:val="kk-KZ"/>
              </w:rPr>
            </w:pPr>
            <w:r w:rsidRPr="00E447A1">
              <w:rPr>
                <w:color w:val="000000"/>
                <w:shd w:val="clear" w:color="auto" w:fill="FFFFFF"/>
                <w:lang w:val="kk-KZ"/>
              </w:rPr>
              <w:t>Кайдарова Л.К.</w:t>
            </w:r>
          </w:p>
          <w:p w14:paraId="6D06E2CE" w14:textId="0D1B126D" w:rsidR="00E447A1" w:rsidRPr="00E447A1" w:rsidRDefault="00E447A1" w:rsidP="00E447A1">
            <w:pPr>
              <w:widowControl w:val="0"/>
              <w:tabs>
                <w:tab w:val="left" w:pos="4253"/>
              </w:tabs>
              <w:jc w:val="both"/>
              <w:rPr>
                <w:color w:val="000000"/>
                <w:shd w:val="clear" w:color="auto" w:fill="FFFFFF"/>
                <w:lang w:val="kk-KZ"/>
              </w:rPr>
            </w:pPr>
            <w:r w:rsidRPr="00E447A1">
              <w:rPr>
                <w:color w:val="000000"/>
                <w:shd w:val="clear" w:color="auto" w:fill="FFFFFF"/>
                <w:lang w:val="kk-KZ"/>
              </w:rPr>
              <w:t>Смагулова З.К.</w:t>
            </w:r>
          </w:p>
          <w:p w14:paraId="78281D88" w14:textId="77777777" w:rsidR="0063586B" w:rsidRPr="00E447A1" w:rsidRDefault="0063586B" w:rsidP="00F21616">
            <w:pPr>
              <w:widowControl w:val="0"/>
              <w:tabs>
                <w:tab w:val="left" w:pos="4253"/>
              </w:tabs>
              <w:jc w:val="both"/>
              <w:rPr>
                <w:color w:val="000000"/>
                <w:shd w:val="clear" w:color="auto" w:fill="FFFFFF"/>
              </w:rPr>
            </w:pPr>
          </w:p>
        </w:tc>
      </w:tr>
      <w:tr w:rsidR="007656D0" w14:paraId="477EB613" w14:textId="77777777" w:rsidTr="005C3FC5">
        <w:trPr>
          <w:trHeight w:val="964"/>
        </w:trPr>
        <w:tc>
          <w:tcPr>
            <w:tcW w:w="560" w:type="dxa"/>
            <w:tcBorders>
              <w:bottom w:val="single" w:sz="4" w:space="0" w:color="auto"/>
            </w:tcBorders>
            <w:vAlign w:val="center"/>
          </w:tcPr>
          <w:p w14:paraId="7CE7FC54" w14:textId="77777777" w:rsidR="007656D0" w:rsidRDefault="007656D0" w:rsidP="007656D0">
            <w:pPr>
              <w:widowControl w:val="0"/>
              <w:jc w:val="center"/>
              <w:rPr>
                <w:lang w:val="kk-KZ"/>
              </w:rPr>
            </w:pPr>
            <w:r>
              <w:rPr>
                <w:lang w:val="kk-KZ"/>
              </w:rPr>
              <w:t>6</w:t>
            </w:r>
          </w:p>
        </w:tc>
        <w:tc>
          <w:tcPr>
            <w:tcW w:w="3386" w:type="dxa"/>
            <w:tcBorders>
              <w:bottom w:val="single" w:sz="4" w:space="0" w:color="auto"/>
            </w:tcBorders>
          </w:tcPr>
          <w:p w14:paraId="23DC8EA7" w14:textId="636A0635" w:rsidR="007656D0" w:rsidRPr="00755C2C" w:rsidRDefault="007656D0" w:rsidP="007656D0">
            <w:pPr>
              <w:widowControl w:val="0"/>
              <w:tabs>
                <w:tab w:val="left" w:pos="4253"/>
              </w:tabs>
              <w:jc w:val="both"/>
              <w:rPr>
                <w:color w:val="000000"/>
                <w:shd w:val="clear" w:color="auto" w:fill="FFFFFF"/>
                <w:lang w:val="kk-KZ"/>
              </w:rPr>
            </w:pPr>
            <w:r w:rsidRPr="00755C2C">
              <w:rPr>
                <w:color w:val="000000"/>
                <w:shd w:val="clear" w:color="auto" w:fill="FFFFFF"/>
                <w:lang w:val="kk-KZ"/>
              </w:rPr>
              <w:t>Public-private partnership – as a tool for solving environmental problem</w:t>
            </w:r>
          </w:p>
        </w:tc>
        <w:tc>
          <w:tcPr>
            <w:tcW w:w="1469" w:type="dxa"/>
            <w:tcBorders>
              <w:bottom w:val="single" w:sz="4" w:space="0" w:color="auto"/>
            </w:tcBorders>
          </w:tcPr>
          <w:p w14:paraId="2C8DAA13" w14:textId="65FA7453" w:rsidR="007656D0" w:rsidRPr="00B167E6" w:rsidRDefault="007656D0" w:rsidP="007656D0">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402" w:type="dxa"/>
            <w:tcBorders>
              <w:bottom w:val="single" w:sz="4" w:space="0" w:color="auto"/>
            </w:tcBorders>
          </w:tcPr>
          <w:p w14:paraId="147C5101" w14:textId="77777777" w:rsidR="00EB5ED1" w:rsidRDefault="007656D0" w:rsidP="00F21616">
            <w:pPr>
              <w:widowControl w:val="0"/>
              <w:tabs>
                <w:tab w:val="left" w:pos="4253"/>
              </w:tabs>
              <w:jc w:val="both"/>
              <w:rPr>
                <w:color w:val="000000"/>
                <w:shd w:val="clear" w:color="auto" w:fill="FFFFFF"/>
                <w:lang w:val="kk-KZ"/>
              </w:rPr>
            </w:pPr>
            <w:r w:rsidRPr="00B167E6">
              <w:rPr>
                <w:color w:val="000000"/>
                <w:shd w:val="clear" w:color="auto" w:fill="FFFFFF"/>
                <w:lang w:val="kk-KZ"/>
              </w:rPr>
              <w:t xml:space="preserve">Доклады Национальной Академии Республики Казахстан,№4, 2020. с.94-100 </w:t>
            </w:r>
          </w:p>
          <w:p w14:paraId="7901BC52" w14:textId="37315AD0" w:rsidR="00216AD7" w:rsidRDefault="00066E1A" w:rsidP="00F21616">
            <w:pPr>
              <w:widowControl w:val="0"/>
              <w:tabs>
                <w:tab w:val="left" w:pos="4253"/>
              </w:tabs>
              <w:jc w:val="both"/>
              <w:rPr>
                <w:color w:val="000000"/>
                <w:shd w:val="clear" w:color="auto" w:fill="FFFFFF"/>
                <w:lang w:val="kk-KZ"/>
              </w:rPr>
            </w:pPr>
            <w:r>
              <w:fldChar w:fldCharType="begin"/>
            </w:r>
            <w:r w:rsidRPr="002A555A">
              <w:rPr>
                <w:lang w:val="kk-KZ"/>
              </w:rPr>
              <w:instrText xml:space="preserve"> HYPERLINK "https://journals.nauka-nanrk.kz/reports-science/issue/view/46" </w:instrText>
            </w:r>
            <w:r>
              <w:fldChar w:fldCharType="separate"/>
            </w:r>
            <w:r w:rsidR="005C3FC5" w:rsidRPr="00263D97">
              <w:rPr>
                <w:rStyle w:val="a4"/>
                <w:shd w:val="clear" w:color="auto" w:fill="FFFFFF"/>
                <w:lang w:val="kk-KZ"/>
              </w:rPr>
              <w:t>https://journals.nauka-nanrk.kz/reports-science/issue/view/46</w:t>
            </w:r>
            <w:r>
              <w:rPr>
                <w:rStyle w:val="a4"/>
                <w:shd w:val="clear" w:color="auto" w:fill="FFFFFF"/>
                <w:lang w:val="kk-KZ"/>
              </w:rPr>
              <w:fldChar w:fldCharType="end"/>
            </w:r>
          </w:p>
          <w:p w14:paraId="23A22242" w14:textId="68C21738" w:rsidR="00EB5ED1" w:rsidRPr="00B167E6" w:rsidRDefault="00EB5ED1" w:rsidP="00F21616">
            <w:pPr>
              <w:widowControl w:val="0"/>
              <w:tabs>
                <w:tab w:val="left" w:pos="4253"/>
              </w:tabs>
              <w:jc w:val="both"/>
              <w:rPr>
                <w:color w:val="000000"/>
                <w:shd w:val="clear" w:color="auto" w:fill="FFFFFF"/>
                <w:lang w:val="kk-KZ"/>
              </w:rPr>
            </w:pPr>
          </w:p>
        </w:tc>
        <w:tc>
          <w:tcPr>
            <w:tcW w:w="1280" w:type="dxa"/>
            <w:tcBorders>
              <w:bottom w:val="single" w:sz="4" w:space="0" w:color="auto"/>
            </w:tcBorders>
          </w:tcPr>
          <w:p w14:paraId="2932BE48" w14:textId="4838957E" w:rsidR="007656D0" w:rsidRPr="00B167E6" w:rsidRDefault="007656D0" w:rsidP="007656D0">
            <w:pPr>
              <w:widowControl w:val="0"/>
              <w:jc w:val="center"/>
              <w:rPr>
                <w:color w:val="000000"/>
                <w:shd w:val="clear" w:color="auto" w:fill="FFFFFF"/>
                <w:lang w:val="kk-KZ"/>
              </w:rPr>
            </w:pPr>
            <w:r w:rsidRPr="00B167E6">
              <w:rPr>
                <w:color w:val="000000"/>
                <w:shd w:val="clear" w:color="auto" w:fill="FFFFFF"/>
                <w:lang w:val="kk-KZ"/>
              </w:rPr>
              <w:t>0,6</w:t>
            </w:r>
          </w:p>
        </w:tc>
        <w:tc>
          <w:tcPr>
            <w:tcW w:w="2658" w:type="dxa"/>
            <w:tcBorders>
              <w:bottom w:val="single" w:sz="4" w:space="0" w:color="auto"/>
            </w:tcBorders>
          </w:tcPr>
          <w:p w14:paraId="3DCBDBCA" w14:textId="77777777" w:rsidR="007656D0" w:rsidRPr="00B167E6" w:rsidRDefault="007656D0" w:rsidP="00F21616">
            <w:pPr>
              <w:widowControl w:val="0"/>
              <w:tabs>
                <w:tab w:val="left" w:pos="4253"/>
              </w:tabs>
              <w:jc w:val="both"/>
              <w:rPr>
                <w:color w:val="000000"/>
                <w:shd w:val="clear" w:color="auto" w:fill="FFFFFF"/>
                <w:lang w:val="kk-KZ"/>
              </w:rPr>
            </w:pPr>
            <w:r w:rsidRPr="00B167E6">
              <w:rPr>
                <w:color w:val="000000"/>
                <w:shd w:val="clear" w:color="auto" w:fill="FFFFFF"/>
                <w:lang w:val="kk-KZ"/>
              </w:rPr>
              <w:t>Кайдарова Л.К.</w:t>
            </w:r>
          </w:p>
          <w:p w14:paraId="1D69C648" w14:textId="50BBA621" w:rsidR="007656D0" w:rsidRPr="00B167E6" w:rsidRDefault="007656D0" w:rsidP="00F21616">
            <w:pPr>
              <w:widowControl w:val="0"/>
              <w:tabs>
                <w:tab w:val="left" w:pos="4253"/>
              </w:tabs>
              <w:jc w:val="both"/>
              <w:rPr>
                <w:color w:val="000000"/>
                <w:shd w:val="clear" w:color="auto" w:fill="FFFFFF"/>
                <w:lang w:val="kk-KZ"/>
              </w:rPr>
            </w:pPr>
            <w:r w:rsidRPr="00B167E6">
              <w:rPr>
                <w:color w:val="000000"/>
                <w:shd w:val="clear" w:color="auto" w:fill="FFFFFF"/>
                <w:lang w:val="kk-KZ"/>
              </w:rPr>
              <w:t>Рахметуллина Ш.Ж</w:t>
            </w:r>
          </w:p>
        </w:tc>
      </w:tr>
      <w:tr w:rsidR="007656D0" w:rsidRPr="00F21616" w14:paraId="59B29BE1" w14:textId="77777777" w:rsidTr="005C3FC5">
        <w:trPr>
          <w:trHeight w:val="964"/>
        </w:trPr>
        <w:tc>
          <w:tcPr>
            <w:tcW w:w="560" w:type="dxa"/>
            <w:tcBorders>
              <w:bottom w:val="single" w:sz="4" w:space="0" w:color="auto"/>
            </w:tcBorders>
            <w:vAlign w:val="center"/>
          </w:tcPr>
          <w:p w14:paraId="739B8107" w14:textId="77777777" w:rsidR="007656D0" w:rsidRDefault="007656D0" w:rsidP="007656D0">
            <w:pPr>
              <w:widowControl w:val="0"/>
              <w:jc w:val="center"/>
              <w:rPr>
                <w:lang w:val="kk-KZ"/>
              </w:rPr>
            </w:pPr>
            <w:r>
              <w:rPr>
                <w:lang w:val="kk-KZ"/>
              </w:rPr>
              <w:t>7</w:t>
            </w:r>
          </w:p>
        </w:tc>
        <w:tc>
          <w:tcPr>
            <w:tcW w:w="3386" w:type="dxa"/>
            <w:tcBorders>
              <w:bottom w:val="single" w:sz="4" w:space="0" w:color="auto"/>
            </w:tcBorders>
          </w:tcPr>
          <w:p w14:paraId="2CFC4023" w14:textId="7276379C" w:rsidR="007656D0" w:rsidRPr="00755C2C" w:rsidRDefault="007656D0" w:rsidP="007656D0">
            <w:pPr>
              <w:widowControl w:val="0"/>
              <w:tabs>
                <w:tab w:val="left" w:pos="4253"/>
              </w:tabs>
              <w:jc w:val="both"/>
              <w:rPr>
                <w:color w:val="000000"/>
                <w:shd w:val="clear" w:color="auto" w:fill="FFFFFF"/>
                <w:lang w:val="kk-KZ"/>
              </w:rPr>
            </w:pPr>
            <w:r w:rsidRPr="00755C2C">
              <w:rPr>
                <w:color w:val="000000"/>
                <w:shd w:val="clear" w:color="auto" w:fill="FFFFFF"/>
                <w:lang w:val="kk-KZ"/>
              </w:rPr>
              <w:t>Tools for a systematic approach to implementing cluster initiatives in real sector industries</w:t>
            </w:r>
          </w:p>
        </w:tc>
        <w:tc>
          <w:tcPr>
            <w:tcW w:w="1469" w:type="dxa"/>
            <w:tcBorders>
              <w:bottom w:val="single" w:sz="4" w:space="0" w:color="auto"/>
            </w:tcBorders>
          </w:tcPr>
          <w:p w14:paraId="1C925045" w14:textId="3D4FEF1B" w:rsidR="007656D0" w:rsidRPr="00B167E6" w:rsidRDefault="007656D0" w:rsidP="007656D0">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402" w:type="dxa"/>
            <w:tcBorders>
              <w:bottom w:val="single" w:sz="4" w:space="0" w:color="auto"/>
            </w:tcBorders>
          </w:tcPr>
          <w:p w14:paraId="5690998B" w14:textId="77777777" w:rsidR="007656D0" w:rsidRPr="00B167E6" w:rsidRDefault="007656D0" w:rsidP="00F21616">
            <w:pPr>
              <w:widowControl w:val="0"/>
              <w:shd w:val="clear" w:color="auto" w:fill="FFFFFF"/>
              <w:jc w:val="both"/>
              <w:rPr>
                <w:color w:val="000000"/>
                <w:shd w:val="clear" w:color="auto" w:fill="FFFFFF"/>
                <w:lang w:val="kk-KZ"/>
              </w:rPr>
            </w:pPr>
            <w:r w:rsidRPr="00B167E6">
              <w:rPr>
                <w:color w:val="000000"/>
                <w:shd w:val="clear" w:color="auto" w:fill="FFFFFF"/>
                <w:lang w:val="kk-KZ"/>
              </w:rPr>
              <w:t>Вестник университета «Туран» Научный журнал № 3 (87) 2020 Алматы, с.49-55</w:t>
            </w:r>
          </w:p>
          <w:p w14:paraId="2E795808" w14:textId="633B148F" w:rsidR="00EB5ED1" w:rsidRPr="00B167E6" w:rsidRDefault="00066E1A" w:rsidP="00F21616">
            <w:pPr>
              <w:widowControl w:val="0"/>
              <w:shd w:val="clear" w:color="auto" w:fill="FFFFFF"/>
              <w:jc w:val="both"/>
              <w:rPr>
                <w:color w:val="000000"/>
                <w:shd w:val="clear" w:color="auto" w:fill="FFFFFF"/>
                <w:lang w:val="kk-KZ"/>
              </w:rPr>
            </w:pPr>
            <w:r>
              <w:fldChar w:fldCharType="begin"/>
            </w:r>
            <w:r w:rsidRPr="002A555A">
              <w:rPr>
                <w:lang w:val="kk-KZ"/>
              </w:rPr>
              <w:instrText xml:space="preserve"> HYPERLINK "https://vestnik.turan-edu.kz/jour/article/view/1001/889" </w:instrText>
            </w:r>
            <w:r>
              <w:fldChar w:fldCharType="separate"/>
            </w:r>
            <w:r w:rsidR="00EB5ED1" w:rsidRPr="00263D97">
              <w:rPr>
                <w:rStyle w:val="a4"/>
                <w:shd w:val="clear" w:color="auto" w:fill="FFFFFF"/>
                <w:lang w:val="kk-KZ"/>
              </w:rPr>
              <w:t>https://vestnik.turan-edu.kz/jour/article/view/1001/889</w:t>
            </w:r>
            <w:r>
              <w:rPr>
                <w:rStyle w:val="a4"/>
                <w:shd w:val="clear" w:color="auto" w:fill="FFFFFF"/>
                <w:lang w:val="kk-KZ"/>
              </w:rPr>
              <w:fldChar w:fldCharType="end"/>
            </w:r>
          </w:p>
        </w:tc>
        <w:tc>
          <w:tcPr>
            <w:tcW w:w="1280" w:type="dxa"/>
            <w:tcBorders>
              <w:bottom w:val="single" w:sz="4" w:space="0" w:color="auto"/>
            </w:tcBorders>
          </w:tcPr>
          <w:p w14:paraId="48FDDF08" w14:textId="623C2330" w:rsidR="007656D0" w:rsidRPr="00B167E6" w:rsidRDefault="007656D0" w:rsidP="007656D0">
            <w:pPr>
              <w:widowControl w:val="0"/>
              <w:jc w:val="center"/>
              <w:rPr>
                <w:color w:val="000000"/>
                <w:shd w:val="clear" w:color="auto" w:fill="FFFFFF"/>
                <w:lang w:val="kk-KZ"/>
              </w:rPr>
            </w:pPr>
            <w:r w:rsidRPr="00B167E6">
              <w:rPr>
                <w:color w:val="000000"/>
                <w:shd w:val="clear" w:color="auto" w:fill="FFFFFF"/>
                <w:lang w:val="kk-KZ"/>
              </w:rPr>
              <w:t>0,4</w:t>
            </w:r>
          </w:p>
        </w:tc>
        <w:tc>
          <w:tcPr>
            <w:tcW w:w="2658" w:type="dxa"/>
            <w:tcBorders>
              <w:bottom w:val="single" w:sz="4" w:space="0" w:color="auto"/>
            </w:tcBorders>
          </w:tcPr>
          <w:p w14:paraId="6D938E92" w14:textId="77777777" w:rsidR="007656D0" w:rsidRDefault="00F21616" w:rsidP="00F21616">
            <w:pPr>
              <w:widowControl w:val="0"/>
              <w:tabs>
                <w:tab w:val="left" w:pos="4253"/>
              </w:tabs>
              <w:jc w:val="both"/>
              <w:rPr>
                <w:color w:val="000000"/>
                <w:shd w:val="clear" w:color="auto" w:fill="FFFFFF"/>
                <w:lang w:val="kk-KZ"/>
              </w:rPr>
            </w:pPr>
            <w:r>
              <w:rPr>
                <w:color w:val="000000"/>
                <w:shd w:val="clear" w:color="auto" w:fill="FFFFFF"/>
                <w:lang w:val="kk-KZ"/>
              </w:rPr>
              <w:t>Кашук Л.И.</w:t>
            </w:r>
          </w:p>
          <w:p w14:paraId="15BD2417" w14:textId="77777777" w:rsidR="00F21616" w:rsidRDefault="00F21616" w:rsidP="00F21616">
            <w:pPr>
              <w:widowControl w:val="0"/>
              <w:tabs>
                <w:tab w:val="left" w:pos="4253"/>
              </w:tabs>
              <w:jc w:val="both"/>
              <w:rPr>
                <w:color w:val="000000"/>
                <w:shd w:val="clear" w:color="auto" w:fill="FFFFFF"/>
                <w:lang w:val="kk-KZ"/>
              </w:rPr>
            </w:pPr>
            <w:r>
              <w:rPr>
                <w:color w:val="000000"/>
                <w:shd w:val="clear" w:color="auto" w:fill="FFFFFF"/>
                <w:lang w:val="kk-KZ"/>
              </w:rPr>
              <w:t>Беспалый С.В.</w:t>
            </w:r>
          </w:p>
          <w:p w14:paraId="5A45E293" w14:textId="79D992B5" w:rsidR="00F21616" w:rsidRPr="00B167E6" w:rsidRDefault="00F21616" w:rsidP="00F21616">
            <w:pPr>
              <w:widowControl w:val="0"/>
              <w:tabs>
                <w:tab w:val="left" w:pos="4253"/>
              </w:tabs>
              <w:jc w:val="both"/>
              <w:rPr>
                <w:color w:val="000000"/>
                <w:shd w:val="clear" w:color="auto" w:fill="FFFFFF"/>
                <w:lang w:val="kk-KZ"/>
              </w:rPr>
            </w:pPr>
            <w:r>
              <w:rPr>
                <w:color w:val="000000"/>
                <w:shd w:val="clear" w:color="auto" w:fill="FFFFFF"/>
                <w:lang w:val="kk-KZ"/>
              </w:rPr>
              <w:t>Закирова Д.</w:t>
            </w:r>
          </w:p>
        </w:tc>
      </w:tr>
      <w:tr w:rsidR="001728B9" w14:paraId="7DE5DCCF" w14:textId="77777777" w:rsidTr="005C3FC5">
        <w:tc>
          <w:tcPr>
            <w:tcW w:w="561" w:type="dxa"/>
            <w:tcBorders>
              <w:top w:val="single" w:sz="4" w:space="0" w:color="auto"/>
              <w:left w:val="single" w:sz="4" w:space="0" w:color="auto"/>
              <w:bottom w:val="single" w:sz="4" w:space="0" w:color="auto"/>
              <w:right w:val="single" w:sz="4" w:space="0" w:color="auto"/>
            </w:tcBorders>
            <w:vAlign w:val="center"/>
            <w:hideMark/>
          </w:tcPr>
          <w:p w14:paraId="2E004B48" w14:textId="77777777" w:rsidR="001728B9" w:rsidRDefault="001728B9" w:rsidP="00020207">
            <w:pPr>
              <w:widowControl w:val="0"/>
              <w:jc w:val="center"/>
              <w:rPr>
                <w:lang w:val="kk-KZ"/>
              </w:rPr>
            </w:pPr>
            <w:r>
              <w:rPr>
                <w:lang w:val="kk-KZ"/>
              </w:rPr>
              <w:lastRenderedPageBreak/>
              <w:t>1</w:t>
            </w:r>
          </w:p>
        </w:tc>
        <w:tc>
          <w:tcPr>
            <w:tcW w:w="3387" w:type="dxa"/>
            <w:tcBorders>
              <w:top w:val="single" w:sz="4" w:space="0" w:color="auto"/>
              <w:left w:val="single" w:sz="4" w:space="0" w:color="auto"/>
              <w:bottom w:val="single" w:sz="4" w:space="0" w:color="auto"/>
              <w:right w:val="single" w:sz="4" w:space="0" w:color="auto"/>
            </w:tcBorders>
            <w:vAlign w:val="center"/>
            <w:hideMark/>
          </w:tcPr>
          <w:p w14:paraId="5C54D0C9" w14:textId="77777777" w:rsidR="001728B9" w:rsidRPr="00755C2C" w:rsidRDefault="001728B9" w:rsidP="00020207">
            <w:pPr>
              <w:widowControl w:val="0"/>
              <w:jc w:val="center"/>
              <w:rPr>
                <w:lang w:val="kk-KZ"/>
              </w:rPr>
            </w:pPr>
            <w:r w:rsidRPr="00755C2C">
              <w:rPr>
                <w:lang w:val="kk-KZ"/>
              </w:rPr>
              <w:t>2</w:t>
            </w:r>
          </w:p>
        </w:tc>
        <w:tc>
          <w:tcPr>
            <w:tcW w:w="1469" w:type="dxa"/>
            <w:tcBorders>
              <w:top w:val="single" w:sz="4" w:space="0" w:color="auto"/>
              <w:left w:val="single" w:sz="4" w:space="0" w:color="auto"/>
              <w:bottom w:val="single" w:sz="4" w:space="0" w:color="auto"/>
              <w:right w:val="single" w:sz="4" w:space="0" w:color="auto"/>
            </w:tcBorders>
            <w:vAlign w:val="center"/>
            <w:hideMark/>
          </w:tcPr>
          <w:p w14:paraId="3CDAA1BC" w14:textId="77777777" w:rsidR="001728B9" w:rsidRDefault="001728B9" w:rsidP="00020207">
            <w:pPr>
              <w:widowControl w:val="0"/>
              <w:jc w:val="center"/>
            </w:pPr>
            <w:r>
              <w:t>3</w:t>
            </w:r>
          </w:p>
        </w:tc>
        <w:tc>
          <w:tcPr>
            <w:tcW w:w="5404" w:type="dxa"/>
            <w:tcBorders>
              <w:top w:val="single" w:sz="4" w:space="0" w:color="auto"/>
              <w:left w:val="single" w:sz="4" w:space="0" w:color="auto"/>
              <w:bottom w:val="single" w:sz="4" w:space="0" w:color="auto"/>
              <w:right w:val="single" w:sz="4" w:space="0" w:color="auto"/>
            </w:tcBorders>
            <w:vAlign w:val="center"/>
            <w:hideMark/>
          </w:tcPr>
          <w:p w14:paraId="2A7B86A9" w14:textId="77777777" w:rsidR="001728B9" w:rsidRDefault="001728B9" w:rsidP="00020207">
            <w:pPr>
              <w:widowControl w:val="0"/>
              <w:jc w:val="center"/>
              <w:rPr>
                <w:lang w:val="kk-KZ"/>
              </w:rPr>
            </w:pPr>
            <w:r>
              <w:rPr>
                <w:lang w:val="kk-KZ"/>
              </w:rPr>
              <w:t>4</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FE9C14F" w14:textId="77777777" w:rsidR="001728B9" w:rsidRDefault="001728B9" w:rsidP="00020207">
            <w:pPr>
              <w:widowControl w:val="0"/>
              <w:jc w:val="center"/>
              <w:rPr>
                <w:lang w:val="kk-KZ"/>
              </w:rPr>
            </w:pPr>
            <w:r>
              <w:rPr>
                <w:lang w:val="kk-KZ"/>
              </w:rPr>
              <w:t>5</w:t>
            </w:r>
          </w:p>
        </w:tc>
        <w:tc>
          <w:tcPr>
            <w:tcW w:w="2659" w:type="dxa"/>
            <w:tcBorders>
              <w:top w:val="single" w:sz="4" w:space="0" w:color="auto"/>
              <w:left w:val="single" w:sz="4" w:space="0" w:color="auto"/>
              <w:bottom w:val="single" w:sz="4" w:space="0" w:color="auto"/>
              <w:right w:val="single" w:sz="4" w:space="0" w:color="auto"/>
            </w:tcBorders>
            <w:vAlign w:val="center"/>
            <w:hideMark/>
          </w:tcPr>
          <w:p w14:paraId="25A9CB38" w14:textId="77777777" w:rsidR="001728B9" w:rsidRDefault="001728B9" w:rsidP="00020207">
            <w:pPr>
              <w:widowControl w:val="0"/>
              <w:jc w:val="center"/>
              <w:rPr>
                <w:lang w:val="kk-KZ"/>
              </w:rPr>
            </w:pPr>
            <w:r>
              <w:rPr>
                <w:lang w:val="kk-KZ"/>
              </w:rPr>
              <w:t>6</w:t>
            </w:r>
          </w:p>
        </w:tc>
      </w:tr>
      <w:tr w:rsidR="007656D0" w:rsidRPr="000D4063" w14:paraId="491179BE" w14:textId="77777777" w:rsidTr="005C3FC5">
        <w:trPr>
          <w:trHeight w:val="964"/>
        </w:trPr>
        <w:tc>
          <w:tcPr>
            <w:tcW w:w="561" w:type="dxa"/>
            <w:vAlign w:val="center"/>
          </w:tcPr>
          <w:p w14:paraId="3AA694E7" w14:textId="4C8C3E83" w:rsidR="007656D0" w:rsidRDefault="007656D0" w:rsidP="007656D0">
            <w:pPr>
              <w:widowControl w:val="0"/>
              <w:jc w:val="center"/>
              <w:rPr>
                <w:lang w:val="kk-KZ"/>
              </w:rPr>
            </w:pPr>
            <w:r>
              <w:rPr>
                <w:lang w:val="kk-KZ"/>
              </w:rPr>
              <w:t>8</w:t>
            </w:r>
          </w:p>
        </w:tc>
        <w:tc>
          <w:tcPr>
            <w:tcW w:w="3387" w:type="dxa"/>
          </w:tcPr>
          <w:p w14:paraId="480A3109" w14:textId="37DC8BBF" w:rsidR="007656D0" w:rsidRPr="00755C2C" w:rsidRDefault="007656D0" w:rsidP="00F21616">
            <w:pPr>
              <w:widowControl w:val="0"/>
              <w:tabs>
                <w:tab w:val="left" w:pos="4253"/>
              </w:tabs>
              <w:jc w:val="both"/>
              <w:rPr>
                <w:color w:val="000000"/>
                <w:shd w:val="clear" w:color="auto" w:fill="FFFFFF"/>
                <w:lang w:val="kk-KZ"/>
              </w:rPr>
            </w:pPr>
            <w:r w:rsidRPr="00755C2C">
              <w:rPr>
                <w:color w:val="000000"/>
                <w:shd w:val="clear" w:color="auto" w:fill="FFFFFF"/>
                <w:lang w:val="kk-KZ"/>
              </w:rPr>
              <w:t xml:space="preserve">International experience and features of formation of professional anti-crisis management of enterprises in the republic of </w:t>
            </w:r>
            <w:r w:rsidR="00F21616" w:rsidRPr="00755C2C">
              <w:rPr>
                <w:color w:val="000000"/>
                <w:shd w:val="clear" w:color="auto" w:fill="FFFFFF"/>
                <w:lang w:val="en-US"/>
              </w:rPr>
              <w:t>K</w:t>
            </w:r>
            <w:r w:rsidRPr="00755C2C">
              <w:rPr>
                <w:color w:val="000000"/>
                <w:shd w:val="clear" w:color="auto" w:fill="FFFFFF"/>
                <w:lang w:val="kk-KZ"/>
              </w:rPr>
              <w:t>azakhstan</w:t>
            </w:r>
          </w:p>
        </w:tc>
        <w:tc>
          <w:tcPr>
            <w:tcW w:w="1469" w:type="dxa"/>
          </w:tcPr>
          <w:p w14:paraId="1237F915" w14:textId="6807064C" w:rsidR="007656D0" w:rsidRPr="00B167E6" w:rsidRDefault="007656D0" w:rsidP="00B167E6">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404" w:type="dxa"/>
          </w:tcPr>
          <w:p w14:paraId="623D52A8" w14:textId="62AF510B" w:rsidR="007656D0" w:rsidRDefault="007656D0" w:rsidP="00F21616">
            <w:pPr>
              <w:widowControl w:val="0"/>
              <w:tabs>
                <w:tab w:val="left" w:pos="4253"/>
              </w:tabs>
              <w:jc w:val="both"/>
              <w:rPr>
                <w:color w:val="000000"/>
                <w:shd w:val="clear" w:color="auto" w:fill="FFFFFF"/>
                <w:lang w:val="kk-KZ"/>
              </w:rPr>
            </w:pPr>
            <w:r w:rsidRPr="00B167E6">
              <w:rPr>
                <w:color w:val="000000"/>
                <w:shd w:val="clear" w:color="auto" w:fill="FFFFFF"/>
                <w:lang w:val="kk-KZ"/>
              </w:rPr>
              <w:t>Известия Национальной Академии Республики Казахстан.</w:t>
            </w:r>
            <w:r w:rsidR="00216AD7" w:rsidRPr="00B167E6">
              <w:rPr>
                <w:color w:val="000000"/>
                <w:shd w:val="clear" w:color="auto" w:fill="FFFFFF"/>
                <w:lang w:val="kk-KZ"/>
              </w:rPr>
              <w:t xml:space="preserve"> </w:t>
            </w:r>
            <w:r w:rsidRPr="00B167E6">
              <w:rPr>
                <w:color w:val="000000"/>
                <w:shd w:val="clear" w:color="auto" w:fill="FFFFFF"/>
                <w:lang w:val="kk-KZ"/>
              </w:rPr>
              <w:t>№4 (332) сентябрь-октябрь 2019 с.151-</w:t>
            </w:r>
            <w:r w:rsidR="00EB5ED1">
              <w:rPr>
                <w:color w:val="000000"/>
                <w:shd w:val="clear" w:color="auto" w:fill="FFFFFF"/>
                <w:lang w:val="kk-KZ"/>
              </w:rPr>
              <w:t xml:space="preserve">159 </w:t>
            </w:r>
          </w:p>
          <w:p w14:paraId="28172CC9" w14:textId="5760F5CF" w:rsidR="00EB5ED1" w:rsidRDefault="00066E1A" w:rsidP="00F21616">
            <w:pPr>
              <w:widowControl w:val="0"/>
              <w:tabs>
                <w:tab w:val="left" w:pos="4253"/>
              </w:tabs>
              <w:jc w:val="both"/>
              <w:rPr>
                <w:color w:val="000000"/>
                <w:shd w:val="clear" w:color="auto" w:fill="FFFFFF"/>
                <w:lang w:val="kk-KZ"/>
              </w:rPr>
            </w:pPr>
            <w:hyperlink r:id="rId12" w:history="1">
              <w:r w:rsidR="00EB5ED1" w:rsidRPr="00263D97">
                <w:rPr>
                  <w:rStyle w:val="a4"/>
                  <w:shd w:val="clear" w:color="auto" w:fill="FFFFFF"/>
                  <w:lang w:val="kk-KZ"/>
                </w:rPr>
                <w:t>https://doi.org/10.32014/2020.2224-5294.114</w:t>
              </w:r>
            </w:hyperlink>
          </w:p>
          <w:p w14:paraId="4EE679EB" w14:textId="222CB48C" w:rsidR="00EB5ED1" w:rsidRPr="00B167E6" w:rsidRDefault="00EB5ED1" w:rsidP="00F21616">
            <w:pPr>
              <w:widowControl w:val="0"/>
              <w:tabs>
                <w:tab w:val="left" w:pos="4253"/>
              </w:tabs>
              <w:jc w:val="both"/>
              <w:rPr>
                <w:color w:val="000000"/>
                <w:shd w:val="clear" w:color="auto" w:fill="FFFFFF"/>
                <w:lang w:val="kk-KZ"/>
              </w:rPr>
            </w:pPr>
          </w:p>
        </w:tc>
        <w:tc>
          <w:tcPr>
            <w:tcW w:w="1280" w:type="dxa"/>
          </w:tcPr>
          <w:p w14:paraId="0E25A62D" w14:textId="15C92FD1" w:rsidR="007656D0" w:rsidRPr="00B167E6" w:rsidRDefault="007656D0" w:rsidP="00B167E6">
            <w:pPr>
              <w:widowControl w:val="0"/>
              <w:jc w:val="center"/>
              <w:rPr>
                <w:color w:val="000000"/>
                <w:shd w:val="clear" w:color="auto" w:fill="FFFFFF"/>
                <w:lang w:val="kk-KZ"/>
              </w:rPr>
            </w:pPr>
            <w:r w:rsidRPr="00B167E6">
              <w:rPr>
                <w:color w:val="000000"/>
                <w:shd w:val="clear" w:color="auto" w:fill="FFFFFF"/>
                <w:lang w:val="kk-KZ"/>
              </w:rPr>
              <w:t>0,</w:t>
            </w:r>
            <w:r w:rsidR="00EB5ED1">
              <w:rPr>
                <w:color w:val="000000"/>
                <w:shd w:val="clear" w:color="auto" w:fill="FFFFFF"/>
                <w:lang w:val="kk-KZ"/>
              </w:rPr>
              <w:t>5</w:t>
            </w:r>
          </w:p>
        </w:tc>
        <w:tc>
          <w:tcPr>
            <w:tcW w:w="2659" w:type="dxa"/>
          </w:tcPr>
          <w:p w14:paraId="4074BDF7" w14:textId="77777777" w:rsidR="00F21616" w:rsidRPr="00B167E6" w:rsidRDefault="00F21616" w:rsidP="00F21616">
            <w:pPr>
              <w:pStyle w:val="12"/>
              <w:tabs>
                <w:tab w:val="left" w:pos="4253"/>
              </w:tabs>
              <w:jc w:val="both"/>
              <w:rPr>
                <w:rFonts w:ascii="Times New Roman" w:hAnsi="Times New Roman" w:cs="Times New Roman"/>
                <w:color w:val="000000"/>
                <w:shd w:val="clear" w:color="auto" w:fill="FFFFFF"/>
                <w:lang w:val="kk-KZ" w:eastAsia="ru-RU"/>
              </w:rPr>
            </w:pPr>
            <w:r w:rsidRPr="00B167E6">
              <w:rPr>
                <w:rFonts w:ascii="Times New Roman" w:hAnsi="Times New Roman" w:cs="Times New Roman"/>
                <w:color w:val="000000"/>
                <w:shd w:val="clear" w:color="auto" w:fill="FFFFFF"/>
                <w:lang w:val="kk-KZ" w:eastAsia="ru-RU"/>
              </w:rPr>
              <w:t>Каирбекулы А.</w:t>
            </w:r>
          </w:p>
          <w:p w14:paraId="5AF70A2C" w14:textId="59A8806D" w:rsidR="007656D0" w:rsidRPr="00B167E6" w:rsidRDefault="00F21616" w:rsidP="00F21616">
            <w:pPr>
              <w:widowControl w:val="0"/>
              <w:jc w:val="both"/>
              <w:rPr>
                <w:color w:val="000000"/>
                <w:shd w:val="clear" w:color="auto" w:fill="FFFFFF"/>
                <w:lang w:val="kk-KZ"/>
              </w:rPr>
            </w:pPr>
            <w:r w:rsidRPr="00B167E6">
              <w:rPr>
                <w:color w:val="000000"/>
                <w:shd w:val="clear" w:color="auto" w:fill="FFFFFF"/>
                <w:lang w:val="kk-KZ"/>
              </w:rPr>
              <w:t>Тлемисов Ұ.</w:t>
            </w:r>
          </w:p>
        </w:tc>
      </w:tr>
      <w:tr w:rsidR="00A83F62" w:rsidRPr="002A555A" w14:paraId="0A4BBF4C" w14:textId="77777777" w:rsidTr="005C3FC5">
        <w:trPr>
          <w:trHeight w:val="964"/>
        </w:trPr>
        <w:tc>
          <w:tcPr>
            <w:tcW w:w="561" w:type="dxa"/>
            <w:vAlign w:val="center"/>
          </w:tcPr>
          <w:p w14:paraId="6E199F69" w14:textId="73EF5927" w:rsidR="00A83F62" w:rsidRDefault="00A83F62" w:rsidP="00A83F62">
            <w:pPr>
              <w:widowControl w:val="0"/>
              <w:jc w:val="center"/>
              <w:rPr>
                <w:lang w:val="kk-KZ"/>
              </w:rPr>
            </w:pPr>
            <w:r>
              <w:rPr>
                <w:lang w:val="kk-KZ"/>
              </w:rPr>
              <w:t>9</w:t>
            </w:r>
          </w:p>
        </w:tc>
        <w:tc>
          <w:tcPr>
            <w:tcW w:w="3387" w:type="dxa"/>
          </w:tcPr>
          <w:p w14:paraId="68057AA0" w14:textId="71408A79" w:rsidR="00A83F62" w:rsidRPr="00755C2C" w:rsidRDefault="00A83F62" w:rsidP="00A83F62">
            <w:pPr>
              <w:widowControl w:val="0"/>
              <w:tabs>
                <w:tab w:val="left" w:pos="4253"/>
              </w:tabs>
              <w:jc w:val="both"/>
              <w:rPr>
                <w:color w:val="000000"/>
                <w:shd w:val="clear" w:color="auto" w:fill="FFFFFF"/>
                <w:lang w:val="kk-KZ"/>
              </w:rPr>
            </w:pPr>
            <w:r w:rsidRPr="00755C2C">
              <w:rPr>
                <w:color w:val="000000"/>
                <w:shd w:val="clear" w:color="auto" w:fill="FFFFFF"/>
                <w:lang w:val="kk-KZ"/>
              </w:rPr>
              <w:t xml:space="preserve">Impact of the </w:t>
            </w:r>
            <w:r w:rsidRPr="00755C2C">
              <w:rPr>
                <w:caps/>
                <w:color w:val="000000"/>
                <w:shd w:val="clear" w:color="auto" w:fill="FFFFFF"/>
                <w:lang w:val="kk-KZ"/>
              </w:rPr>
              <w:t>covid</w:t>
            </w:r>
            <w:r w:rsidRPr="00755C2C">
              <w:rPr>
                <w:color w:val="000000"/>
                <w:shd w:val="clear" w:color="auto" w:fill="FFFFFF"/>
                <w:lang w:val="kk-KZ"/>
              </w:rPr>
              <w:t>-19 coronavirus pandemic on the financial stability of the banking sector in kazakhstan</w:t>
            </w:r>
          </w:p>
        </w:tc>
        <w:tc>
          <w:tcPr>
            <w:tcW w:w="1469" w:type="dxa"/>
          </w:tcPr>
          <w:p w14:paraId="353E3327" w14:textId="540D3446"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404" w:type="dxa"/>
          </w:tcPr>
          <w:p w14:paraId="199B4610" w14:textId="77777777" w:rsidR="00A83F62" w:rsidRPr="00B167E6" w:rsidRDefault="00A83F62" w:rsidP="009620BB">
            <w:pPr>
              <w:widowControl w:val="0"/>
              <w:tabs>
                <w:tab w:val="left" w:pos="4253"/>
              </w:tabs>
              <w:jc w:val="both"/>
              <w:rPr>
                <w:color w:val="000000"/>
                <w:shd w:val="clear" w:color="auto" w:fill="FFFFFF"/>
                <w:lang w:val="kk-KZ"/>
              </w:rPr>
            </w:pPr>
            <w:r w:rsidRPr="00B167E6">
              <w:rPr>
                <w:color w:val="000000"/>
                <w:shd w:val="clear" w:color="auto" w:fill="FFFFFF"/>
                <w:lang w:val="kk-KZ"/>
              </w:rPr>
              <w:t>Вестник Национальной Академии наук, Volume 6, Number 388 (2020), 172 – 180</w:t>
            </w:r>
          </w:p>
          <w:p w14:paraId="74DB851D" w14:textId="3CBCAACA" w:rsidR="00A83F62" w:rsidRPr="009620BB" w:rsidRDefault="009620BB" w:rsidP="009620BB">
            <w:pPr>
              <w:widowControl w:val="0"/>
              <w:tabs>
                <w:tab w:val="left" w:pos="4253"/>
              </w:tabs>
              <w:jc w:val="both"/>
              <w:rPr>
                <w:rStyle w:val="a4"/>
                <w:shd w:val="clear" w:color="auto" w:fill="FFFFFF"/>
                <w:lang w:val="kk-KZ"/>
              </w:rPr>
            </w:pPr>
            <w:r>
              <w:rPr>
                <w:color w:val="000000"/>
                <w:shd w:val="clear" w:color="auto" w:fill="FFFFFF"/>
                <w:lang w:val="kk-KZ"/>
              </w:rPr>
              <w:fldChar w:fldCharType="begin"/>
            </w:r>
            <w:r>
              <w:rPr>
                <w:color w:val="000000"/>
                <w:shd w:val="clear" w:color="auto" w:fill="FFFFFF"/>
                <w:lang w:val="kk-KZ"/>
              </w:rPr>
              <w:instrText xml:space="preserve"> HYPERLINK "http://bulletin-science.kz/en/archive/2020/%E2%84%966.htm" </w:instrText>
            </w:r>
            <w:r>
              <w:rPr>
                <w:color w:val="000000"/>
                <w:shd w:val="clear" w:color="auto" w:fill="FFFFFF"/>
                <w:lang w:val="kk-KZ"/>
              </w:rPr>
              <w:fldChar w:fldCharType="separate"/>
            </w:r>
            <w:r w:rsidR="00A83F62" w:rsidRPr="009620BB">
              <w:rPr>
                <w:rStyle w:val="a4"/>
                <w:shd w:val="clear" w:color="auto" w:fill="FFFFFF"/>
                <w:lang w:val="kk-KZ"/>
              </w:rPr>
              <w:t>http://bulletin-science.kz/en/archive/2020/%E2%84%966.htm</w:t>
            </w:r>
          </w:p>
          <w:p w14:paraId="2E3D2FA4" w14:textId="18619BB6" w:rsidR="00A83F62" w:rsidRPr="00B167E6" w:rsidRDefault="009620BB" w:rsidP="009620BB">
            <w:pPr>
              <w:widowControl w:val="0"/>
              <w:tabs>
                <w:tab w:val="left" w:pos="4253"/>
              </w:tabs>
              <w:jc w:val="both"/>
              <w:rPr>
                <w:color w:val="000000"/>
                <w:shd w:val="clear" w:color="auto" w:fill="FFFFFF"/>
                <w:lang w:val="kk-KZ"/>
              </w:rPr>
            </w:pPr>
            <w:r>
              <w:rPr>
                <w:color w:val="000000"/>
                <w:shd w:val="clear" w:color="auto" w:fill="FFFFFF"/>
                <w:lang w:val="kk-KZ"/>
              </w:rPr>
              <w:fldChar w:fldCharType="end"/>
            </w:r>
          </w:p>
        </w:tc>
        <w:tc>
          <w:tcPr>
            <w:tcW w:w="1280" w:type="dxa"/>
          </w:tcPr>
          <w:p w14:paraId="7C598390" w14:textId="248E974F"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1,2</w:t>
            </w:r>
          </w:p>
        </w:tc>
        <w:tc>
          <w:tcPr>
            <w:tcW w:w="2659" w:type="dxa"/>
          </w:tcPr>
          <w:p w14:paraId="0D4F6939" w14:textId="77777777" w:rsidR="00A83F62" w:rsidRPr="00B167E6" w:rsidRDefault="00A83F62" w:rsidP="00A83F62">
            <w:pPr>
              <w:pStyle w:val="12"/>
              <w:jc w:val="both"/>
              <w:rPr>
                <w:rFonts w:ascii="Times New Roman" w:hAnsi="Times New Roman" w:cs="Times New Roman"/>
                <w:color w:val="000000"/>
                <w:shd w:val="clear" w:color="auto" w:fill="FFFFFF"/>
                <w:lang w:val="kk-KZ" w:eastAsia="ru-RU"/>
              </w:rPr>
            </w:pPr>
            <w:r w:rsidRPr="00B167E6">
              <w:rPr>
                <w:rFonts w:ascii="Times New Roman" w:hAnsi="Times New Roman" w:cs="Times New Roman"/>
                <w:color w:val="000000"/>
                <w:shd w:val="clear" w:color="auto" w:fill="FFFFFF"/>
                <w:lang w:val="kk-KZ" w:eastAsia="ru-RU"/>
              </w:rPr>
              <w:t>Kodasheva G. S.</w:t>
            </w:r>
          </w:p>
          <w:p w14:paraId="3A847A09" w14:textId="77777777" w:rsidR="00A83F62" w:rsidRPr="00B167E6" w:rsidRDefault="00A83F62" w:rsidP="00A83F62">
            <w:pPr>
              <w:pStyle w:val="12"/>
              <w:jc w:val="both"/>
              <w:rPr>
                <w:rFonts w:ascii="Times New Roman" w:hAnsi="Times New Roman" w:cs="Times New Roman"/>
                <w:color w:val="000000"/>
                <w:shd w:val="clear" w:color="auto" w:fill="FFFFFF"/>
                <w:lang w:val="kk-KZ" w:eastAsia="ru-RU"/>
              </w:rPr>
            </w:pPr>
            <w:r w:rsidRPr="00B167E6">
              <w:rPr>
                <w:rFonts w:ascii="Times New Roman" w:hAnsi="Times New Roman" w:cs="Times New Roman"/>
                <w:color w:val="000000"/>
                <w:shd w:val="clear" w:color="auto" w:fill="FFFFFF"/>
                <w:lang w:val="kk-KZ" w:eastAsia="ru-RU"/>
              </w:rPr>
              <w:t xml:space="preserve">Azhmuxamedova  A.A. </w:t>
            </w:r>
          </w:p>
          <w:p w14:paraId="074A8C4E" w14:textId="77777777" w:rsidR="00A83F62" w:rsidRPr="00B167E6" w:rsidRDefault="00A83F62" w:rsidP="00A83F62">
            <w:pPr>
              <w:pStyle w:val="12"/>
              <w:jc w:val="both"/>
              <w:rPr>
                <w:rFonts w:ascii="Times New Roman" w:hAnsi="Times New Roman" w:cs="Times New Roman"/>
                <w:color w:val="000000"/>
                <w:shd w:val="clear" w:color="auto" w:fill="FFFFFF"/>
                <w:lang w:val="kk-KZ" w:eastAsia="ru-RU"/>
              </w:rPr>
            </w:pPr>
            <w:r w:rsidRPr="00B167E6">
              <w:rPr>
                <w:rFonts w:ascii="Times New Roman" w:hAnsi="Times New Roman" w:cs="Times New Roman"/>
                <w:color w:val="000000"/>
                <w:shd w:val="clear" w:color="auto" w:fill="FFFFFF"/>
                <w:lang w:val="kk-KZ" w:eastAsia="ru-RU"/>
              </w:rPr>
              <w:t>Shaikenova  N. Т.</w:t>
            </w:r>
          </w:p>
          <w:p w14:paraId="51F5486D" w14:textId="77777777" w:rsidR="00A83F62" w:rsidRPr="00B167E6" w:rsidRDefault="00A83F62" w:rsidP="00A83F62">
            <w:pPr>
              <w:pStyle w:val="12"/>
              <w:jc w:val="both"/>
              <w:rPr>
                <w:rFonts w:ascii="Times New Roman" w:hAnsi="Times New Roman" w:cs="Times New Roman"/>
                <w:color w:val="000000"/>
                <w:shd w:val="clear" w:color="auto" w:fill="FFFFFF"/>
                <w:lang w:val="kk-KZ" w:eastAsia="ru-RU"/>
              </w:rPr>
            </w:pPr>
            <w:r w:rsidRPr="00B167E6">
              <w:rPr>
                <w:rFonts w:ascii="Times New Roman" w:hAnsi="Times New Roman" w:cs="Times New Roman"/>
                <w:color w:val="000000"/>
                <w:shd w:val="clear" w:color="auto" w:fill="FFFFFF"/>
                <w:lang w:val="kk-KZ" w:eastAsia="ru-RU"/>
              </w:rPr>
              <w:t>Kabdullina  G. К.</w:t>
            </w:r>
          </w:p>
          <w:p w14:paraId="49E8715D" w14:textId="77777777" w:rsidR="00A83F62" w:rsidRPr="00B167E6" w:rsidRDefault="00A83F62" w:rsidP="00A83F62">
            <w:pPr>
              <w:pStyle w:val="12"/>
              <w:jc w:val="both"/>
              <w:rPr>
                <w:rFonts w:ascii="Times New Roman" w:hAnsi="Times New Roman" w:cs="Times New Roman"/>
                <w:color w:val="000000"/>
                <w:shd w:val="clear" w:color="auto" w:fill="FFFFFF"/>
                <w:lang w:val="kk-KZ" w:eastAsia="ru-RU"/>
              </w:rPr>
            </w:pPr>
            <w:r w:rsidRPr="00B167E6">
              <w:rPr>
                <w:rFonts w:ascii="Times New Roman" w:hAnsi="Times New Roman" w:cs="Times New Roman"/>
                <w:color w:val="000000"/>
                <w:shd w:val="clear" w:color="auto" w:fill="FFFFFF"/>
                <w:lang w:val="kk-KZ" w:eastAsia="ru-RU"/>
              </w:rPr>
              <w:t>Savanchiyeva  A. S.</w:t>
            </w:r>
          </w:p>
          <w:p w14:paraId="1119151D" w14:textId="7551C89C" w:rsidR="00A83F62" w:rsidRPr="00B167E6" w:rsidRDefault="00A83F62" w:rsidP="00A83F62">
            <w:pPr>
              <w:pStyle w:val="12"/>
              <w:tabs>
                <w:tab w:val="left" w:pos="4253"/>
              </w:tabs>
              <w:jc w:val="both"/>
              <w:rPr>
                <w:rFonts w:ascii="Times New Roman" w:hAnsi="Times New Roman" w:cs="Times New Roman"/>
                <w:color w:val="000000"/>
                <w:shd w:val="clear" w:color="auto" w:fill="FFFFFF"/>
                <w:lang w:val="kk-KZ" w:eastAsia="ru-RU"/>
              </w:rPr>
            </w:pPr>
            <w:r w:rsidRPr="00B167E6">
              <w:rPr>
                <w:rFonts w:ascii="Times New Roman" w:hAnsi="Times New Roman" w:cs="Times New Roman"/>
                <w:color w:val="000000"/>
                <w:shd w:val="clear" w:color="auto" w:fill="FFFFFF"/>
                <w:lang w:val="kk-KZ"/>
              </w:rPr>
              <w:t>Amerzhanova D. A.</w:t>
            </w:r>
          </w:p>
        </w:tc>
      </w:tr>
      <w:tr w:rsidR="00A83F62" w:rsidRPr="00A83F62" w14:paraId="7504FE0E" w14:textId="77777777" w:rsidTr="005C3FC5">
        <w:trPr>
          <w:trHeight w:val="964"/>
        </w:trPr>
        <w:tc>
          <w:tcPr>
            <w:tcW w:w="561" w:type="dxa"/>
            <w:vAlign w:val="center"/>
          </w:tcPr>
          <w:p w14:paraId="13FA1CE4" w14:textId="2E28B76F" w:rsidR="00A83F62" w:rsidRDefault="00A83F62" w:rsidP="00A83F62">
            <w:pPr>
              <w:widowControl w:val="0"/>
              <w:jc w:val="center"/>
              <w:rPr>
                <w:lang w:val="kk-KZ"/>
              </w:rPr>
            </w:pPr>
            <w:r>
              <w:rPr>
                <w:lang w:val="kk-KZ"/>
              </w:rPr>
              <w:t>10</w:t>
            </w:r>
          </w:p>
        </w:tc>
        <w:tc>
          <w:tcPr>
            <w:tcW w:w="3387" w:type="dxa"/>
          </w:tcPr>
          <w:p w14:paraId="7D3321FA" w14:textId="5D8A01FB" w:rsidR="00A83F62" w:rsidRPr="00755C2C" w:rsidRDefault="00A83F62" w:rsidP="00A83F62">
            <w:pPr>
              <w:widowControl w:val="0"/>
              <w:tabs>
                <w:tab w:val="left" w:pos="4253"/>
              </w:tabs>
              <w:jc w:val="both"/>
              <w:rPr>
                <w:color w:val="000000"/>
                <w:shd w:val="clear" w:color="auto" w:fill="FFFFFF"/>
                <w:lang w:val="kk-KZ"/>
              </w:rPr>
            </w:pPr>
            <w:r w:rsidRPr="00755C2C">
              <w:rPr>
                <w:color w:val="000000"/>
                <w:shd w:val="clear" w:color="auto" w:fill="FFFFFF"/>
                <w:lang w:val="kk-KZ"/>
              </w:rPr>
              <w:t>Mechanism for the formation of the local self-government budget and the sources of its income</w:t>
            </w:r>
          </w:p>
        </w:tc>
        <w:tc>
          <w:tcPr>
            <w:tcW w:w="1469" w:type="dxa"/>
          </w:tcPr>
          <w:p w14:paraId="2DAB7B24" w14:textId="127AD706"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404" w:type="dxa"/>
          </w:tcPr>
          <w:p w14:paraId="0D97B6AF" w14:textId="77777777" w:rsidR="00A83F62" w:rsidRPr="00B167E6" w:rsidRDefault="00A83F62" w:rsidP="009620BB">
            <w:pPr>
              <w:widowControl w:val="0"/>
              <w:tabs>
                <w:tab w:val="left" w:pos="4253"/>
              </w:tabs>
              <w:jc w:val="both"/>
              <w:rPr>
                <w:color w:val="000000"/>
                <w:shd w:val="clear" w:color="auto" w:fill="FFFFFF"/>
                <w:lang w:val="kk-KZ"/>
              </w:rPr>
            </w:pPr>
            <w:r w:rsidRPr="00B167E6">
              <w:rPr>
                <w:color w:val="000000"/>
                <w:shd w:val="clear" w:color="auto" w:fill="FFFFFF"/>
                <w:lang w:val="kk-KZ"/>
              </w:rPr>
              <w:t>Вестник Карагандинского университета, серия «Экономика», №2 (102), с.24-34</w:t>
            </w:r>
          </w:p>
          <w:p w14:paraId="269FEFB8" w14:textId="13160018" w:rsidR="00A83F62" w:rsidRPr="00B167E6" w:rsidRDefault="00066E1A" w:rsidP="009620BB">
            <w:pPr>
              <w:widowControl w:val="0"/>
              <w:tabs>
                <w:tab w:val="left" w:pos="4253"/>
              </w:tabs>
              <w:jc w:val="both"/>
              <w:rPr>
                <w:color w:val="000000"/>
                <w:shd w:val="clear" w:color="auto" w:fill="FFFFFF"/>
                <w:lang w:val="kk-KZ"/>
              </w:rPr>
            </w:pPr>
            <w:hyperlink r:id="rId13" w:history="1">
              <w:r w:rsidR="000929FA" w:rsidRPr="000929FA">
                <w:rPr>
                  <w:rStyle w:val="a4"/>
                  <w:shd w:val="clear" w:color="auto" w:fill="FFFFFF"/>
                  <w:lang w:val="kk-KZ"/>
                </w:rPr>
                <w:t>https://doi.org/10.31489/2021ec2/24-33</w:t>
              </w:r>
            </w:hyperlink>
          </w:p>
        </w:tc>
        <w:tc>
          <w:tcPr>
            <w:tcW w:w="1280" w:type="dxa"/>
          </w:tcPr>
          <w:p w14:paraId="60BC1EF0" w14:textId="351697D4"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0,71</w:t>
            </w:r>
          </w:p>
        </w:tc>
        <w:tc>
          <w:tcPr>
            <w:tcW w:w="2659" w:type="dxa"/>
          </w:tcPr>
          <w:p w14:paraId="3ECB785B" w14:textId="77777777" w:rsidR="00A83F62" w:rsidRPr="00B167E6" w:rsidRDefault="00A83F62" w:rsidP="00A83F62">
            <w:pPr>
              <w:pStyle w:val="12"/>
              <w:jc w:val="both"/>
              <w:rPr>
                <w:rFonts w:ascii="Times New Roman" w:hAnsi="Times New Roman" w:cs="Times New Roman"/>
                <w:color w:val="000000"/>
                <w:shd w:val="clear" w:color="auto" w:fill="FFFFFF"/>
                <w:lang w:val="kk-KZ" w:eastAsia="ru-RU"/>
              </w:rPr>
            </w:pPr>
            <w:r w:rsidRPr="00B167E6">
              <w:rPr>
                <w:rFonts w:ascii="Times New Roman" w:hAnsi="Times New Roman" w:cs="Times New Roman"/>
                <w:color w:val="000000"/>
                <w:shd w:val="clear" w:color="auto" w:fill="FFFFFF"/>
                <w:lang w:val="kk-KZ" w:eastAsia="ru-RU"/>
              </w:rPr>
              <w:t>Турсыханов Д.Ж.</w:t>
            </w:r>
          </w:p>
          <w:p w14:paraId="2BFBC6C3" w14:textId="1ED51AD2" w:rsidR="00A83F62" w:rsidRPr="00B167E6" w:rsidRDefault="00A83F62" w:rsidP="00A83F62">
            <w:pPr>
              <w:pStyle w:val="12"/>
              <w:tabs>
                <w:tab w:val="left" w:pos="4253"/>
              </w:tabs>
              <w:jc w:val="both"/>
              <w:rPr>
                <w:rFonts w:ascii="Times New Roman" w:hAnsi="Times New Roman" w:cs="Times New Roman"/>
                <w:color w:val="000000"/>
                <w:shd w:val="clear" w:color="auto" w:fill="FFFFFF"/>
                <w:lang w:val="kk-KZ" w:eastAsia="ru-RU"/>
              </w:rPr>
            </w:pPr>
            <w:r w:rsidRPr="00B167E6">
              <w:rPr>
                <w:rFonts w:ascii="Times New Roman" w:hAnsi="Times New Roman" w:cs="Times New Roman"/>
                <w:color w:val="000000"/>
                <w:shd w:val="clear" w:color="auto" w:fill="FFFFFF"/>
                <w:lang w:val="kk-KZ"/>
              </w:rPr>
              <w:t>Нургалиева С.Ж.</w:t>
            </w:r>
          </w:p>
        </w:tc>
      </w:tr>
      <w:tr w:rsidR="00A83F62" w:rsidRPr="00A83F62" w14:paraId="43496F0E" w14:textId="77777777" w:rsidTr="005C3FC5">
        <w:trPr>
          <w:trHeight w:val="964"/>
        </w:trPr>
        <w:tc>
          <w:tcPr>
            <w:tcW w:w="561" w:type="dxa"/>
            <w:vAlign w:val="center"/>
          </w:tcPr>
          <w:p w14:paraId="38D08C47" w14:textId="276FA408" w:rsidR="00A83F62" w:rsidRDefault="00A83F62" w:rsidP="00A83F62">
            <w:pPr>
              <w:widowControl w:val="0"/>
              <w:jc w:val="center"/>
              <w:rPr>
                <w:lang w:val="kk-KZ"/>
              </w:rPr>
            </w:pPr>
            <w:r>
              <w:rPr>
                <w:lang w:val="kk-KZ"/>
              </w:rPr>
              <w:t>11</w:t>
            </w:r>
          </w:p>
        </w:tc>
        <w:tc>
          <w:tcPr>
            <w:tcW w:w="3387" w:type="dxa"/>
          </w:tcPr>
          <w:p w14:paraId="33A25716" w14:textId="7072A302" w:rsidR="00A83F62" w:rsidRPr="00755C2C" w:rsidRDefault="00A83F62" w:rsidP="00A83F62">
            <w:pPr>
              <w:widowControl w:val="0"/>
              <w:tabs>
                <w:tab w:val="left" w:pos="4253"/>
              </w:tabs>
              <w:jc w:val="both"/>
              <w:rPr>
                <w:color w:val="000000"/>
                <w:shd w:val="clear" w:color="auto" w:fill="FFFFFF"/>
                <w:lang w:val="kk-KZ"/>
              </w:rPr>
            </w:pPr>
            <w:r w:rsidRPr="00755C2C">
              <w:rPr>
                <w:color w:val="000000"/>
                <w:shd w:val="clear" w:color="auto" w:fill="FFFFFF"/>
                <w:lang w:val="kk-KZ"/>
              </w:rPr>
              <w:t xml:space="preserve">Kazakhstan securities market: basic parameters and development trends// </w:t>
            </w:r>
          </w:p>
        </w:tc>
        <w:tc>
          <w:tcPr>
            <w:tcW w:w="1469" w:type="dxa"/>
          </w:tcPr>
          <w:p w14:paraId="75F3B1EB" w14:textId="78E470D2"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404" w:type="dxa"/>
          </w:tcPr>
          <w:p w14:paraId="6EC9141C" w14:textId="77777777" w:rsidR="00A83F62" w:rsidRPr="00B167E6" w:rsidRDefault="00A83F62" w:rsidP="009620BB">
            <w:pPr>
              <w:widowControl w:val="0"/>
              <w:tabs>
                <w:tab w:val="left" w:pos="4253"/>
              </w:tabs>
              <w:jc w:val="both"/>
              <w:rPr>
                <w:color w:val="000000"/>
                <w:shd w:val="clear" w:color="auto" w:fill="FFFFFF"/>
                <w:lang w:val="kk-KZ"/>
              </w:rPr>
            </w:pPr>
            <w:r w:rsidRPr="00B167E6">
              <w:rPr>
                <w:color w:val="000000"/>
                <w:shd w:val="clear" w:color="auto" w:fill="FFFFFF"/>
                <w:lang w:val="kk-KZ"/>
              </w:rPr>
              <w:t>Вестник Казахского университета экономики, финансов и международной торговли, 2022 ‒ №3 (48), 206-213</w:t>
            </w:r>
          </w:p>
          <w:p w14:paraId="20FD76CA" w14:textId="18DF88A7" w:rsidR="009620BB" w:rsidRPr="009620BB" w:rsidRDefault="00066E1A" w:rsidP="009620BB">
            <w:pPr>
              <w:widowControl w:val="0"/>
              <w:tabs>
                <w:tab w:val="left" w:pos="4253"/>
              </w:tabs>
              <w:jc w:val="both"/>
              <w:rPr>
                <w:lang w:val="kk-KZ"/>
              </w:rPr>
            </w:pPr>
            <w:r>
              <w:fldChar w:fldCharType="begin"/>
            </w:r>
            <w:r w:rsidRPr="002A555A">
              <w:rPr>
                <w:lang w:val="kk-KZ"/>
              </w:rPr>
              <w:instrText xml:space="preserve"> HYPERLINK "http://vestnik.kuef.kz/web/uploads/file-vestnik/2ecf</w:instrText>
            </w:r>
            <w:r w:rsidRPr="002A555A">
              <w:rPr>
                <w:lang w:val="kk-KZ"/>
              </w:rPr>
              <w:instrText xml:space="preserve">5004fb4893d9fcb1975a0aa9a1f6.pdf" </w:instrText>
            </w:r>
            <w:r>
              <w:fldChar w:fldCharType="separate"/>
            </w:r>
            <w:r w:rsidR="009620BB" w:rsidRPr="009620BB">
              <w:rPr>
                <w:rStyle w:val="a4"/>
                <w:lang w:val="kk-KZ"/>
              </w:rPr>
              <w:t>http://vestnik.kuef.kz/web/uploads/file-vestnik/2ecf5004fb4893d9fcb1975a0aa9a1f6.pdf</w:t>
            </w:r>
            <w:r>
              <w:rPr>
                <w:rStyle w:val="a4"/>
                <w:lang w:val="kk-KZ"/>
              </w:rPr>
              <w:fldChar w:fldCharType="end"/>
            </w:r>
          </w:p>
        </w:tc>
        <w:tc>
          <w:tcPr>
            <w:tcW w:w="1280" w:type="dxa"/>
          </w:tcPr>
          <w:p w14:paraId="36C2E4F2" w14:textId="45924E4B" w:rsidR="00A83F62" w:rsidRPr="00B167E6" w:rsidRDefault="000A38C0" w:rsidP="00A83F62">
            <w:pPr>
              <w:widowControl w:val="0"/>
              <w:jc w:val="center"/>
              <w:rPr>
                <w:color w:val="000000"/>
                <w:shd w:val="clear" w:color="auto" w:fill="FFFFFF"/>
                <w:lang w:val="kk-KZ"/>
              </w:rPr>
            </w:pPr>
            <w:r>
              <w:rPr>
                <w:color w:val="000000"/>
                <w:shd w:val="clear" w:color="auto" w:fill="FFFFFF"/>
                <w:lang w:val="kk-KZ"/>
              </w:rPr>
              <w:t>0,43</w:t>
            </w:r>
          </w:p>
        </w:tc>
        <w:tc>
          <w:tcPr>
            <w:tcW w:w="2659" w:type="dxa"/>
          </w:tcPr>
          <w:p w14:paraId="55DEBB7D" w14:textId="77777777" w:rsidR="00A83F62" w:rsidRPr="00B167E6" w:rsidRDefault="00A83F62" w:rsidP="00A83F62">
            <w:pPr>
              <w:pStyle w:val="12"/>
              <w:jc w:val="both"/>
              <w:rPr>
                <w:rFonts w:ascii="Times New Roman" w:hAnsi="Times New Roman" w:cs="Times New Roman"/>
                <w:color w:val="000000"/>
                <w:shd w:val="clear" w:color="auto" w:fill="FFFFFF"/>
                <w:lang w:val="kk-KZ" w:eastAsia="ru-RU"/>
              </w:rPr>
            </w:pPr>
            <w:r w:rsidRPr="00B167E6">
              <w:rPr>
                <w:rFonts w:ascii="Times New Roman" w:hAnsi="Times New Roman" w:cs="Times New Roman"/>
                <w:color w:val="000000"/>
                <w:shd w:val="clear" w:color="auto" w:fill="FFFFFF"/>
                <w:lang w:val="kk-KZ" w:eastAsia="ru-RU"/>
              </w:rPr>
              <w:t>Галиева А.Х.,</w:t>
            </w:r>
          </w:p>
          <w:p w14:paraId="6DD5EF47" w14:textId="5CCB88AB" w:rsidR="00A83F62" w:rsidRPr="00B167E6" w:rsidRDefault="00A83F62" w:rsidP="00A83F62">
            <w:pPr>
              <w:pStyle w:val="12"/>
              <w:tabs>
                <w:tab w:val="left" w:pos="4253"/>
              </w:tabs>
              <w:jc w:val="both"/>
              <w:rPr>
                <w:rFonts w:ascii="Times New Roman" w:hAnsi="Times New Roman" w:cs="Times New Roman"/>
                <w:color w:val="000000"/>
                <w:shd w:val="clear" w:color="auto" w:fill="FFFFFF"/>
                <w:lang w:val="kk-KZ" w:eastAsia="ru-RU"/>
              </w:rPr>
            </w:pPr>
            <w:r w:rsidRPr="00B167E6">
              <w:rPr>
                <w:rFonts w:ascii="Times New Roman" w:hAnsi="Times New Roman" w:cs="Times New Roman"/>
                <w:color w:val="000000"/>
                <w:shd w:val="clear" w:color="auto" w:fill="FFFFFF"/>
                <w:lang w:val="kk-KZ"/>
              </w:rPr>
              <w:t>Саду Ж.</w:t>
            </w:r>
          </w:p>
        </w:tc>
      </w:tr>
      <w:tr w:rsidR="00A83F62" w:rsidRPr="000D4063" w14:paraId="512791E3" w14:textId="77777777" w:rsidTr="005C3FC5">
        <w:trPr>
          <w:trHeight w:val="964"/>
        </w:trPr>
        <w:tc>
          <w:tcPr>
            <w:tcW w:w="561" w:type="dxa"/>
            <w:vAlign w:val="center"/>
          </w:tcPr>
          <w:p w14:paraId="66FF45CE" w14:textId="4199EA26" w:rsidR="00A83F62" w:rsidRDefault="00A83F62" w:rsidP="00A83F62">
            <w:pPr>
              <w:widowControl w:val="0"/>
              <w:jc w:val="center"/>
              <w:rPr>
                <w:lang w:val="kk-KZ"/>
              </w:rPr>
            </w:pPr>
            <w:r>
              <w:rPr>
                <w:lang w:val="kk-KZ"/>
              </w:rPr>
              <w:t>12</w:t>
            </w:r>
          </w:p>
        </w:tc>
        <w:tc>
          <w:tcPr>
            <w:tcW w:w="3387" w:type="dxa"/>
          </w:tcPr>
          <w:p w14:paraId="0746F54C" w14:textId="77777777" w:rsidR="00A83F62" w:rsidRPr="00755C2C" w:rsidRDefault="00A83F62" w:rsidP="009620BB">
            <w:pPr>
              <w:widowControl w:val="0"/>
              <w:tabs>
                <w:tab w:val="left" w:pos="4253"/>
              </w:tabs>
              <w:jc w:val="both"/>
              <w:rPr>
                <w:color w:val="000000"/>
                <w:shd w:val="clear" w:color="auto" w:fill="FFFFFF"/>
                <w:lang w:val="kk-KZ"/>
              </w:rPr>
            </w:pPr>
            <w:r w:rsidRPr="00755C2C">
              <w:rPr>
                <w:color w:val="000000"/>
                <w:shd w:val="clear" w:color="auto" w:fill="FFFFFF"/>
                <w:lang w:val="kk-KZ"/>
              </w:rPr>
              <w:t>Павлодар облысының ауыл шаруашылығының</w:t>
            </w:r>
          </w:p>
          <w:p w14:paraId="6A25F056" w14:textId="483D0AAC" w:rsidR="00A83F62" w:rsidRPr="00755C2C" w:rsidRDefault="00A83F62" w:rsidP="00A83F62">
            <w:pPr>
              <w:widowControl w:val="0"/>
              <w:tabs>
                <w:tab w:val="left" w:pos="4253"/>
              </w:tabs>
              <w:jc w:val="both"/>
              <w:rPr>
                <w:color w:val="000000"/>
                <w:shd w:val="clear" w:color="auto" w:fill="FFFFFF"/>
                <w:lang w:val="kk-KZ"/>
              </w:rPr>
            </w:pPr>
            <w:r w:rsidRPr="00755C2C">
              <w:rPr>
                <w:color w:val="000000"/>
                <w:shd w:val="clear" w:color="auto" w:fill="FFFFFF"/>
                <w:lang w:val="kk-KZ"/>
              </w:rPr>
              <w:t>ағымдағы жай-күйі мен даму үрдісін бағалау</w:t>
            </w:r>
          </w:p>
        </w:tc>
        <w:tc>
          <w:tcPr>
            <w:tcW w:w="1469" w:type="dxa"/>
          </w:tcPr>
          <w:p w14:paraId="4C8200C9" w14:textId="68CF4CD0"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404" w:type="dxa"/>
          </w:tcPr>
          <w:p w14:paraId="73C2A9B7" w14:textId="77777777" w:rsidR="00A83F62" w:rsidRPr="00B167E6" w:rsidRDefault="00A83F62" w:rsidP="009620BB">
            <w:pPr>
              <w:widowControl w:val="0"/>
              <w:tabs>
                <w:tab w:val="left" w:pos="4253"/>
              </w:tabs>
              <w:jc w:val="both"/>
              <w:rPr>
                <w:color w:val="000000"/>
                <w:shd w:val="clear" w:color="auto" w:fill="FFFFFF"/>
                <w:lang w:val="kk-KZ"/>
              </w:rPr>
            </w:pPr>
            <w:r w:rsidRPr="00B167E6">
              <w:rPr>
                <w:color w:val="000000"/>
                <w:shd w:val="clear" w:color="auto" w:fill="FFFFFF"/>
                <w:lang w:val="kk-KZ"/>
              </w:rPr>
              <w:t>Вестник Казахского университета экономики, финансов и международной торговли, 2022 ‒ №4 (49), с.50-58</w:t>
            </w:r>
          </w:p>
          <w:p w14:paraId="32650E4A" w14:textId="3CF8E21D" w:rsidR="009620BB" w:rsidRPr="00B167E6" w:rsidRDefault="00066E1A" w:rsidP="009620BB">
            <w:pPr>
              <w:widowControl w:val="0"/>
              <w:tabs>
                <w:tab w:val="left" w:pos="4253"/>
              </w:tabs>
              <w:jc w:val="both"/>
              <w:rPr>
                <w:color w:val="000000"/>
                <w:shd w:val="clear" w:color="auto" w:fill="FFFFFF"/>
                <w:lang w:val="kk-KZ"/>
              </w:rPr>
            </w:pPr>
            <w:r>
              <w:fldChar w:fldCharType="begin"/>
            </w:r>
            <w:r w:rsidRPr="002A555A">
              <w:rPr>
                <w:lang w:val="kk-KZ"/>
              </w:rPr>
              <w:instrText xml:space="preserve"> HYPERLINK "http://vestnik.kuef.kz/web/uploads/file-vestnik/92225f31ab1955debc6b19eb60c052bf.pdf" </w:instrText>
            </w:r>
            <w:r>
              <w:fldChar w:fldCharType="separate"/>
            </w:r>
            <w:r w:rsidR="000929FA" w:rsidRPr="000929FA">
              <w:rPr>
                <w:rStyle w:val="a4"/>
                <w:shd w:val="clear" w:color="auto" w:fill="FFFFFF"/>
                <w:lang w:val="kk-KZ"/>
              </w:rPr>
              <w:t>http://vestnik.kuef.kz/web/uploads/file-vestnik/92225f31ab1955debc6b19eb60c052bf.pdf</w:t>
            </w:r>
            <w:r>
              <w:rPr>
                <w:rStyle w:val="a4"/>
                <w:shd w:val="clear" w:color="auto" w:fill="FFFFFF"/>
                <w:lang w:val="kk-KZ"/>
              </w:rPr>
              <w:fldChar w:fldCharType="end"/>
            </w:r>
          </w:p>
        </w:tc>
        <w:tc>
          <w:tcPr>
            <w:tcW w:w="1280" w:type="dxa"/>
          </w:tcPr>
          <w:p w14:paraId="69E1FC9B" w14:textId="2A2F3BAF"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0,6</w:t>
            </w:r>
          </w:p>
        </w:tc>
        <w:tc>
          <w:tcPr>
            <w:tcW w:w="2659" w:type="dxa"/>
          </w:tcPr>
          <w:p w14:paraId="711180FD" w14:textId="77777777" w:rsidR="00A83F62" w:rsidRPr="00B167E6" w:rsidRDefault="00A83F62" w:rsidP="00A83F62">
            <w:pPr>
              <w:widowControl w:val="0"/>
              <w:tabs>
                <w:tab w:val="left" w:pos="4253"/>
              </w:tabs>
              <w:jc w:val="both"/>
              <w:rPr>
                <w:color w:val="000000"/>
                <w:shd w:val="clear" w:color="auto" w:fill="FFFFFF"/>
                <w:lang w:val="kk-KZ"/>
              </w:rPr>
            </w:pPr>
            <w:r w:rsidRPr="00B167E6">
              <w:rPr>
                <w:color w:val="000000"/>
                <w:shd w:val="clear" w:color="auto" w:fill="FFFFFF"/>
                <w:lang w:val="kk-KZ"/>
              </w:rPr>
              <w:t>Кайдарова Л.К.</w:t>
            </w:r>
          </w:p>
          <w:p w14:paraId="478E50A3" w14:textId="77777777" w:rsidR="00A83F62" w:rsidRPr="00B167E6" w:rsidRDefault="00A83F62" w:rsidP="00A83F62">
            <w:pPr>
              <w:widowControl w:val="0"/>
              <w:tabs>
                <w:tab w:val="left" w:pos="4253"/>
              </w:tabs>
              <w:jc w:val="both"/>
              <w:rPr>
                <w:color w:val="000000"/>
                <w:shd w:val="clear" w:color="auto" w:fill="FFFFFF"/>
                <w:lang w:val="kk-KZ"/>
              </w:rPr>
            </w:pPr>
            <w:r w:rsidRPr="00B167E6">
              <w:rPr>
                <w:color w:val="000000"/>
                <w:shd w:val="clear" w:color="auto" w:fill="FFFFFF"/>
                <w:lang w:val="kk-KZ"/>
              </w:rPr>
              <w:t>Рахметуллина Ш.Ж.</w:t>
            </w:r>
          </w:p>
          <w:p w14:paraId="1DA4AA57" w14:textId="39B85841" w:rsidR="00A83F62" w:rsidRPr="00B167E6" w:rsidRDefault="00A83F62" w:rsidP="00A83F62">
            <w:pPr>
              <w:pStyle w:val="12"/>
              <w:tabs>
                <w:tab w:val="left" w:pos="4253"/>
              </w:tabs>
              <w:jc w:val="both"/>
              <w:rPr>
                <w:rFonts w:ascii="Times New Roman" w:hAnsi="Times New Roman" w:cs="Times New Roman"/>
                <w:color w:val="000000"/>
                <w:shd w:val="clear" w:color="auto" w:fill="FFFFFF"/>
                <w:lang w:val="kk-KZ" w:eastAsia="ru-RU"/>
              </w:rPr>
            </w:pPr>
            <w:r w:rsidRPr="00B167E6">
              <w:rPr>
                <w:rFonts w:ascii="Times New Roman" w:hAnsi="Times New Roman" w:cs="Times New Roman"/>
                <w:color w:val="000000"/>
                <w:shd w:val="clear" w:color="auto" w:fill="FFFFFF"/>
                <w:lang w:val="kk-KZ"/>
              </w:rPr>
              <w:t>Жусупов Е.А.</w:t>
            </w:r>
          </w:p>
        </w:tc>
      </w:tr>
      <w:tr w:rsidR="00A83F62" w:rsidRPr="00A83F62" w14:paraId="0BA22B9B" w14:textId="77777777" w:rsidTr="005C3FC5">
        <w:trPr>
          <w:trHeight w:val="964"/>
        </w:trPr>
        <w:tc>
          <w:tcPr>
            <w:tcW w:w="561" w:type="dxa"/>
            <w:vAlign w:val="center"/>
          </w:tcPr>
          <w:p w14:paraId="3243A0D4" w14:textId="6A21DB75" w:rsidR="00A83F62" w:rsidRDefault="00A83F62" w:rsidP="00A83F62">
            <w:pPr>
              <w:widowControl w:val="0"/>
              <w:jc w:val="center"/>
              <w:rPr>
                <w:lang w:val="kk-KZ"/>
              </w:rPr>
            </w:pPr>
            <w:r>
              <w:rPr>
                <w:lang w:val="kk-KZ"/>
              </w:rPr>
              <w:t>13</w:t>
            </w:r>
          </w:p>
        </w:tc>
        <w:tc>
          <w:tcPr>
            <w:tcW w:w="3387" w:type="dxa"/>
          </w:tcPr>
          <w:p w14:paraId="677DB7E2" w14:textId="701E83B0" w:rsidR="00A83F62" w:rsidRPr="00755C2C" w:rsidRDefault="00A83F62" w:rsidP="00A83F62">
            <w:pPr>
              <w:widowControl w:val="0"/>
              <w:tabs>
                <w:tab w:val="left" w:pos="4253"/>
              </w:tabs>
              <w:jc w:val="both"/>
              <w:rPr>
                <w:color w:val="000000"/>
                <w:shd w:val="clear" w:color="auto" w:fill="FFFFFF"/>
                <w:lang w:val="kk-KZ"/>
              </w:rPr>
            </w:pPr>
            <w:r w:rsidRPr="00755C2C">
              <w:rPr>
                <w:color w:val="000000"/>
                <w:shd w:val="clear" w:color="auto" w:fill="FFFFFF"/>
                <w:lang w:val="kk-KZ"/>
              </w:rPr>
              <w:t>Methodological approaches to modeling the innovative development of hotel organizations</w:t>
            </w:r>
          </w:p>
        </w:tc>
        <w:tc>
          <w:tcPr>
            <w:tcW w:w="1469" w:type="dxa"/>
          </w:tcPr>
          <w:p w14:paraId="5D045542" w14:textId="5DAEDB1D"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404" w:type="dxa"/>
          </w:tcPr>
          <w:p w14:paraId="1818E232" w14:textId="77777777" w:rsidR="00A83F62" w:rsidRPr="00B167E6" w:rsidRDefault="00A83F62" w:rsidP="009620BB">
            <w:pPr>
              <w:widowControl w:val="0"/>
              <w:tabs>
                <w:tab w:val="left" w:pos="4253"/>
              </w:tabs>
              <w:jc w:val="both"/>
              <w:rPr>
                <w:color w:val="000000"/>
                <w:shd w:val="clear" w:color="auto" w:fill="FFFFFF"/>
                <w:lang w:val="kk-KZ"/>
              </w:rPr>
            </w:pPr>
            <w:r w:rsidRPr="00B167E6">
              <w:rPr>
                <w:color w:val="000000"/>
                <w:shd w:val="clear" w:color="auto" w:fill="FFFFFF"/>
                <w:lang w:val="kk-KZ"/>
              </w:rPr>
              <w:t>Вестник Национальной Академии Наук республики Казахстан, 2022., с.401 – 409</w:t>
            </w:r>
          </w:p>
          <w:p w14:paraId="376703F0" w14:textId="06925009" w:rsidR="00A83F62" w:rsidRPr="000929FA" w:rsidRDefault="000929FA" w:rsidP="009620BB">
            <w:pPr>
              <w:widowControl w:val="0"/>
              <w:tabs>
                <w:tab w:val="left" w:pos="4253"/>
              </w:tabs>
              <w:jc w:val="both"/>
              <w:rPr>
                <w:rStyle w:val="a4"/>
                <w:shd w:val="clear" w:color="auto" w:fill="FFFFFF"/>
                <w:lang w:val="kk-KZ"/>
              </w:rPr>
            </w:pPr>
            <w:r>
              <w:rPr>
                <w:color w:val="000000"/>
                <w:shd w:val="clear" w:color="auto" w:fill="FFFFFF"/>
                <w:lang w:val="kk-KZ"/>
              </w:rPr>
              <w:fldChar w:fldCharType="begin"/>
            </w:r>
            <w:r>
              <w:rPr>
                <w:color w:val="000000"/>
                <w:shd w:val="clear" w:color="auto" w:fill="FFFFFF"/>
                <w:lang w:val="kk-KZ"/>
              </w:rPr>
              <w:instrText xml:space="preserve"> HYPERLINK "https://doi.org/10.32014/2022.2518-1467.416" </w:instrText>
            </w:r>
            <w:r>
              <w:rPr>
                <w:color w:val="000000"/>
                <w:shd w:val="clear" w:color="auto" w:fill="FFFFFF"/>
                <w:lang w:val="kk-KZ"/>
              </w:rPr>
              <w:fldChar w:fldCharType="separate"/>
            </w:r>
            <w:r w:rsidR="00A83F62" w:rsidRPr="000929FA">
              <w:rPr>
                <w:rStyle w:val="a4"/>
                <w:shd w:val="clear" w:color="auto" w:fill="FFFFFF"/>
                <w:lang w:val="kk-KZ"/>
              </w:rPr>
              <w:t>h</w:t>
            </w:r>
            <w:r w:rsidR="00A83F62" w:rsidRPr="000929FA">
              <w:rPr>
                <w:rStyle w:val="a4"/>
                <w:shd w:val="clear" w:color="auto" w:fill="FFFFFF"/>
              </w:rPr>
              <w:t>ttps://doi.org/10.32014/2022.2518-1467.416</w:t>
            </w:r>
          </w:p>
          <w:p w14:paraId="0A479DFF" w14:textId="7E96BB3B" w:rsidR="009620BB" w:rsidRPr="00B167E6" w:rsidRDefault="000929FA" w:rsidP="009620BB">
            <w:pPr>
              <w:widowControl w:val="0"/>
              <w:tabs>
                <w:tab w:val="left" w:pos="4253"/>
              </w:tabs>
              <w:jc w:val="both"/>
              <w:rPr>
                <w:color w:val="000000"/>
                <w:shd w:val="clear" w:color="auto" w:fill="FFFFFF"/>
                <w:lang w:val="kk-KZ"/>
              </w:rPr>
            </w:pPr>
            <w:r>
              <w:rPr>
                <w:color w:val="000000"/>
                <w:shd w:val="clear" w:color="auto" w:fill="FFFFFF"/>
                <w:lang w:val="kk-KZ"/>
              </w:rPr>
              <w:fldChar w:fldCharType="end"/>
            </w:r>
          </w:p>
        </w:tc>
        <w:tc>
          <w:tcPr>
            <w:tcW w:w="1280" w:type="dxa"/>
          </w:tcPr>
          <w:p w14:paraId="7884EB04" w14:textId="5B216D5C"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0,6</w:t>
            </w:r>
          </w:p>
        </w:tc>
        <w:tc>
          <w:tcPr>
            <w:tcW w:w="2659" w:type="dxa"/>
          </w:tcPr>
          <w:p w14:paraId="2C6D3B4A" w14:textId="77777777" w:rsidR="00A83F62" w:rsidRPr="00B167E6" w:rsidRDefault="00A83F62" w:rsidP="00A83F62">
            <w:pPr>
              <w:autoSpaceDE w:val="0"/>
              <w:autoSpaceDN w:val="0"/>
              <w:adjustRightInd w:val="0"/>
              <w:jc w:val="both"/>
              <w:rPr>
                <w:color w:val="000000"/>
                <w:shd w:val="clear" w:color="auto" w:fill="FFFFFF"/>
                <w:lang w:val="kk-KZ"/>
              </w:rPr>
            </w:pPr>
            <w:r w:rsidRPr="00B167E6">
              <w:rPr>
                <w:color w:val="000000"/>
                <w:shd w:val="clear" w:color="auto" w:fill="FFFFFF"/>
                <w:lang w:val="kk-KZ"/>
              </w:rPr>
              <w:t>Молдажанов М.Б.</w:t>
            </w:r>
          </w:p>
          <w:p w14:paraId="758849B1" w14:textId="77777777" w:rsidR="00A83F62" w:rsidRPr="00B167E6" w:rsidRDefault="00A83F62" w:rsidP="00A83F62">
            <w:pPr>
              <w:autoSpaceDE w:val="0"/>
              <w:autoSpaceDN w:val="0"/>
              <w:adjustRightInd w:val="0"/>
              <w:jc w:val="both"/>
              <w:rPr>
                <w:color w:val="000000"/>
                <w:shd w:val="clear" w:color="auto" w:fill="FFFFFF"/>
                <w:lang w:val="kk-KZ"/>
              </w:rPr>
            </w:pPr>
            <w:r w:rsidRPr="00B167E6">
              <w:rPr>
                <w:color w:val="000000"/>
                <w:shd w:val="clear" w:color="auto" w:fill="FFFFFF"/>
                <w:lang w:val="kk-KZ"/>
              </w:rPr>
              <w:t>Баяндин М.А.</w:t>
            </w:r>
          </w:p>
          <w:p w14:paraId="087FF3E8" w14:textId="77777777" w:rsidR="00A83F62" w:rsidRPr="00B167E6" w:rsidRDefault="00A83F62" w:rsidP="00A83F62">
            <w:pPr>
              <w:autoSpaceDE w:val="0"/>
              <w:autoSpaceDN w:val="0"/>
              <w:adjustRightInd w:val="0"/>
              <w:jc w:val="both"/>
              <w:rPr>
                <w:color w:val="000000"/>
                <w:shd w:val="clear" w:color="auto" w:fill="FFFFFF"/>
                <w:lang w:val="kk-KZ"/>
              </w:rPr>
            </w:pPr>
            <w:r w:rsidRPr="00B167E6">
              <w:rPr>
                <w:color w:val="000000"/>
                <w:shd w:val="clear" w:color="auto" w:fill="FFFFFF"/>
                <w:lang w:val="kk-KZ"/>
              </w:rPr>
              <w:t>Куанткан Б.</w:t>
            </w:r>
          </w:p>
          <w:p w14:paraId="1E38FF2D" w14:textId="2FBCAE46" w:rsidR="00A83F62" w:rsidRPr="00B167E6" w:rsidRDefault="00A83F62" w:rsidP="00A83F62">
            <w:pPr>
              <w:pStyle w:val="12"/>
              <w:tabs>
                <w:tab w:val="left" w:pos="4253"/>
              </w:tabs>
              <w:jc w:val="both"/>
              <w:rPr>
                <w:rFonts w:ascii="Times New Roman" w:hAnsi="Times New Roman" w:cs="Times New Roman"/>
                <w:color w:val="000000"/>
                <w:shd w:val="clear" w:color="auto" w:fill="FFFFFF"/>
                <w:lang w:val="kk-KZ" w:eastAsia="ru-RU"/>
              </w:rPr>
            </w:pPr>
            <w:r w:rsidRPr="00B167E6">
              <w:rPr>
                <w:rFonts w:ascii="Times New Roman" w:hAnsi="Times New Roman" w:cs="Times New Roman"/>
                <w:color w:val="000000"/>
                <w:shd w:val="clear" w:color="auto" w:fill="FFFFFF"/>
                <w:lang w:val="kk-KZ" w:eastAsia="ru-RU"/>
              </w:rPr>
              <w:t>Диба Т.В.</w:t>
            </w:r>
          </w:p>
        </w:tc>
      </w:tr>
    </w:tbl>
    <w:p w14:paraId="60B7739C" w14:textId="77777777" w:rsidR="001728B9" w:rsidRDefault="001728B9">
      <w:r>
        <w:br w:type="page"/>
      </w:r>
    </w:p>
    <w:tbl>
      <w:tblPr>
        <w:tblW w:w="147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387"/>
        <w:gridCol w:w="1469"/>
        <w:gridCol w:w="5404"/>
        <w:gridCol w:w="1280"/>
        <w:gridCol w:w="2659"/>
      </w:tblGrid>
      <w:tr w:rsidR="001728B9" w14:paraId="4F1493E6" w14:textId="77777777" w:rsidTr="00020207">
        <w:tc>
          <w:tcPr>
            <w:tcW w:w="561" w:type="dxa"/>
            <w:tcBorders>
              <w:top w:val="single" w:sz="4" w:space="0" w:color="auto"/>
              <w:left w:val="single" w:sz="4" w:space="0" w:color="auto"/>
              <w:bottom w:val="single" w:sz="4" w:space="0" w:color="auto"/>
              <w:right w:val="single" w:sz="4" w:space="0" w:color="auto"/>
            </w:tcBorders>
            <w:vAlign w:val="center"/>
            <w:hideMark/>
          </w:tcPr>
          <w:p w14:paraId="5814703D" w14:textId="77777777" w:rsidR="001728B9" w:rsidRDefault="001728B9" w:rsidP="00020207">
            <w:pPr>
              <w:widowControl w:val="0"/>
              <w:jc w:val="center"/>
              <w:rPr>
                <w:lang w:val="kk-KZ"/>
              </w:rPr>
            </w:pPr>
            <w:r>
              <w:rPr>
                <w:lang w:val="kk-KZ"/>
              </w:rPr>
              <w:lastRenderedPageBreak/>
              <w:t>1</w:t>
            </w:r>
          </w:p>
        </w:tc>
        <w:tc>
          <w:tcPr>
            <w:tcW w:w="3387" w:type="dxa"/>
            <w:tcBorders>
              <w:top w:val="single" w:sz="4" w:space="0" w:color="auto"/>
              <w:left w:val="single" w:sz="4" w:space="0" w:color="auto"/>
              <w:bottom w:val="single" w:sz="4" w:space="0" w:color="auto"/>
              <w:right w:val="single" w:sz="4" w:space="0" w:color="auto"/>
            </w:tcBorders>
            <w:vAlign w:val="center"/>
            <w:hideMark/>
          </w:tcPr>
          <w:p w14:paraId="2322A948" w14:textId="77777777" w:rsidR="001728B9" w:rsidRDefault="001728B9" w:rsidP="00020207">
            <w:pPr>
              <w:widowControl w:val="0"/>
              <w:jc w:val="center"/>
              <w:rPr>
                <w:lang w:val="kk-KZ"/>
              </w:rPr>
            </w:pPr>
            <w:r>
              <w:rPr>
                <w:lang w:val="kk-KZ"/>
              </w:rPr>
              <w:t>2</w:t>
            </w:r>
          </w:p>
        </w:tc>
        <w:tc>
          <w:tcPr>
            <w:tcW w:w="1469" w:type="dxa"/>
            <w:tcBorders>
              <w:top w:val="single" w:sz="4" w:space="0" w:color="auto"/>
              <w:left w:val="single" w:sz="4" w:space="0" w:color="auto"/>
              <w:bottom w:val="single" w:sz="4" w:space="0" w:color="auto"/>
              <w:right w:val="single" w:sz="4" w:space="0" w:color="auto"/>
            </w:tcBorders>
            <w:vAlign w:val="center"/>
            <w:hideMark/>
          </w:tcPr>
          <w:p w14:paraId="03C4EFD3" w14:textId="77777777" w:rsidR="001728B9" w:rsidRDefault="001728B9" w:rsidP="00020207">
            <w:pPr>
              <w:widowControl w:val="0"/>
              <w:jc w:val="center"/>
            </w:pPr>
            <w:r>
              <w:t>3</w:t>
            </w:r>
          </w:p>
        </w:tc>
        <w:tc>
          <w:tcPr>
            <w:tcW w:w="5404" w:type="dxa"/>
            <w:tcBorders>
              <w:top w:val="single" w:sz="4" w:space="0" w:color="auto"/>
              <w:left w:val="single" w:sz="4" w:space="0" w:color="auto"/>
              <w:bottom w:val="single" w:sz="4" w:space="0" w:color="auto"/>
              <w:right w:val="single" w:sz="4" w:space="0" w:color="auto"/>
            </w:tcBorders>
            <w:vAlign w:val="center"/>
            <w:hideMark/>
          </w:tcPr>
          <w:p w14:paraId="35311BC3" w14:textId="77777777" w:rsidR="001728B9" w:rsidRDefault="001728B9" w:rsidP="00020207">
            <w:pPr>
              <w:widowControl w:val="0"/>
              <w:jc w:val="center"/>
              <w:rPr>
                <w:lang w:val="kk-KZ"/>
              </w:rPr>
            </w:pPr>
            <w:r>
              <w:rPr>
                <w:lang w:val="kk-KZ"/>
              </w:rPr>
              <w:t>4</w:t>
            </w:r>
          </w:p>
        </w:tc>
        <w:tc>
          <w:tcPr>
            <w:tcW w:w="1280" w:type="dxa"/>
            <w:tcBorders>
              <w:top w:val="single" w:sz="4" w:space="0" w:color="auto"/>
              <w:left w:val="single" w:sz="4" w:space="0" w:color="auto"/>
              <w:bottom w:val="single" w:sz="4" w:space="0" w:color="auto"/>
              <w:right w:val="single" w:sz="4" w:space="0" w:color="auto"/>
            </w:tcBorders>
            <w:vAlign w:val="center"/>
            <w:hideMark/>
          </w:tcPr>
          <w:p w14:paraId="3802E4D4" w14:textId="77777777" w:rsidR="001728B9" w:rsidRDefault="001728B9" w:rsidP="00020207">
            <w:pPr>
              <w:widowControl w:val="0"/>
              <w:jc w:val="center"/>
              <w:rPr>
                <w:lang w:val="kk-KZ"/>
              </w:rPr>
            </w:pPr>
            <w:r>
              <w:rPr>
                <w:lang w:val="kk-KZ"/>
              </w:rPr>
              <w:t>5</w:t>
            </w:r>
          </w:p>
        </w:tc>
        <w:tc>
          <w:tcPr>
            <w:tcW w:w="2659" w:type="dxa"/>
            <w:tcBorders>
              <w:top w:val="single" w:sz="4" w:space="0" w:color="auto"/>
              <w:left w:val="single" w:sz="4" w:space="0" w:color="auto"/>
              <w:bottom w:val="single" w:sz="4" w:space="0" w:color="auto"/>
              <w:right w:val="single" w:sz="4" w:space="0" w:color="auto"/>
            </w:tcBorders>
            <w:vAlign w:val="center"/>
            <w:hideMark/>
          </w:tcPr>
          <w:p w14:paraId="62115C73" w14:textId="77777777" w:rsidR="001728B9" w:rsidRDefault="001728B9" w:rsidP="00020207">
            <w:pPr>
              <w:widowControl w:val="0"/>
              <w:jc w:val="center"/>
              <w:rPr>
                <w:lang w:val="kk-KZ"/>
              </w:rPr>
            </w:pPr>
            <w:r>
              <w:rPr>
                <w:lang w:val="kk-KZ"/>
              </w:rPr>
              <w:t>6</w:t>
            </w:r>
          </w:p>
        </w:tc>
      </w:tr>
      <w:tr w:rsidR="00A83F62" w:rsidRPr="000D4063" w14:paraId="5AA7ADE0" w14:textId="77777777" w:rsidTr="003C3A5D">
        <w:trPr>
          <w:trHeight w:val="964"/>
        </w:trPr>
        <w:tc>
          <w:tcPr>
            <w:tcW w:w="561" w:type="dxa"/>
            <w:vAlign w:val="center"/>
          </w:tcPr>
          <w:p w14:paraId="29C663CE" w14:textId="78DB1883" w:rsidR="00A83F62" w:rsidRDefault="00A83F62" w:rsidP="00A83F62">
            <w:pPr>
              <w:widowControl w:val="0"/>
              <w:jc w:val="center"/>
              <w:rPr>
                <w:lang w:val="kk-KZ"/>
              </w:rPr>
            </w:pPr>
            <w:r>
              <w:rPr>
                <w:lang w:val="kk-KZ"/>
              </w:rPr>
              <w:t>14</w:t>
            </w:r>
          </w:p>
        </w:tc>
        <w:tc>
          <w:tcPr>
            <w:tcW w:w="3387" w:type="dxa"/>
          </w:tcPr>
          <w:p w14:paraId="3AEF93E1" w14:textId="74768699" w:rsidR="00A83F62" w:rsidRPr="00755C2C" w:rsidRDefault="00A83F62" w:rsidP="00A83F62">
            <w:pPr>
              <w:widowControl w:val="0"/>
              <w:tabs>
                <w:tab w:val="left" w:pos="4253"/>
              </w:tabs>
              <w:jc w:val="both"/>
              <w:rPr>
                <w:color w:val="000000"/>
                <w:shd w:val="clear" w:color="auto" w:fill="FFFFFF"/>
                <w:lang w:val="kk-KZ"/>
              </w:rPr>
            </w:pPr>
            <w:r w:rsidRPr="00755C2C">
              <w:rPr>
                <w:color w:val="000000"/>
                <w:shd w:val="clear" w:color="auto" w:fill="FFFFFF"/>
                <w:lang w:val="kk-KZ"/>
              </w:rPr>
              <w:t>Приоритетные направления реализации кластерной инициативы в отраслях реального сектора: региональный аспект</w:t>
            </w:r>
          </w:p>
        </w:tc>
        <w:tc>
          <w:tcPr>
            <w:tcW w:w="1469" w:type="dxa"/>
          </w:tcPr>
          <w:p w14:paraId="1408E181" w14:textId="02168D41"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404" w:type="dxa"/>
          </w:tcPr>
          <w:p w14:paraId="363598DB" w14:textId="6A6C3386" w:rsidR="00A83F62" w:rsidRDefault="00A83F62" w:rsidP="009620BB">
            <w:pPr>
              <w:widowControl w:val="0"/>
              <w:tabs>
                <w:tab w:val="left" w:pos="4253"/>
              </w:tabs>
              <w:jc w:val="both"/>
              <w:rPr>
                <w:color w:val="000000"/>
                <w:shd w:val="clear" w:color="auto" w:fill="FFFFFF"/>
                <w:lang w:val="kk-KZ"/>
              </w:rPr>
            </w:pPr>
            <w:r w:rsidRPr="00B167E6">
              <w:rPr>
                <w:color w:val="000000"/>
                <w:shd w:val="clear" w:color="auto" w:fill="FFFFFF"/>
                <w:lang w:val="kk-KZ"/>
              </w:rPr>
              <w:t>Вестник Карагандинского университета. Серия «Экономика». № 1(109), 2023. –с.220-231</w:t>
            </w:r>
          </w:p>
          <w:p w14:paraId="54019330" w14:textId="5226C52D" w:rsidR="000929FA" w:rsidRPr="00B167E6" w:rsidRDefault="00066E1A" w:rsidP="009620BB">
            <w:pPr>
              <w:widowControl w:val="0"/>
              <w:tabs>
                <w:tab w:val="left" w:pos="4253"/>
              </w:tabs>
              <w:jc w:val="both"/>
              <w:rPr>
                <w:color w:val="000000"/>
                <w:shd w:val="clear" w:color="auto" w:fill="FFFFFF"/>
                <w:lang w:val="kk-KZ"/>
              </w:rPr>
            </w:pPr>
            <w:r>
              <w:fldChar w:fldCharType="begin"/>
            </w:r>
            <w:r w:rsidRPr="002A555A">
              <w:rPr>
                <w:lang w:val="kk-KZ"/>
              </w:rPr>
              <w:instrText xml:space="preserve"> HYPERLINK "https://doi.org/10.31489/2023ec1/220-231" </w:instrText>
            </w:r>
            <w:r>
              <w:fldChar w:fldCharType="separate"/>
            </w:r>
            <w:r w:rsidR="000929FA" w:rsidRPr="000929FA">
              <w:rPr>
                <w:rStyle w:val="a4"/>
                <w:shd w:val="clear" w:color="auto" w:fill="FFFFFF"/>
                <w:lang w:val="kk-KZ"/>
              </w:rPr>
              <w:t>https://doi.org/10.31489/2023ec1/220-231</w:t>
            </w:r>
            <w:r>
              <w:rPr>
                <w:rStyle w:val="a4"/>
                <w:shd w:val="clear" w:color="auto" w:fill="FFFFFF"/>
                <w:lang w:val="kk-KZ"/>
              </w:rPr>
              <w:fldChar w:fldCharType="end"/>
            </w:r>
          </w:p>
          <w:p w14:paraId="33BFBF45" w14:textId="5CB15B06" w:rsidR="00A83F62" w:rsidRPr="00B167E6" w:rsidRDefault="00A83F62" w:rsidP="009620BB">
            <w:pPr>
              <w:widowControl w:val="0"/>
              <w:tabs>
                <w:tab w:val="left" w:pos="4253"/>
              </w:tabs>
              <w:jc w:val="both"/>
              <w:rPr>
                <w:color w:val="000000"/>
                <w:shd w:val="clear" w:color="auto" w:fill="FFFFFF"/>
                <w:lang w:val="kk-KZ"/>
              </w:rPr>
            </w:pPr>
          </w:p>
        </w:tc>
        <w:tc>
          <w:tcPr>
            <w:tcW w:w="1280" w:type="dxa"/>
          </w:tcPr>
          <w:p w14:paraId="5E1996C0" w14:textId="4B700815"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0,7</w:t>
            </w:r>
          </w:p>
        </w:tc>
        <w:tc>
          <w:tcPr>
            <w:tcW w:w="2659" w:type="dxa"/>
          </w:tcPr>
          <w:p w14:paraId="23F2EFB6" w14:textId="77777777" w:rsidR="00A83F62" w:rsidRPr="00B167E6" w:rsidRDefault="00A83F62" w:rsidP="00A83F62">
            <w:pPr>
              <w:pStyle w:val="12"/>
              <w:jc w:val="both"/>
              <w:rPr>
                <w:rFonts w:ascii="Times New Roman" w:hAnsi="Times New Roman" w:cs="Times New Roman"/>
                <w:color w:val="000000"/>
                <w:shd w:val="clear" w:color="auto" w:fill="FFFFFF"/>
                <w:lang w:val="kk-KZ" w:eastAsia="ru-RU"/>
              </w:rPr>
            </w:pPr>
            <w:r w:rsidRPr="00B167E6">
              <w:rPr>
                <w:rFonts w:ascii="Times New Roman" w:hAnsi="Times New Roman" w:cs="Times New Roman"/>
                <w:color w:val="000000"/>
                <w:shd w:val="clear" w:color="auto" w:fill="FFFFFF"/>
                <w:lang w:val="kk-KZ" w:eastAsia="ru-RU"/>
              </w:rPr>
              <w:t>Нургалиева С.Ж.</w:t>
            </w:r>
          </w:p>
          <w:p w14:paraId="39E2EA0A" w14:textId="77777777" w:rsidR="00A83F62" w:rsidRPr="00B167E6" w:rsidRDefault="00A83F62" w:rsidP="00A83F62">
            <w:pPr>
              <w:autoSpaceDE w:val="0"/>
              <w:autoSpaceDN w:val="0"/>
              <w:adjustRightInd w:val="0"/>
              <w:jc w:val="both"/>
              <w:rPr>
                <w:color w:val="000000"/>
                <w:shd w:val="clear" w:color="auto" w:fill="FFFFFF"/>
                <w:lang w:val="kk-KZ"/>
              </w:rPr>
            </w:pPr>
            <w:r w:rsidRPr="00B167E6">
              <w:rPr>
                <w:color w:val="000000"/>
                <w:shd w:val="clear" w:color="auto" w:fill="FFFFFF"/>
                <w:lang w:val="kk-KZ"/>
              </w:rPr>
              <w:t>Ныгманoв Б.</w:t>
            </w:r>
          </w:p>
          <w:p w14:paraId="16B9380B" w14:textId="51396211" w:rsidR="00A83F62" w:rsidRPr="0063586B" w:rsidRDefault="00A83F62" w:rsidP="00A83F62">
            <w:pPr>
              <w:pStyle w:val="12"/>
              <w:tabs>
                <w:tab w:val="left" w:pos="4253"/>
              </w:tabs>
              <w:jc w:val="both"/>
              <w:rPr>
                <w:rFonts w:ascii="Times New Roman" w:hAnsi="Times New Roman" w:cs="Times New Roman"/>
                <w:color w:val="000000"/>
                <w:shd w:val="clear" w:color="auto" w:fill="FFFFFF"/>
                <w:lang w:val="kk-KZ" w:eastAsia="ru-RU"/>
              </w:rPr>
            </w:pPr>
            <w:r w:rsidRPr="0063586B">
              <w:rPr>
                <w:rFonts w:ascii="Times New Roman" w:hAnsi="Times New Roman" w:cs="Times New Roman"/>
                <w:color w:val="000000"/>
                <w:shd w:val="clear" w:color="auto" w:fill="FFFFFF"/>
                <w:lang w:val="kk-KZ" w:eastAsia="ru-RU"/>
              </w:rPr>
              <w:t>Кайдарова А.Т</w:t>
            </w:r>
            <w:r w:rsidRPr="0063586B">
              <w:rPr>
                <w:rFonts w:ascii="Times New Roman" w:hAnsi="Times New Roman"/>
                <w:color w:val="000000"/>
                <w:shd w:val="clear" w:color="auto" w:fill="FFFFFF"/>
                <w:lang w:val="kk-KZ"/>
              </w:rPr>
              <w:t>.</w:t>
            </w:r>
          </w:p>
        </w:tc>
      </w:tr>
      <w:tr w:rsidR="00A83F62" w:rsidRPr="00A83F62" w14:paraId="0C354A61" w14:textId="77777777" w:rsidTr="003C3A5D">
        <w:trPr>
          <w:trHeight w:val="964"/>
        </w:trPr>
        <w:tc>
          <w:tcPr>
            <w:tcW w:w="561" w:type="dxa"/>
            <w:vAlign w:val="center"/>
          </w:tcPr>
          <w:p w14:paraId="1AA67E65" w14:textId="61288691" w:rsidR="00A83F62" w:rsidRDefault="00A83F62" w:rsidP="00A83F62">
            <w:pPr>
              <w:widowControl w:val="0"/>
              <w:jc w:val="center"/>
              <w:rPr>
                <w:lang w:val="kk-KZ"/>
              </w:rPr>
            </w:pPr>
            <w:r>
              <w:rPr>
                <w:lang w:val="kk-KZ"/>
              </w:rPr>
              <w:t>15</w:t>
            </w:r>
          </w:p>
        </w:tc>
        <w:tc>
          <w:tcPr>
            <w:tcW w:w="3387" w:type="dxa"/>
          </w:tcPr>
          <w:p w14:paraId="179110C4" w14:textId="77777777" w:rsidR="00A83F62" w:rsidRPr="00755C2C" w:rsidRDefault="00A83F62" w:rsidP="00A83F62">
            <w:pPr>
              <w:widowControl w:val="0"/>
              <w:tabs>
                <w:tab w:val="left" w:pos="4253"/>
              </w:tabs>
              <w:jc w:val="both"/>
              <w:rPr>
                <w:color w:val="000000"/>
                <w:shd w:val="clear" w:color="auto" w:fill="FFFFFF"/>
                <w:lang w:val="kk-KZ"/>
              </w:rPr>
            </w:pPr>
            <w:r w:rsidRPr="00755C2C">
              <w:rPr>
                <w:color w:val="000000"/>
                <w:shd w:val="clear" w:color="auto" w:fill="FFFFFF"/>
                <w:lang w:val="kk-KZ"/>
              </w:rPr>
              <w:t>Системный подход к регулированию земельных отношений</w:t>
            </w:r>
          </w:p>
          <w:p w14:paraId="004BA623" w14:textId="333CF543" w:rsidR="00A83F62" w:rsidRPr="00755C2C" w:rsidRDefault="00A83F62" w:rsidP="00A83F62">
            <w:pPr>
              <w:widowControl w:val="0"/>
              <w:tabs>
                <w:tab w:val="left" w:pos="4253"/>
              </w:tabs>
              <w:jc w:val="both"/>
              <w:rPr>
                <w:color w:val="000000"/>
                <w:shd w:val="clear" w:color="auto" w:fill="FFFFFF"/>
                <w:lang w:val="kk-KZ"/>
              </w:rPr>
            </w:pPr>
            <w:r w:rsidRPr="00755C2C">
              <w:rPr>
                <w:color w:val="000000"/>
                <w:shd w:val="clear" w:color="auto" w:fill="FFFFFF"/>
                <w:lang w:val="kk-KZ"/>
              </w:rPr>
              <w:t>в Павлодарской области Казахстана</w:t>
            </w:r>
          </w:p>
        </w:tc>
        <w:tc>
          <w:tcPr>
            <w:tcW w:w="1469" w:type="dxa"/>
          </w:tcPr>
          <w:p w14:paraId="71313E17" w14:textId="4499DECF"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404" w:type="dxa"/>
          </w:tcPr>
          <w:p w14:paraId="5E059260" w14:textId="77777777" w:rsidR="00A83F62" w:rsidRPr="00B167E6" w:rsidRDefault="00A83F62" w:rsidP="009620BB">
            <w:pPr>
              <w:widowControl w:val="0"/>
              <w:tabs>
                <w:tab w:val="left" w:pos="4253"/>
              </w:tabs>
              <w:jc w:val="both"/>
              <w:rPr>
                <w:color w:val="000000"/>
                <w:shd w:val="clear" w:color="auto" w:fill="FFFFFF"/>
                <w:lang w:val="kk-KZ"/>
              </w:rPr>
            </w:pPr>
            <w:r w:rsidRPr="00B167E6">
              <w:rPr>
                <w:color w:val="000000"/>
                <w:shd w:val="clear" w:color="auto" w:fill="FFFFFF"/>
                <w:lang w:val="kk-KZ"/>
              </w:rPr>
              <w:t>Проблемы агрорынка, № 1, 2023, с.172-180</w:t>
            </w:r>
          </w:p>
          <w:p w14:paraId="16CD4B4A" w14:textId="77777777" w:rsidR="00A83F62" w:rsidRPr="00EB5ED1" w:rsidRDefault="00A83F62" w:rsidP="009620BB">
            <w:pPr>
              <w:widowControl w:val="0"/>
              <w:tabs>
                <w:tab w:val="left" w:pos="4253"/>
              </w:tabs>
              <w:jc w:val="both"/>
              <w:rPr>
                <w:rStyle w:val="a4"/>
                <w:shd w:val="clear" w:color="auto" w:fill="FFFFFF"/>
                <w:lang w:val="kk-KZ"/>
              </w:rPr>
            </w:pPr>
            <w:r>
              <w:rPr>
                <w:color w:val="000000"/>
                <w:shd w:val="clear" w:color="auto" w:fill="FFFFFF"/>
                <w:lang w:val="kk-KZ"/>
              </w:rPr>
              <w:fldChar w:fldCharType="begin"/>
            </w:r>
            <w:r>
              <w:rPr>
                <w:color w:val="000000"/>
                <w:shd w:val="clear" w:color="auto" w:fill="FFFFFF"/>
                <w:lang w:val="kk-KZ"/>
              </w:rPr>
              <w:instrText xml:space="preserve"> HYPERLINK "https://www.jpra-kazniiapk.kz/jour/article/view/1120/854?locale=ru_RU" </w:instrText>
            </w:r>
            <w:r>
              <w:rPr>
                <w:color w:val="000000"/>
                <w:shd w:val="clear" w:color="auto" w:fill="FFFFFF"/>
                <w:lang w:val="kk-KZ"/>
              </w:rPr>
              <w:fldChar w:fldCharType="separate"/>
            </w:r>
            <w:r w:rsidRPr="00EB5ED1">
              <w:rPr>
                <w:rStyle w:val="a4"/>
                <w:shd w:val="clear" w:color="auto" w:fill="FFFFFF"/>
                <w:lang w:val="kk-KZ"/>
              </w:rPr>
              <w:t>https://www.jpra-kazniiapk.kz/jour/article/view/1120/854?locale=ru_RU</w:t>
            </w:r>
          </w:p>
          <w:p w14:paraId="0927ED19" w14:textId="5CCE0443" w:rsidR="00A83F62" w:rsidRPr="00B167E6" w:rsidRDefault="00A83F62" w:rsidP="009620BB">
            <w:pPr>
              <w:widowControl w:val="0"/>
              <w:tabs>
                <w:tab w:val="left" w:pos="4253"/>
              </w:tabs>
              <w:jc w:val="both"/>
              <w:rPr>
                <w:color w:val="000000"/>
                <w:shd w:val="clear" w:color="auto" w:fill="FFFFFF"/>
                <w:lang w:val="kk-KZ"/>
              </w:rPr>
            </w:pPr>
            <w:r>
              <w:rPr>
                <w:color w:val="000000"/>
                <w:shd w:val="clear" w:color="auto" w:fill="FFFFFF"/>
                <w:lang w:val="kk-KZ"/>
              </w:rPr>
              <w:fldChar w:fldCharType="end"/>
            </w:r>
          </w:p>
        </w:tc>
        <w:tc>
          <w:tcPr>
            <w:tcW w:w="1280" w:type="dxa"/>
          </w:tcPr>
          <w:p w14:paraId="5BBF99CB" w14:textId="668668E3"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0,6</w:t>
            </w:r>
          </w:p>
        </w:tc>
        <w:tc>
          <w:tcPr>
            <w:tcW w:w="2659" w:type="dxa"/>
          </w:tcPr>
          <w:p w14:paraId="4D72B18B" w14:textId="77777777" w:rsidR="00A83F62" w:rsidRPr="00B167E6" w:rsidRDefault="00A83F62" w:rsidP="0063586B">
            <w:pPr>
              <w:pStyle w:val="12"/>
              <w:widowControl w:val="0"/>
              <w:tabs>
                <w:tab w:val="left" w:pos="4253"/>
              </w:tabs>
              <w:jc w:val="both"/>
              <w:rPr>
                <w:rFonts w:ascii="Times New Roman" w:hAnsi="Times New Roman" w:cs="Times New Roman"/>
                <w:color w:val="000000"/>
                <w:shd w:val="clear" w:color="auto" w:fill="FFFFFF"/>
                <w:lang w:val="kk-KZ" w:eastAsia="ru-RU"/>
              </w:rPr>
            </w:pPr>
            <w:r w:rsidRPr="00B167E6">
              <w:rPr>
                <w:rFonts w:ascii="Times New Roman" w:hAnsi="Times New Roman" w:cs="Times New Roman"/>
                <w:color w:val="000000"/>
                <w:shd w:val="clear" w:color="auto" w:fill="FFFFFF"/>
                <w:lang w:val="kk-KZ" w:eastAsia="ru-RU"/>
              </w:rPr>
              <w:t>Кайдарова Л.К.</w:t>
            </w:r>
          </w:p>
          <w:p w14:paraId="607BE60C" w14:textId="4411FC9C" w:rsidR="00A83F62" w:rsidRPr="00B167E6" w:rsidRDefault="00A83F62" w:rsidP="0063586B">
            <w:pPr>
              <w:pStyle w:val="12"/>
              <w:tabs>
                <w:tab w:val="left" w:pos="4253"/>
              </w:tabs>
              <w:jc w:val="both"/>
              <w:rPr>
                <w:rFonts w:ascii="Times New Roman" w:hAnsi="Times New Roman" w:cs="Times New Roman"/>
                <w:color w:val="000000"/>
                <w:shd w:val="clear" w:color="auto" w:fill="FFFFFF"/>
                <w:lang w:val="kk-KZ" w:eastAsia="ru-RU"/>
              </w:rPr>
            </w:pPr>
            <w:r w:rsidRPr="00B167E6">
              <w:rPr>
                <w:rFonts w:ascii="Times New Roman" w:hAnsi="Times New Roman" w:cs="Times New Roman"/>
                <w:color w:val="000000"/>
                <w:shd w:val="clear" w:color="auto" w:fill="FFFFFF"/>
                <w:lang w:val="kk-KZ"/>
              </w:rPr>
              <w:t>Рахметуллина Ш.Ж.</w:t>
            </w:r>
          </w:p>
        </w:tc>
      </w:tr>
      <w:tr w:rsidR="00A83F62" w:rsidRPr="000D4063" w14:paraId="2BE122FB" w14:textId="77777777" w:rsidTr="003C3A5D">
        <w:trPr>
          <w:trHeight w:val="964"/>
        </w:trPr>
        <w:tc>
          <w:tcPr>
            <w:tcW w:w="561" w:type="dxa"/>
            <w:tcBorders>
              <w:bottom w:val="single" w:sz="4" w:space="0" w:color="auto"/>
            </w:tcBorders>
            <w:vAlign w:val="center"/>
          </w:tcPr>
          <w:p w14:paraId="5AA9FB32" w14:textId="464FFD49" w:rsidR="00A83F62" w:rsidRDefault="00A83F62" w:rsidP="00A83F62">
            <w:pPr>
              <w:widowControl w:val="0"/>
              <w:jc w:val="center"/>
              <w:rPr>
                <w:lang w:val="kk-KZ"/>
              </w:rPr>
            </w:pPr>
            <w:r>
              <w:rPr>
                <w:lang w:val="kk-KZ"/>
              </w:rPr>
              <w:t>16</w:t>
            </w:r>
          </w:p>
        </w:tc>
        <w:tc>
          <w:tcPr>
            <w:tcW w:w="3387" w:type="dxa"/>
            <w:tcBorders>
              <w:bottom w:val="single" w:sz="4" w:space="0" w:color="auto"/>
            </w:tcBorders>
          </w:tcPr>
          <w:p w14:paraId="46169790" w14:textId="0114C1B8" w:rsidR="00A83F62" w:rsidRPr="00755C2C" w:rsidRDefault="00A83F62" w:rsidP="00A83F62">
            <w:pPr>
              <w:widowControl w:val="0"/>
              <w:tabs>
                <w:tab w:val="left" w:pos="4253"/>
              </w:tabs>
              <w:jc w:val="both"/>
              <w:rPr>
                <w:color w:val="000000"/>
                <w:shd w:val="clear" w:color="auto" w:fill="FFFFFF"/>
                <w:lang w:val="kk-KZ"/>
              </w:rPr>
            </w:pPr>
            <w:r w:rsidRPr="00755C2C">
              <w:rPr>
                <w:color w:val="000000"/>
                <w:shd w:val="clear" w:color="auto" w:fill="FFFFFF"/>
                <w:lang w:val="kk-KZ"/>
              </w:rPr>
              <w:t>Экономические инструменты повышения конкурентоспособности нефтехимической продукции в республике Казахстан</w:t>
            </w:r>
          </w:p>
        </w:tc>
        <w:tc>
          <w:tcPr>
            <w:tcW w:w="1469" w:type="dxa"/>
            <w:tcBorders>
              <w:bottom w:val="single" w:sz="4" w:space="0" w:color="auto"/>
            </w:tcBorders>
          </w:tcPr>
          <w:p w14:paraId="6BC14674" w14:textId="1458698B"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404" w:type="dxa"/>
            <w:tcBorders>
              <w:bottom w:val="single" w:sz="4" w:space="0" w:color="auto"/>
            </w:tcBorders>
          </w:tcPr>
          <w:p w14:paraId="1ED5A7BB" w14:textId="77777777" w:rsidR="00A83F62" w:rsidRPr="00B167E6" w:rsidRDefault="00A83F62" w:rsidP="00A83F62">
            <w:pPr>
              <w:widowControl w:val="0"/>
              <w:tabs>
                <w:tab w:val="left" w:pos="4253"/>
              </w:tabs>
              <w:jc w:val="both"/>
              <w:rPr>
                <w:color w:val="000000"/>
                <w:shd w:val="clear" w:color="auto" w:fill="FFFFFF"/>
                <w:lang w:val="kk-KZ"/>
              </w:rPr>
            </w:pPr>
            <w:r w:rsidRPr="00B167E6">
              <w:rPr>
                <w:color w:val="000000"/>
                <w:shd w:val="clear" w:color="auto" w:fill="FFFFFF"/>
                <w:lang w:val="kk-KZ"/>
              </w:rPr>
              <w:t>Вестник Казахского университета экономики, финансов и международной торговли ‒ №1 (48), 2023, с.201-208</w:t>
            </w:r>
          </w:p>
          <w:p w14:paraId="059072B0" w14:textId="77777777" w:rsidR="00A83F62" w:rsidRPr="00EB5ED1" w:rsidRDefault="00A83F62" w:rsidP="00A83F62">
            <w:pPr>
              <w:jc w:val="both"/>
              <w:rPr>
                <w:rStyle w:val="a4"/>
                <w:shd w:val="clear" w:color="auto" w:fill="FFFFFF"/>
                <w:lang w:val="kk-KZ"/>
              </w:rPr>
            </w:pPr>
            <w:r>
              <w:rPr>
                <w:color w:val="000000"/>
                <w:shd w:val="clear" w:color="auto" w:fill="FFFFFF"/>
                <w:lang w:val="kk-KZ"/>
              </w:rPr>
              <w:fldChar w:fldCharType="begin"/>
            </w:r>
            <w:r>
              <w:rPr>
                <w:color w:val="000000"/>
                <w:shd w:val="clear" w:color="auto" w:fill="FFFFFF"/>
                <w:lang w:val="kk-KZ"/>
              </w:rPr>
              <w:instrText xml:space="preserve"> HYPERLINK "http://vestnik.kuef.kz/web/uploads/file-vestnik/dff5f632d74bc67770d29df2eab6c0d8.pdf" </w:instrText>
            </w:r>
            <w:r>
              <w:rPr>
                <w:color w:val="000000"/>
                <w:shd w:val="clear" w:color="auto" w:fill="FFFFFF"/>
                <w:lang w:val="kk-KZ"/>
              </w:rPr>
              <w:fldChar w:fldCharType="separate"/>
            </w:r>
            <w:r w:rsidRPr="00EB5ED1">
              <w:rPr>
                <w:rStyle w:val="a4"/>
                <w:shd w:val="clear" w:color="auto" w:fill="FFFFFF"/>
                <w:lang w:val="kk-KZ"/>
              </w:rPr>
              <w:t>http://vestnik.kuef.kz/web/uploads/file-vestnik/dff5f632d74bc67770d29df2eab6c0d8.pdf</w:t>
            </w:r>
          </w:p>
          <w:p w14:paraId="70B8B37E" w14:textId="118C792F" w:rsidR="00A83F62" w:rsidRPr="00B167E6" w:rsidRDefault="00A83F62" w:rsidP="00A83F62">
            <w:pPr>
              <w:widowControl w:val="0"/>
              <w:tabs>
                <w:tab w:val="left" w:pos="4253"/>
              </w:tabs>
              <w:jc w:val="both"/>
              <w:rPr>
                <w:color w:val="000000"/>
                <w:shd w:val="clear" w:color="auto" w:fill="FFFFFF"/>
                <w:lang w:val="kk-KZ"/>
              </w:rPr>
            </w:pPr>
            <w:r>
              <w:rPr>
                <w:color w:val="000000"/>
                <w:shd w:val="clear" w:color="auto" w:fill="FFFFFF"/>
                <w:lang w:val="kk-KZ"/>
              </w:rPr>
              <w:fldChar w:fldCharType="end"/>
            </w:r>
          </w:p>
        </w:tc>
        <w:tc>
          <w:tcPr>
            <w:tcW w:w="1280" w:type="dxa"/>
            <w:tcBorders>
              <w:bottom w:val="single" w:sz="4" w:space="0" w:color="auto"/>
            </w:tcBorders>
          </w:tcPr>
          <w:p w14:paraId="78CAE394" w14:textId="5511B47C"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0,5</w:t>
            </w:r>
          </w:p>
        </w:tc>
        <w:tc>
          <w:tcPr>
            <w:tcW w:w="2659" w:type="dxa"/>
            <w:tcBorders>
              <w:bottom w:val="single" w:sz="4" w:space="0" w:color="auto"/>
            </w:tcBorders>
          </w:tcPr>
          <w:p w14:paraId="2345E848" w14:textId="77777777" w:rsidR="00A83F62" w:rsidRPr="00B167E6" w:rsidRDefault="00A83F62" w:rsidP="0063586B">
            <w:pPr>
              <w:autoSpaceDE w:val="0"/>
              <w:autoSpaceDN w:val="0"/>
              <w:adjustRightInd w:val="0"/>
              <w:jc w:val="both"/>
              <w:rPr>
                <w:color w:val="000000"/>
                <w:shd w:val="clear" w:color="auto" w:fill="FFFFFF"/>
                <w:lang w:val="kk-KZ"/>
              </w:rPr>
            </w:pPr>
            <w:r w:rsidRPr="00B167E6">
              <w:rPr>
                <w:color w:val="000000"/>
                <w:shd w:val="clear" w:color="auto" w:fill="FFFFFF"/>
                <w:lang w:val="kk-KZ"/>
              </w:rPr>
              <w:t xml:space="preserve">Кадырбергенова А.К., </w:t>
            </w:r>
          </w:p>
          <w:p w14:paraId="4BECCB40" w14:textId="77777777" w:rsidR="00A83F62" w:rsidRPr="00B167E6" w:rsidRDefault="00A83F62" w:rsidP="0063586B">
            <w:pPr>
              <w:autoSpaceDE w:val="0"/>
              <w:autoSpaceDN w:val="0"/>
              <w:adjustRightInd w:val="0"/>
              <w:jc w:val="both"/>
              <w:rPr>
                <w:color w:val="000000"/>
                <w:shd w:val="clear" w:color="auto" w:fill="FFFFFF"/>
                <w:lang w:val="kk-KZ"/>
              </w:rPr>
            </w:pPr>
            <w:r w:rsidRPr="00B167E6">
              <w:rPr>
                <w:color w:val="000000"/>
                <w:shd w:val="clear" w:color="auto" w:fill="FFFFFF"/>
                <w:lang w:val="kk-KZ"/>
              </w:rPr>
              <w:t xml:space="preserve">Избасарова Л.Б., </w:t>
            </w:r>
          </w:p>
          <w:p w14:paraId="1A8999E2" w14:textId="563E3FD3" w:rsidR="00A83F62" w:rsidRPr="00B167E6" w:rsidRDefault="00A83F62" w:rsidP="0063586B">
            <w:pPr>
              <w:pStyle w:val="12"/>
              <w:tabs>
                <w:tab w:val="left" w:pos="4253"/>
              </w:tabs>
              <w:jc w:val="both"/>
              <w:rPr>
                <w:rFonts w:ascii="Times New Roman" w:hAnsi="Times New Roman" w:cs="Times New Roman"/>
                <w:color w:val="000000"/>
                <w:shd w:val="clear" w:color="auto" w:fill="FFFFFF"/>
                <w:lang w:val="kk-KZ" w:eastAsia="ru-RU"/>
              </w:rPr>
            </w:pPr>
            <w:r w:rsidRPr="00B167E6">
              <w:rPr>
                <w:rFonts w:ascii="Times New Roman" w:hAnsi="Times New Roman" w:cs="Times New Roman"/>
                <w:color w:val="000000"/>
                <w:shd w:val="clear" w:color="auto" w:fill="FFFFFF"/>
                <w:lang w:val="kk-KZ" w:eastAsia="ru-RU"/>
              </w:rPr>
              <w:t xml:space="preserve">Ажигалиева Г.К. </w:t>
            </w:r>
          </w:p>
        </w:tc>
      </w:tr>
      <w:tr w:rsidR="00A83F62" w:rsidRPr="00A83F62" w14:paraId="47BE4396" w14:textId="77777777" w:rsidTr="003C3A5D">
        <w:trPr>
          <w:trHeight w:val="964"/>
        </w:trPr>
        <w:tc>
          <w:tcPr>
            <w:tcW w:w="561" w:type="dxa"/>
            <w:vAlign w:val="center"/>
          </w:tcPr>
          <w:p w14:paraId="6B3D1224" w14:textId="00B63D92" w:rsidR="00A83F62" w:rsidRDefault="00A83F62" w:rsidP="00A83F62">
            <w:pPr>
              <w:widowControl w:val="0"/>
              <w:jc w:val="center"/>
              <w:rPr>
                <w:lang w:val="kk-KZ"/>
              </w:rPr>
            </w:pPr>
            <w:r>
              <w:rPr>
                <w:lang w:val="kk-KZ"/>
              </w:rPr>
              <w:t>17</w:t>
            </w:r>
          </w:p>
        </w:tc>
        <w:tc>
          <w:tcPr>
            <w:tcW w:w="3387" w:type="dxa"/>
          </w:tcPr>
          <w:p w14:paraId="20EDEC6F" w14:textId="6933A350" w:rsidR="00A83F62" w:rsidRPr="00755C2C" w:rsidRDefault="00A83F62" w:rsidP="00A83F62">
            <w:pPr>
              <w:widowControl w:val="0"/>
              <w:tabs>
                <w:tab w:val="left" w:pos="4253"/>
              </w:tabs>
              <w:jc w:val="both"/>
              <w:rPr>
                <w:color w:val="000000"/>
                <w:shd w:val="clear" w:color="auto" w:fill="FFFFFF"/>
                <w:lang w:val="kk-KZ"/>
              </w:rPr>
            </w:pPr>
            <w:r w:rsidRPr="00755C2C">
              <w:rPr>
                <w:color w:val="000000"/>
                <w:shd w:val="clear" w:color="auto" w:fill="FFFFFF"/>
                <w:lang w:val="kk-KZ"/>
              </w:rPr>
              <w:t>Regional aspects of the implementation of social policy on the example of the Pavlodar region</w:t>
            </w:r>
          </w:p>
        </w:tc>
        <w:tc>
          <w:tcPr>
            <w:tcW w:w="1469" w:type="dxa"/>
          </w:tcPr>
          <w:p w14:paraId="629433D1" w14:textId="7D0D1B63"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404" w:type="dxa"/>
          </w:tcPr>
          <w:p w14:paraId="7AE0914F" w14:textId="77777777" w:rsidR="00A83F62" w:rsidRPr="00B167E6" w:rsidRDefault="00A83F62" w:rsidP="00A83F62">
            <w:pPr>
              <w:widowControl w:val="0"/>
              <w:tabs>
                <w:tab w:val="left" w:pos="4253"/>
              </w:tabs>
              <w:jc w:val="both"/>
              <w:rPr>
                <w:color w:val="000000"/>
                <w:shd w:val="clear" w:color="auto" w:fill="FFFFFF"/>
                <w:lang w:val="kk-KZ"/>
              </w:rPr>
            </w:pPr>
            <w:r w:rsidRPr="00B167E6">
              <w:rPr>
                <w:color w:val="000000"/>
                <w:shd w:val="clear" w:color="auto" w:fill="FFFFFF"/>
                <w:lang w:val="kk-KZ"/>
              </w:rPr>
              <w:t>Вестник КазНУ. Серия экономическая. - №3 (145), 2023, с.122-136</w:t>
            </w:r>
          </w:p>
          <w:p w14:paraId="143376B8" w14:textId="77777777" w:rsidR="00A83F62" w:rsidRPr="00EB5ED1" w:rsidRDefault="00A83F62" w:rsidP="00A83F62">
            <w:pPr>
              <w:widowControl w:val="0"/>
              <w:tabs>
                <w:tab w:val="left" w:pos="4253"/>
              </w:tabs>
              <w:jc w:val="both"/>
              <w:rPr>
                <w:rStyle w:val="a4"/>
                <w:shd w:val="clear" w:color="auto" w:fill="FFFFFF"/>
                <w:lang w:val="kk-KZ"/>
              </w:rPr>
            </w:pPr>
            <w:r>
              <w:rPr>
                <w:color w:val="000000"/>
                <w:shd w:val="clear" w:color="auto" w:fill="FFFFFF"/>
                <w:lang w:val="kk-KZ"/>
              </w:rPr>
              <w:fldChar w:fldCharType="begin"/>
            </w:r>
            <w:r>
              <w:rPr>
                <w:color w:val="000000"/>
                <w:shd w:val="clear" w:color="auto" w:fill="FFFFFF"/>
                <w:lang w:val="kk-KZ"/>
              </w:rPr>
              <w:instrText xml:space="preserve"> HYPERLINK "https://doi.org/10.26577/be.2023.v145.i3.011" </w:instrText>
            </w:r>
            <w:r>
              <w:rPr>
                <w:color w:val="000000"/>
                <w:shd w:val="clear" w:color="auto" w:fill="FFFFFF"/>
                <w:lang w:val="kk-KZ"/>
              </w:rPr>
              <w:fldChar w:fldCharType="separate"/>
            </w:r>
            <w:r w:rsidRPr="00EB5ED1">
              <w:rPr>
                <w:rStyle w:val="a4"/>
                <w:shd w:val="clear" w:color="auto" w:fill="FFFFFF"/>
                <w:lang w:val="kk-KZ"/>
              </w:rPr>
              <w:t>https://doi.org/10.26577/be.2023.v145.i3.011</w:t>
            </w:r>
          </w:p>
          <w:p w14:paraId="6A94BC6E" w14:textId="155E1D6E" w:rsidR="00A83F62" w:rsidRPr="00B167E6" w:rsidRDefault="00A83F62" w:rsidP="00A83F62">
            <w:pPr>
              <w:widowControl w:val="0"/>
              <w:tabs>
                <w:tab w:val="left" w:pos="4253"/>
              </w:tabs>
              <w:jc w:val="both"/>
              <w:rPr>
                <w:color w:val="000000"/>
                <w:shd w:val="clear" w:color="auto" w:fill="FFFFFF"/>
                <w:lang w:val="kk-KZ"/>
              </w:rPr>
            </w:pPr>
            <w:r>
              <w:rPr>
                <w:color w:val="000000"/>
                <w:shd w:val="clear" w:color="auto" w:fill="FFFFFF"/>
                <w:lang w:val="kk-KZ"/>
              </w:rPr>
              <w:fldChar w:fldCharType="end"/>
            </w:r>
          </w:p>
        </w:tc>
        <w:tc>
          <w:tcPr>
            <w:tcW w:w="1280" w:type="dxa"/>
          </w:tcPr>
          <w:p w14:paraId="670DAA31" w14:textId="569BBB5C"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0,88</w:t>
            </w:r>
          </w:p>
        </w:tc>
        <w:tc>
          <w:tcPr>
            <w:tcW w:w="2659" w:type="dxa"/>
          </w:tcPr>
          <w:p w14:paraId="2F6F8D51" w14:textId="77777777" w:rsidR="00A83F62" w:rsidRPr="00B167E6" w:rsidRDefault="00A83F62" w:rsidP="0063586B">
            <w:pPr>
              <w:autoSpaceDE w:val="0"/>
              <w:autoSpaceDN w:val="0"/>
              <w:adjustRightInd w:val="0"/>
              <w:jc w:val="both"/>
              <w:rPr>
                <w:color w:val="000000"/>
                <w:shd w:val="clear" w:color="auto" w:fill="FFFFFF"/>
                <w:lang w:val="kk-KZ"/>
              </w:rPr>
            </w:pPr>
            <w:r w:rsidRPr="00B167E6">
              <w:rPr>
                <w:color w:val="000000"/>
                <w:shd w:val="clear" w:color="auto" w:fill="FFFFFF"/>
                <w:lang w:val="kk-KZ"/>
              </w:rPr>
              <w:t>Сартова Р.Б.</w:t>
            </w:r>
          </w:p>
          <w:p w14:paraId="1246F8AA" w14:textId="658D2E8C" w:rsidR="00A83F62" w:rsidRPr="00B167E6" w:rsidRDefault="00A83F62" w:rsidP="0063586B">
            <w:pPr>
              <w:autoSpaceDE w:val="0"/>
              <w:autoSpaceDN w:val="0"/>
              <w:adjustRightInd w:val="0"/>
              <w:jc w:val="both"/>
              <w:rPr>
                <w:color w:val="000000"/>
                <w:shd w:val="clear" w:color="auto" w:fill="FFFFFF"/>
                <w:lang w:val="kk-KZ"/>
              </w:rPr>
            </w:pPr>
            <w:r w:rsidRPr="00B167E6">
              <w:rPr>
                <w:color w:val="000000"/>
                <w:shd w:val="clear" w:color="auto" w:fill="FFFFFF"/>
                <w:lang w:val="kk-KZ"/>
              </w:rPr>
              <w:t>Сартова С.Б.</w:t>
            </w:r>
          </w:p>
        </w:tc>
      </w:tr>
      <w:tr w:rsidR="00A83F62" w:rsidRPr="00A83F62" w14:paraId="0C2E6F11" w14:textId="77777777" w:rsidTr="003C3A5D">
        <w:trPr>
          <w:trHeight w:val="964"/>
        </w:trPr>
        <w:tc>
          <w:tcPr>
            <w:tcW w:w="561" w:type="dxa"/>
            <w:vAlign w:val="center"/>
          </w:tcPr>
          <w:p w14:paraId="0B7D6856" w14:textId="3717937F" w:rsidR="00A83F62" w:rsidRDefault="00A83F62" w:rsidP="00A83F62">
            <w:pPr>
              <w:widowControl w:val="0"/>
              <w:jc w:val="center"/>
              <w:rPr>
                <w:lang w:val="kk-KZ"/>
              </w:rPr>
            </w:pPr>
            <w:r>
              <w:rPr>
                <w:lang w:val="kk-KZ"/>
              </w:rPr>
              <w:t>18</w:t>
            </w:r>
          </w:p>
        </w:tc>
        <w:tc>
          <w:tcPr>
            <w:tcW w:w="3387" w:type="dxa"/>
          </w:tcPr>
          <w:p w14:paraId="651863A9" w14:textId="15888BF5" w:rsidR="00A83F62" w:rsidRPr="00B167E6" w:rsidRDefault="00A83F62" w:rsidP="00A83F62">
            <w:pPr>
              <w:widowControl w:val="0"/>
              <w:tabs>
                <w:tab w:val="left" w:pos="4253"/>
              </w:tabs>
              <w:jc w:val="both"/>
              <w:rPr>
                <w:color w:val="000000"/>
                <w:shd w:val="clear" w:color="auto" w:fill="FFFFFF"/>
                <w:lang w:val="kk-KZ"/>
              </w:rPr>
            </w:pPr>
            <w:bookmarkStart w:id="0" w:name="_Hlk169127696"/>
            <w:r w:rsidRPr="00B167E6">
              <w:rPr>
                <w:color w:val="000000"/>
                <w:shd w:val="clear" w:color="auto" w:fill="FFFFFF"/>
                <w:lang w:val="kk-KZ"/>
              </w:rPr>
              <w:t>Resource support of eco-branding of industrial companies (Kazakhstan and foreign experience)</w:t>
            </w:r>
            <w:bookmarkEnd w:id="0"/>
          </w:p>
        </w:tc>
        <w:tc>
          <w:tcPr>
            <w:tcW w:w="1469" w:type="dxa"/>
          </w:tcPr>
          <w:p w14:paraId="73B441FA" w14:textId="326E0342"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404" w:type="dxa"/>
          </w:tcPr>
          <w:p w14:paraId="417FB8DE" w14:textId="77777777" w:rsidR="00A83F62" w:rsidRPr="00B167E6" w:rsidRDefault="00A83F62" w:rsidP="00A83F62">
            <w:pPr>
              <w:jc w:val="both"/>
              <w:rPr>
                <w:color w:val="000000"/>
                <w:shd w:val="clear" w:color="auto" w:fill="FFFFFF"/>
                <w:lang w:val="kk-KZ"/>
              </w:rPr>
            </w:pPr>
            <w:r w:rsidRPr="00B167E6">
              <w:rPr>
                <w:color w:val="000000"/>
                <w:shd w:val="clear" w:color="auto" w:fill="FFFFFF"/>
                <w:lang w:val="kk-KZ"/>
              </w:rPr>
              <w:t>Вестник РОО «Национальной Академии Республики Казахстан» ЧФ «Халық», Volume 5. № 405 (2023), 398-418»</w:t>
            </w:r>
          </w:p>
          <w:p w14:paraId="07F4E90F" w14:textId="3AD983C2" w:rsidR="00CC4857" w:rsidRDefault="00066E1A" w:rsidP="00A83F62">
            <w:pPr>
              <w:widowControl w:val="0"/>
              <w:tabs>
                <w:tab w:val="left" w:pos="4253"/>
              </w:tabs>
              <w:jc w:val="both"/>
              <w:rPr>
                <w:color w:val="000000"/>
                <w:shd w:val="clear" w:color="auto" w:fill="FFFFFF"/>
                <w:lang w:val="kk-KZ"/>
              </w:rPr>
            </w:pPr>
            <w:hyperlink r:id="rId14" w:history="1">
              <w:r w:rsidR="00CC4857" w:rsidRPr="00CC4857">
                <w:rPr>
                  <w:rStyle w:val="a4"/>
                </w:rPr>
                <w:t>https://doi.org/10.32014/2023.2518-1467.599</w:t>
              </w:r>
            </w:hyperlink>
          </w:p>
          <w:p w14:paraId="65541020" w14:textId="46E77C63" w:rsidR="00CC4857" w:rsidRPr="00B167E6" w:rsidRDefault="00CC4857" w:rsidP="00A83F62">
            <w:pPr>
              <w:widowControl w:val="0"/>
              <w:tabs>
                <w:tab w:val="left" w:pos="4253"/>
              </w:tabs>
              <w:jc w:val="both"/>
              <w:rPr>
                <w:color w:val="000000"/>
                <w:shd w:val="clear" w:color="auto" w:fill="FFFFFF"/>
                <w:lang w:val="kk-KZ"/>
              </w:rPr>
            </w:pPr>
          </w:p>
        </w:tc>
        <w:tc>
          <w:tcPr>
            <w:tcW w:w="1280" w:type="dxa"/>
          </w:tcPr>
          <w:p w14:paraId="64FB82A6" w14:textId="53A7A8C1"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1,4</w:t>
            </w:r>
          </w:p>
        </w:tc>
        <w:tc>
          <w:tcPr>
            <w:tcW w:w="2659" w:type="dxa"/>
          </w:tcPr>
          <w:p w14:paraId="6201D00C" w14:textId="77777777" w:rsidR="00A83F62" w:rsidRPr="00B167E6" w:rsidRDefault="00A83F62" w:rsidP="0063586B">
            <w:pPr>
              <w:autoSpaceDE w:val="0"/>
              <w:autoSpaceDN w:val="0"/>
              <w:adjustRightInd w:val="0"/>
              <w:jc w:val="both"/>
              <w:rPr>
                <w:color w:val="000000"/>
                <w:shd w:val="clear" w:color="auto" w:fill="FFFFFF"/>
                <w:lang w:val="kk-KZ"/>
              </w:rPr>
            </w:pPr>
            <w:r w:rsidRPr="00B167E6">
              <w:rPr>
                <w:color w:val="000000"/>
                <w:shd w:val="clear" w:color="auto" w:fill="FFFFFF"/>
                <w:lang w:val="kk-KZ"/>
              </w:rPr>
              <w:t>Давиденко Л.М.</w:t>
            </w:r>
          </w:p>
          <w:p w14:paraId="7A9757B0" w14:textId="77777777" w:rsidR="00A83F62" w:rsidRPr="00B167E6" w:rsidRDefault="00A83F62" w:rsidP="0063586B">
            <w:pPr>
              <w:autoSpaceDE w:val="0"/>
              <w:autoSpaceDN w:val="0"/>
              <w:adjustRightInd w:val="0"/>
              <w:jc w:val="both"/>
              <w:rPr>
                <w:color w:val="000000"/>
                <w:shd w:val="clear" w:color="auto" w:fill="FFFFFF"/>
                <w:lang w:val="kk-KZ"/>
              </w:rPr>
            </w:pPr>
            <w:r w:rsidRPr="00B167E6">
              <w:rPr>
                <w:color w:val="000000"/>
                <w:shd w:val="clear" w:color="auto" w:fill="FFFFFF"/>
                <w:lang w:val="kk-KZ"/>
              </w:rPr>
              <w:t>Кунязова С.К.</w:t>
            </w:r>
          </w:p>
          <w:p w14:paraId="1B0BFA65" w14:textId="77777777" w:rsidR="00A83F62" w:rsidRPr="00B167E6" w:rsidRDefault="00A83F62" w:rsidP="0063586B">
            <w:pPr>
              <w:autoSpaceDE w:val="0"/>
              <w:autoSpaceDN w:val="0"/>
              <w:adjustRightInd w:val="0"/>
              <w:jc w:val="both"/>
              <w:rPr>
                <w:color w:val="000000"/>
                <w:shd w:val="clear" w:color="auto" w:fill="FFFFFF"/>
                <w:lang w:val="kk-KZ"/>
              </w:rPr>
            </w:pPr>
            <w:r w:rsidRPr="00B167E6">
              <w:rPr>
                <w:color w:val="000000"/>
                <w:shd w:val="clear" w:color="auto" w:fill="FFFFFF"/>
                <w:lang w:val="kk-KZ"/>
              </w:rPr>
              <w:t>Амирова М.А.</w:t>
            </w:r>
          </w:p>
          <w:p w14:paraId="3591A71E" w14:textId="77777777" w:rsidR="00A83F62" w:rsidRPr="00B167E6" w:rsidRDefault="00A83F62" w:rsidP="0063586B">
            <w:pPr>
              <w:autoSpaceDE w:val="0"/>
              <w:autoSpaceDN w:val="0"/>
              <w:adjustRightInd w:val="0"/>
              <w:jc w:val="both"/>
              <w:rPr>
                <w:color w:val="000000"/>
                <w:shd w:val="clear" w:color="auto" w:fill="FFFFFF"/>
                <w:lang w:val="kk-KZ"/>
              </w:rPr>
            </w:pPr>
            <w:r w:rsidRPr="00B167E6">
              <w:rPr>
                <w:color w:val="000000"/>
                <w:shd w:val="clear" w:color="auto" w:fill="FFFFFF"/>
                <w:lang w:val="kk-KZ"/>
              </w:rPr>
              <w:t>Ерназаров Т.Я.</w:t>
            </w:r>
          </w:p>
          <w:p w14:paraId="1FD01125" w14:textId="2FC50D1B" w:rsidR="00A83F62" w:rsidRPr="00B167E6" w:rsidRDefault="00A83F62" w:rsidP="0063586B">
            <w:pPr>
              <w:autoSpaceDE w:val="0"/>
              <w:autoSpaceDN w:val="0"/>
              <w:adjustRightInd w:val="0"/>
              <w:jc w:val="both"/>
              <w:rPr>
                <w:color w:val="000000"/>
                <w:shd w:val="clear" w:color="auto" w:fill="FFFFFF"/>
                <w:lang w:val="kk-KZ"/>
              </w:rPr>
            </w:pPr>
            <w:r w:rsidRPr="00B167E6">
              <w:rPr>
                <w:color w:val="000000"/>
                <w:shd w:val="clear" w:color="auto" w:fill="FFFFFF"/>
                <w:lang w:val="kk-KZ"/>
              </w:rPr>
              <w:t>Бакпаева А.К.</w:t>
            </w:r>
          </w:p>
        </w:tc>
      </w:tr>
    </w:tbl>
    <w:p w14:paraId="35512E32" w14:textId="77777777" w:rsidR="005C3FC5" w:rsidRDefault="005C3FC5">
      <w:r>
        <w:br w:type="page"/>
      </w:r>
    </w:p>
    <w:tbl>
      <w:tblPr>
        <w:tblW w:w="147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387"/>
        <w:gridCol w:w="1469"/>
        <w:gridCol w:w="5404"/>
        <w:gridCol w:w="1280"/>
        <w:gridCol w:w="2659"/>
      </w:tblGrid>
      <w:tr w:rsidR="004A4978" w14:paraId="56ACEE5C" w14:textId="77777777" w:rsidTr="00020207">
        <w:tc>
          <w:tcPr>
            <w:tcW w:w="561" w:type="dxa"/>
            <w:tcBorders>
              <w:top w:val="single" w:sz="4" w:space="0" w:color="auto"/>
              <w:left w:val="single" w:sz="4" w:space="0" w:color="auto"/>
              <w:bottom w:val="single" w:sz="4" w:space="0" w:color="auto"/>
              <w:right w:val="single" w:sz="4" w:space="0" w:color="auto"/>
            </w:tcBorders>
            <w:vAlign w:val="center"/>
            <w:hideMark/>
          </w:tcPr>
          <w:p w14:paraId="4315815B" w14:textId="77777777" w:rsidR="004A4978" w:rsidRDefault="004A4978" w:rsidP="00020207">
            <w:pPr>
              <w:widowControl w:val="0"/>
              <w:jc w:val="center"/>
              <w:rPr>
                <w:lang w:val="kk-KZ"/>
              </w:rPr>
            </w:pPr>
            <w:r>
              <w:rPr>
                <w:lang w:val="kk-KZ"/>
              </w:rPr>
              <w:lastRenderedPageBreak/>
              <w:t>1</w:t>
            </w:r>
          </w:p>
        </w:tc>
        <w:tc>
          <w:tcPr>
            <w:tcW w:w="3387" w:type="dxa"/>
            <w:tcBorders>
              <w:top w:val="single" w:sz="4" w:space="0" w:color="auto"/>
              <w:left w:val="single" w:sz="4" w:space="0" w:color="auto"/>
              <w:bottom w:val="single" w:sz="4" w:space="0" w:color="auto"/>
              <w:right w:val="single" w:sz="4" w:space="0" w:color="auto"/>
            </w:tcBorders>
            <w:vAlign w:val="center"/>
            <w:hideMark/>
          </w:tcPr>
          <w:p w14:paraId="2B10558E" w14:textId="77777777" w:rsidR="004A4978" w:rsidRDefault="004A4978" w:rsidP="00020207">
            <w:pPr>
              <w:widowControl w:val="0"/>
              <w:jc w:val="center"/>
              <w:rPr>
                <w:lang w:val="kk-KZ"/>
              </w:rPr>
            </w:pPr>
            <w:r>
              <w:rPr>
                <w:lang w:val="kk-KZ"/>
              </w:rPr>
              <w:t>2</w:t>
            </w:r>
          </w:p>
        </w:tc>
        <w:tc>
          <w:tcPr>
            <w:tcW w:w="1469" w:type="dxa"/>
            <w:tcBorders>
              <w:top w:val="single" w:sz="4" w:space="0" w:color="auto"/>
              <w:left w:val="single" w:sz="4" w:space="0" w:color="auto"/>
              <w:bottom w:val="single" w:sz="4" w:space="0" w:color="auto"/>
              <w:right w:val="single" w:sz="4" w:space="0" w:color="auto"/>
            </w:tcBorders>
            <w:vAlign w:val="center"/>
            <w:hideMark/>
          </w:tcPr>
          <w:p w14:paraId="2CAEE5BB" w14:textId="77777777" w:rsidR="004A4978" w:rsidRDefault="004A4978" w:rsidP="00020207">
            <w:pPr>
              <w:widowControl w:val="0"/>
              <w:jc w:val="center"/>
            </w:pPr>
            <w:r>
              <w:t>3</w:t>
            </w:r>
          </w:p>
        </w:tc>
        <w:tc>
          <w:tcPr>
            <w:tcW w:w="5404" w:type="dxa"/>
            <w:tcBorders>
              <w:top w:val="single" w:sz="4" w:space="0" w:color="auto"/>
              <w:left w:val="single" w:sz="4" w:space="0" w:color="auto"/>
              <w:bottom w:val="single" w:sz="4" w:space="0" w:color="auto"/>
              <w:right w:val="single" w:sz="4" w:space="0" w:color="auto"/>
            </w:tcBorders>
            <w:vAlign w:val="center"/>
            <w:hideMark/>
          </w:tcPr>
          <w:p w14:paraId="4CAFF2CD" w14:textId="77777777" w:rsidR="004A4978" w:rsidRDefault="004A4978" w:rsidP="00020207">
            <w:pPr>
              <w:widowControl w:val="0"/>
              <w:jc w:val="center"/>
              <w:rPr>
                <w:lang w:val="kk-KZ"/>
              </w:rPr>
            </w:pPr>
            <w:r>
              <w:rPr>
                <w:lang w:val="kk-KZ"/>
              </w:rPr>
              <w:t>4</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5028156" w14:textId="77777777" w:rsidR="004A4978" w:rsidRDefault="004A4978" w:rsidP="00020207">
            <w:pPr>
              <w:widowControl w:val="0"/>
              <w:jc w:val="center"/>
              <w:rPr>
                <w:lang w:val="kk-KZ"/>
              </w:rPr>
            </w:pPr>
            <w:r>
              <w:rPr>
                <w:lang w:val="kk-KZ"/>
              </w:rPr>
              <w:t>5</w:t>
            </w:r>
          </w:p>
        </w:tc>
        <w:tc>
          <w:tcPr>
            <w:tcW w:w="2659" w:type="dxa"/>
            <w:tcBorders>
              <w:top w:val="single" w:sz="4" w:space="0" w:color="auto"/>
              <w:left w:val="single" w:sz="4" w:space="0" w:color="auto"/>
              <w:bottom w:val="single" w:sz="4" w:space="0" w:color="auto"/>
              <w:right w:val="single" w:sz="4" w:space="0" w:color="auto"/>
            </w:tcBorders>
            <w:vAlign w:val="center"/>
            <w:hideMark/>
          </w:tcPr>
          <w:p w14:paraId="1C287212" w14:textId="77777777" w:rsidR="004A4978" w:rsidRDefault="004A4978" w:rsidP="00020207">
            <w:pPr>
              <w:widowControl w:val="0"/>
              <w:jc w:val="center"/>
              <w:rPr>
                <w:lang w:val="kk-KZ"/>
              </w:rPr>
            </w:pPr>
            <w:r>
              <w:rPr>
                <w:lang w:val="kk-KZ"/>
              </w:rPr>
              <w:t>6</w:t>
            </w:r>
          </w:p>
        </w:tc>
      </w:tr>
      <w:tr w:rsidR="00A83F62" w:rsidRPr="00A83F62" w14:paraId="56212DB4" w14:textId="77777777" w:rsidTr="003C3A5D">
        <w:trPr>
          <w:trHeight w:val="964"/>
        </w:trPr>
        <w:tc>
          <w:tcPr>
            <w:tcW w:w="561" w:type="dxa"/>
            <w:vAlign w:val="center"/>
          </w:tcPr>
          <w:p w14:paraId="1CBFC2D3" w14:textId="344B8BF0" w:rsidR="00A83F62" w:rsidRDefault="00A83F62" w:rsidP="00A83F62">
            <w:pPr>
              <w:widowControl w:val="0"/>
              <w:jc w:val="center"/>
              <w:rPr>
                <w:lang w:val="kk-KZ"/>
              </w:rPr>
            </w:pPr>
            <w:r>
              <w:rPr>
                <w:lang w:val="kk-KZ"/>
              </w:rPr>
              <w:t>19</w:t>
            </w:r>
          </w:p>
        </w:tc>
        <w:tc>
          <w:tcPr>
            <w:tcW w:w="3387" w:type="dxa"/>
          </w:tcPr>
          <w:p w14:paraId="03A1E1A3" w14:textId="35948B2B" w:rsidR="00A83F62" w:rsidRPr="00B167E6" w:rsidRDefault="00A83F62" w:rsidP="00A83F62">
            <w:pPr>
              <w:widowControl w:val="0"/>
              <w:tabs>
                <w:tab w:val="left" w:pos="4253"/>
              </w:tabs>
              <w:jc w:val="both"/>
              <w:rPr>
                <w:color w:val="000000"/>
                <w:shd w:val="clear" w:color="auto" w:fill="FFFFFF"/>
                <w:lang w:val="kk-KZ"/>
              </w:rPr>
            </w:pPr>
            <w:r w:rsidRPr="00B167E6">
              <w:rPr>
                <w:color w:val="000000"/>
                <w:shd w:val="clear" w:color="auto" w:fill="FFFFFF"/>
                <w:lang w:val="kk-KZ"/>
              </w:rPr>
              <w:t xml:space="preserve">Взаимодействие рынка труда и системы образования в Казахстане: вызовы цифровой экономики </w:t>
            </w:r>
          </w:p>
        </w:tc>
        <w:tc>
          <w:tcPr>
            <w:tcW w:w="1469" w:type="dxa"/>
          </w:tcPr>
          <w:p w14:paraId="7459DA8A" w14:textId="1EABB99B"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404" w:type="dxa"/>
          </w:tcPr>
          <w:p w14:paraId="3CFC1FA3" w14:textId="77777777" w:rsidR="00A83F62" w:rsidRPr="00B167E6" w:rsidRDefault="00A83F62" w:rsidP="00A83F62">
            <w:pPr>
              <w:widowControl w:val="0"/>
              <w:tabs>
                <w:tab w:val="left" w:pos="4253"/>
              </w:tabs>
              <w:jc w:val="both"/>
              <w:rPr>
                <w:color w:val="000000"/>
                <w:shd w:val="clear" w:color="auto" w:fill="FFFFFF"/>
                <w:lang w:val="kk-KZ"/>
              </w:rPr>
            </w:pPr>
            <w:bookmarkStart w:id="1" w:name="_Hlk169127655"/>
            <w:r w:rsidRPr="00B167E6">
              <w:rPr>
                <w:color w:val="000000"/>
                <w:shd w:val="clear" w:color="auto" w:fill="FFFFFF"/>
                <w:lang w:val="kk-KZ"/>
              </w:rPr>
              <w:t>Вестник Торайгыров университета. Экономическая серия , №1, 2024</w:t>
            </w:r>
            <w:bookmarkEnd w:id="1"/>
            <w:r w:rsidRPr="00B167E6">
              <w:rPr>
                <w:color w:val="000000"/>
                <w:shd w:val="clear" w:color="auto" w:fill="FFFFFF"/>
                <w:lang w:val="kk-KZ"/>
              </w:rPr>
              <w:t>, с.18-30</w:t>
            </w:r>
          </w:p>
          <w:p w14:paraId="2F569020" w14:textId="77777777" w:rsidR="00A83F62" w:rsidRPr="00EB5ED1" w:rsidRDefault="00A83F62" w:rsidP="00A83F62">
            <w:pPr>
              <w:pStyle w:val="ae"/>
              <w:spacing w:before="0" w:beforeAutospacing="0" w:after="0" w:afterAutospacing="0"/>
              <w:jc w:val="both"/>
              <w:rPr>
                <w:rStyle w:val="a4"/>
                <w:shd w:val="clear" w:color="auto" w:fill="FFFFFF"/>
                <w:lang w:val="kk-KZ"/>
              </w:rPr>
            </w:pPr>
            <w:r>
              <w:rPr>
                <w:color w:val="000000"/>
                <w:shd w:val="clear" w:color="auto" w:fill="FFFFFF"/>
                <w:lang w:val="kk-KZ"/>
              </w:rPr>
              <w:fldChar w:fldCharType="begin"/>
            </w:r>
            <w:r>
              <w:rPr>
                <w:color w:val="000000"/>
                <w:shd w:val="clear" w:color="auto" w:fill="FFFFFF"/>
                <w:lang w:val="kk-KZ"/>
              </w:rPr>
              <w:instrText xml:space="preserve"> HYPERLINK "https://doi.org/10.48081/KOAB7641" </w:instrText>
            </w:r>
            <w:r>
              <w:rPr>
                <w:color w:val="000000"/>
                <w:shd w:val="clear" w:color="auto" w:fill="FFFFFF"/>
                <w:lang w:val="kk-KZ"/>
              </w:rPr>
              <w:fldChar w:fldCharType="separate"/>
            </w:r>
            <w:r w:rsidRPr="00EB5ED1">
              <w:rPr>
                <w:rStyle w:val="a4"/>
                <w:shd w:val="clear" w:color="auto" w:fill="FFFFFF"/>
                <w:lang w:val="kk-KZ"/>
              </w:rPr>
              <w:t>https://doi.org/10.48081/KOAB7641</w:t>
            </w:r>
          </w:p>
          <w:p w14:paraId="3621E668" w14:textId="26E3E249" w:rsidR="00A83F62" w:rsidRPr="00B167E6" w:rsidRDefault="00A83F62" w:rsidP="00A83F62">
            <w:pPr>
              <w:widowControl w:val="0"/>
              <w:tabs>
                <w:tab w:val="left" w:pos="4253"/>
              </w:tabs>
              <w:jc w:val="both"/>
              <w:rPr>
                <w:color w:val="000000"/>
                <w:shd w:val="clear" w:color="auto" w:fill="FFFFFF"/>
                <w:lang w:val="kk-KZ"/>
              </w:rPr>
            </w:pPr>
            <w:r>
              <w:rPr>
                <w:color w:val="000000"/>
                <w:shd w:val="clear" w:color="auto" w:fill="FFFFFF"/>
                <w:lang w:val="kk-KZ"/>
              </w:rPr>
              <w:fldChar w:fldCharType="end"/>
            </w:r>
          </w:p>
        </w:tc>
        <w:tc>
          <w:tcPr>
            <w:tcW w:w="1280" w:type="dxa"/>
          </w:tcPr>
          <w:p w14:paraId="4D90EA70" w14:textId="77777777" w:rsidR="00A83F62" w:rsidRPr="00B167E6" w:rsidRDefault="00A83F62" w:rsidP="00A83F62">
            <w:pPr>
              <w:widowControl w:val="0"/>
              <w:jc w:val="center"/>
              <w:rPr>
                <w:color w:val="000000"/>
                <w:shd w:val="clear" w:color="auto" w:fill="FFFFFF"/>
                <w:lang w:val="kk-KZ"/>
              </w:rPr>
            </w:pPr>
          </w:p>
        </w:tc>
        <w:tc>
          <w:tcPr>
            <w:tcW w:w="2659" w:type="dxa"/>
          </w:tcPr>
          <w:p w14:paraId="0F6CC903" w14:textId="77777777" w:rsidR="00A83F62" w:rsidRPr="00B167E6" w:rsidRDefault="00A83F62" w:rsidP="00A83F62">
            <w:pPr>
              <w:autoSpaceDE w:val="0"/>
              <w:autoSpaceDN w:val="0"/>
              <w:adjustRightInd w:val="0"/>
              <w:rPr>
                <w:color w:val="000000"/>
                <w:shd w:val="clear" w:color="auto" w:fill="FFFFFF"/>
                <w:lang w:val="kk-KZ"/>
              </w:rPr>
            </w:pPr>
            <w:r w:rsidRPr="00B167E6">
              <w:rPr>
                <w:color w:val="000000"/>
                <w:shd w:val="clear" w:color="auto" w:fill="FFFFFF"/>
                <w:lang w:val="kk-KZ"/>
              </w:rPr>
              <w:t>Кайдарова С.Е.,</w:t>
            </w:r>
          </w:p>
          <w:p w14:paraId="4B7EAF8A" w14:textId="5B683E4C" w:rsidR="00A83F62" w:rsidRPr="00B167E6" w:rsidRDefault="00A83F62" w:rsidP="00A83F62">
            <w:pPr>
              <w:autoSpaceDE w:val="0"/>
              <w:autoSpaceDN w:val="0"/>
              <w:adjustRightInd w:val="0"/>
              <w:jc w:val="both"/>
              <w:rPr>
                <w:color w:val="000000"/>
                <w:shd w:val="clear" w:color="auto" w:fill="FFFFFF"/>
                <w:lang w:val="kk-KZ"/>
              </w:rPr>
            </w:pPr>
            <w:r w:rsidRPr="00B167E6">
              <w:rPr>
                <w:color w:val="000000"/>
                <w:shd w:val="clear" w:color="auto" w:fill="FFFFFF"/>
                <w:lang w:val="kk-KZ"/>
              </w:rPr>
              <w:t>Золотарева С.В.</w:t>
            </w:r>
          </w:p>
        </w:tc>
      </w:tr>
      <w:tr w:rsidR="00A83F62" w:rsidRPr="00A83F62" w14:paraId="53D36934" w14:textId="77777777" w:rsidTr="003C3A5D">
        <w:trPr>
          <w:trHeight w:val="964"/>
        </w:trPr>
        <w:tc>
          <w:tcPr>
            <w:tcW w:w="561" w:type="dxa"/>
            <w:vAlign w:val="center"/>
          </w:tcPr>
          <w:p w14:paraId="4E83C5B1" w14:textId="3ADCDB49" w:rsidR="00A83F62" w:rsidRDefault="00A83F62" w:rsidP="00A83F62">
            <w:pPr>
              <w:widowControl w:val="0"/>
              <w:jc w:val="center"/>
              <w:rPr>
                <w:lang w:val="kk-KZ"/>
              </w:rPr>
            </w:pPr>
            <w:r>
              <w:rPr>
                <w:lang w:val="kk-KZ"/>
              </w:rPr>
              <w:t>20</w:t>
            </w:r>
          </w:p>
        </w:tc>
        <w:tc>
          <w:tcPr>
            <w:tcW w:w="3387" w:type="dxa"/>
          </w:tcPr>
          <w:p w14:paraId="26D1E2C2" w14:textId="4DA19D5C" w:rsidR="00A83F62" w:rsidRPr="006F4299" w:rsidRDefault="00A83F62" w:rsidP="00A83F62">
            <w:pPr>
              <w:widowControl w:val="0"/>
              <w:tabs>
                <w:tab w:val="left" w:pos="4253"/>
              </w:tabs>
              <w:jc w:val="both"/>
              <w:rPr>
                <w:color w:val="000000"/>
                <w:shd w:val="clear" w:color="auto" w:fill="FFFFFF"/>
                <w:lang w:val="en-US"/>
              </w:rPr>
            </w:pPr>
            <w:r w:rsidRPr="00B167E6">
              <w:rPr>
                <w:color w:val="000000"/>
                <w:shd w:val="clear" w:color="auto" w:fill="FFFFFF"/>
                <w:lang w:val="kk-KZ"/>
              </w:rPr>
              <w:t xml:space="preserve">Trends in the development </w:t>
            </w:r>
            <w:r w:rsidR="00C07BE5">
              <w:rPr>
                <w:color w:val="000000"/>
                <w:shd w:val="clear" w:color="auto" w:fill="FFFFFF"/>
                <w:lang w:val="en-US"/>
              </w:rPr>
              <w:t xml:space="preserve">of </w:t>
            </w:r>
            <w:r w:rsidR="006F4299">
              <w:rPr>
                <w:color w:val="000000"/>
                <w:shd w:val="clear" w:color="auto" w:fill="FFFFFF"/>
                <w:lang w:val="en-US"/>
              </w:rPr>
              <w:t xml:space="preserve">the </w:t>
            </w:r>
            <w:r w:rsidRPr="00B167E6">
              <w:rPr>
                <w:color w:val="000000"/>
                <w:shd w:val="clear" w:color="auto" w:fill="FFFFFF"/>
                <w:lang w:val="kk-KZ"/>
              </w:rPr>
              <w:t>labor market in the context of digitalization</w:t>
            </w:r>
            <w:r w:rsidR="006F4299">
              <w:rPr>
                <w:color w:val="000000"/>
                <w:shd w:val="clear" w:color="auto" w:fill="FFFFFF"/>
                <w:lang w:val="en-US"/>
              </w:rPr>
              <w:t xml:space="preserve"> of the economy </w:t>
            </w:r>
          </w:p>
          <w:p w14:paraId="3043EFA4" w14:textId="7AC910E1" w:rsidR="00C07BE5" w:rsidRPr="00C07BE5" w:rsidRDefault="00C07BE5" w:rsidP="00A83F62">
            <w:pPr>
              <w:widowControl w:val="0"/>
              <w:tabs>
                <w:tab w:val="left" w:pos="4253"/>
              </w:tabs>
              <w:jc w:val="both"/>
              <w:rPr>
                <w:color w:val="000000"/>
                <w:shd w:val="clear" w:color="auto" w:fill="FFFFFF"/>
                <w:lang w:val="en-US"/>
              </w:rPr>
            </w:pPr>
          </w:p>
        </w:tc>
        <w:tc>
          <w:tcPr>
            <w:tcW w:w="1469" w:type="dxa"/>
          </w:tcPr>
          <w:p w14:paraId="394D4656" w14:textId="09BB3764"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404" w:type="dxa"/>
          </w:tcPr>
          <w:p w14:paraId="6E48B01F" w14:textId="77777777" w:rsidR="00A83F62" w:rsidRDefault="00A83F62" w:rsidP="00A83F62">
            <w:pPr>
              <w:widowControl w:val="0"/>
              <w:tabs>
                <w:tab w:val="left" w:pos="4253"/>
              </w:tabs>
              <w:jc w:val="both"/>
              <w:rPr>
                <w:color w:val="000000"/>
                <w:shd w:val="clear" w:color="auto" w:fill="FFFFFF"/>
                <w:lang w:val="kk-KZ"/>
              </w:rPr>
            </w:pPr>
            <w:r w:rsidRPr="00B167E6">
              <w:rPr>
                <w:color w:val="000000"/>
                <w:shd w:val="clear" w:color="auto" w:fill="FFFFFF"/>
                <w:lang w:val="kk-KZ"/>
              </w:rPr>
              <w:t xml:space="preserve">Вестник РОО «Национальной Академии Наук Республики Казахстан» ЧФ «Халық». - №3 (409), 2024. - С.318 </w:t>
            </w:r>
            <w:r>
              <w:rPr>
                <w:color w:val="000000"/>
                <w:shd w:val="clear" w:color="auto" w:fill="FFFFFF"/>
                <w:lang w:val="kk-KZ"/>
              </w:rPr>
              <w:t>–</w:t>
            </w:r>
            <w:r w:rsidRPr="00B167E6">
              <w:rPr>
                <w:color w:val="000000"/>
                <w:shd w:val="clear" w:color="auto" w:fill="FFFFFF"/>
                <w:lang w:val="kk-KZ"/>
              </w:rPr>
              <w:t xml:space="preserve"> 333</w:t>
            </w:r>
          </w:p>
          <w:p w14:paraId="64903053" w14:textId="2072AEDE" w:rsidR="00A83F62" w:rsidRPr="00B167E6" w:rsidRDefault="00066E1A" w:rsidP="00A83F62">
            <w:pPr>
              <w:widowControl w:val="0"/>
              <w:tabs>
                <w:tab w:val="left" w:pos="4253"/>
              </w:tabs>
              <w:jc w:val="both"/>
              <w:rPr>
                <w:color w:val="000000"/>
                <w:shd w:val="clear" w:color="auto" w:fill="FFFFFF"/>
                <w:lang w:val="kk-KZ"/>
              </w:rPr>
            </w:pPr>
            <w:hyperlink r:id="rId15" w:history="1">
              <w:r w:rsidR="00A83F62" w:rsidRPr="00263D97">
                <w:rPr>
                  <w:rStyle w:val="a4"/>
                  <w:shd w:val="clear" w:color="auto" w:fill="FFFFFF"/>
                  <w:lang w:val="kk-KZ"/>
                </w:rPr>
                <w:t>https://doi.org/10.32014/2024.2518-1467.770</w:t>
              </w:r>
            </w:hyperlink>
          </w:p>
        </w:tc>
        <w:tc>
          <w:tcPr>
            <w:tcW w:w="1280" w:type="dxa"/>
          </w:tcPr>
          <w:p w14:paraId="0A9ACD40" w14:textId="77777777" w:rsidR="00A83F62" w:rsidRPr="00B167E6" w:rsidRDefault="00A83F62" w:rsidP="00A83F62">
            <w:pPr>
              <w:widowControl w:val="0"/>
              <w:jc w:val="center"/>
              <w:rPr>
                <w:color w:val="000000"/>
                <w:shd w:val="clear" w:color="auto" w:fill="FFFFFF"/>
                <w:lang w:val="kk-KZ"/>
              </w:rPr>
            </w:pPr>
          </w:p>
        </w:tc>
        <w:tc>
          <w:tcPr>
            <w:tcW w:w="2659" w:type="dxa"/>
          </w:tcPr>
          <w:p w14:paraId="1E361CEE" w14:textId="77777777" w:rsidR="00A83F62" w:rsidRPr="00B167E6" w:rsidRDefault="00A83F62" w:rsidP="00A83F62">
            <w:pPr>
              <w:autoSpaceDE w:val="0"/>
              <w:autoSpaceDN w:val="0"/>
              <w:adjustRightInd w:val="0"/>
              <w:rPr>
                <w:color w:val="000000"/>
                <w:shd w:val="clear" w:color="auto" w:fill="FFFFFF"/>
                <w:lang w:val="kk-KZ"/>
              </w:rPr>
            </w:pPr>
            <w:r w:rsidRPr="00B167E6">
              <w:rPr>
                <w:color w:val="000000"/>
                <w:shd w:val="clear" w:color="auto" w:fill="FFFFFF"/>
                <w:lang w:val="kk-KZ"/>
              </w:rPr>
              <w:t>Шеломенцева В.П.</w:t>
            </w:r>
          </w:p>
          <w:p w14:paraId="1D009FF8" w14:textId="77777777" w:rsidR="00A83F62" w:rsidRPr="00B167E6" w:rsidRDefault="00A83F62" w:rsidP="00A83F62">
            <w:pPr>
              <w:autoSpaceDE w:val="0"/>
              <w:autoSpaceDN w:val="0"/>
              <w:adjustRightInd w:val="0"/>
              <w:rPr>
                <w:color w:val="000000"/>
                <w:shd w:val="clear" w:color="auto" w:fill="FFFFFF"/>
                <w:lang w:val="kk-KZ"/>
              </w:rPr>
            </w:pPr>
            <w:r w:rsidRPr="00B167E6">
              <w:rPr>
                <w:color w:val="000000"/>
                <w:shd w:val="clear" w:color="auto" w:fill="FFFFFF"/>
                <w:lang w:val="kk-KZ"/>
              </w:rPr>
              <w:t>Кайдарова С.Е.</w:t>
            </w:r>
          </w:p>
          <w:p w14:paraId="3C05A7D7" w14:textId="77777777" w:rsidR="00A83F62" w:rsidRPr="00B167E6" w:rsidRDefault="00A83F62" w:rsidP="00A83F62">
            <w:pPr>
              <w:autoSpaceDE w:val="0"/>
              <w:autoSpaceDN w:val="0"/>
              <w:adjustRightInd w:val="0"/>
              <w:rPr>
                <w:color w:val="000000"/>
                <w:shd w:val="clear" w:color="auto" w:fill="FFFFFF"/>
                <w:lang w:val="kk-KZ"/>
              </w:rPr>
            </w:pPr>
            <w:r w:rsidRPr="00B167E6">
              <w:rPr>
                <w:color w:val="000000"/>
                <w:shd w:val="clear" w:color="auto" w:fill="FFFFFF"/>
                <w:lang w:val="kk-KZ"/>
              </w:rPr>
              <w:t>Золотарева С.В.</w:t>
            </w:r>
          </w:p>
          <w:p w14:paraId="6FC0D5B5" w14:textId="4004A62B" w:rsidR="00A83F62" w:rsidRPr="00B167E6" w:rsidRDefault="00A83F62" w:rsidP="00A83F62">
            <w:pPr>
              <w:autoSpaceDE w:val="0"/>
              <w:autoSpaceDN w:val="0"/>
              <w:adjustRightInd w:val="0"/>
              <w:jc w:val="both"/>
              <w:rPr>
                <w:color w:val="000000"/>
                <w:shd w:val="clear" w:color="auto" w:fill="FFFFFF"/>
                <w:lang w:val="kk-KZ"/>
              </w:rPr>
            </w:pPr>
            <w:r w:rsidRPr="00B167E6">
              <w:rPr>
                <w:color w:val="000000"/>
                <w:shd w:val="clear" w:color="auto" w:fill="FFFFFF"/>
                <w:lang w:val="kk-KZ"/>
              </w:rPr>
              <w:t>Бекниязова Д.С.</w:t>
            </w:r>
          </w:p>
        </w:tc>
      </w:tr>
      <w:tr w:rsidR="00A83F62" w:rsidRPr="00A83F62" w14:paraId="517F88CE" w14:textId="77777777" w:rsidTr="003C3A5D">
        <w:trPr>
          <w:trHeight w:val="964"/>
        </w:trPr>
        <w:tc>
          <w:tcPr>
            <w:tcW w:w="561" w:type="dxa"/>
            <w:tcBorders>
              <w:bottom w:val="single" w:sz="4" w:space="0" w:color="auto"/>
            </w:tcBorders>
            <w:vAlign w:val="center"/>
          </w:tcPr>
          <w:p w14:paraId="47976AED" w14:textId="3652B7C8" w:rsidR="00A83F62" w:rsidRDefault="00A83F62" w:rsidP="00A83F62">
            <w:pPr>
              <w:widowControl w:val="0"/>
              <w:jc w:val="center"/>
              <w:rPr>
                <w:lang w:val="kk-KZ"/>
              </w:rPr>
            </w:pPr>
            <w:r>
              <w:rPr>
                <w:lang w:val="kk-KZ"/>
              </w:rPr>
              <w:t>2</w:t>
            </w:r>
            <w:r w:rsidR="00755C2C">
              <w:rPr>
                <w:lang w:val="kk-KZ"/>
              </w:rPr>
              <w:t>1</w:t>
            </w:r>
          </w:p>
        </w:tc>
        <w:tc>
          <w:tcPr>
            <w:tcW w:w="3387" w:type="dxa"/>
            <w:tcBorders>
              <w:bottom w:val="single" w:sz="4" w:space="0" w:color="auto"/>
            </w:tcBorders>
          </w:tcPr>
          <w:p w14:paraId="16EDE842" w14:textId="0D6788E8" w:rsidR="00A83F62" w:rsidRPr="00B167E6" w:rsidRDefault="00A83F62" w:rsidP="00A83F62">
            <w:pPr>
              <w:widowControl w:val="0"/>
              <w:tabs>
                <w:tab w:val="left" w:pos="4253"/>
              </w:tabs>
              <w:jc w:val="both"/>
              <w:rPr>
                <w:color w:val="000000"/>
                <w:shd w:val="clear" w:color="auto" w:fill="FFFFFF"/>
                <w:lang w:val="kk-KZ"/>
              </w:rPr>
            </w:pPr>
            <w:r w:rsidRPr="00B167E6">
              <w:rPr>
                <w:color w:val="000000"/>
                <w:shd w:val="clear" w:color="auto" w:fill="FFFFFF"/>
                <w:lang w:val="kk-KZ"/>
              </w:rPr>
              <w:t xml:space="preserve">Human capital development: interaction between the education system and the labor market </w:t>
            </w:r>
          </w:p>
        </w:tc>
        <w:tc>
          <w:tcPr>
            <w:tcW w:w="1469" w:type="dxa"/>
            <w:tcBorders>
              <w:bottom w:val="single" w:sz="4" w:space="0" w:color="auto"/>
            </w:tcBorders>
          </w:tcPr>
          <w:p w14:paraId="3FF3DD81" w14:textId="0222D312" w:rsidR="00A83F62" w:rsidRPr="00B167E6" w:rsidRDefault="00755C2C" w:rsidP="00A83F62">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404" w:type="dxa"/>
            <w:tcBorders>
              <w:bottom w:val="single" w:sz="4" w:space="0" w:color="auto"/>
            </w:tcBorders>
          </w:tcPr>
          <w:p w14:paraId="57FBD21E" w14:textId="77777777" w:rsidR="00A83F62" w:rsidRPr="00B167E6" w:rsidRDefault="00A83F62" w:rsidP="00A83F62">
            <w:pPr>
              <w:pStyle w:val="ae"/>
              <w:spacing w:before="0" w:beforeAutospacing="0" w:after="0" w:afterAutospacing="0"/>
              <w:jc w:val="both"/>
              <w:rPr>
                <w:color w:val="000000"/>
                <w:shd w:val="clear" w:color="auto" w:fill="FFFFFF"/>
                <w:lang w:val="kk-KZ"/>
              </w:rPr>
            </w:pPr>
            <w:r w:rsidRPr="00B167E6">
              <w:rPr>
                <w:color w:val="000000"/>
                <w:shd w:val="clear" w:color="auto" w:fill="FFFFFF"/>
                <w:lang w:val="kk-KZ"/>
              </w:rPr>
              <w:t>Вестник Торайгыров университета. Экономическая серия, №1, 2025, с.72-84</w:t>
            </w:r>
          </w:p>
          <w:p w14:paraId="72B8BEAF" w14:textId="77777777" w:rsidR="00A83F62" w:rsidRPr="00EB5ED1" w:rsidRDefault="00A83F62" w:rsidP="00A83F62">
            <w:pPr>
              <w:pStyle w:val="ae"/>
              <w:spacing w:before="0" w:beforeAutospacing="0" w:after="0" w:afterAutospacing="0"/>
              <w:jc w:val="both"/>
              <w:rPr>
                <w:rStyle w:val="a4"/>
                <w:shd w:val="clear" w:color="auto" w:fill="FFFFFF"/>
                <w:lang w:val="kk-KZ"/>
              </w:rPr>
            </w:pPr>
            <w:r>
              <w:rPr>
                <w:color w:val="000000"/>
                <w:shd w:val="clear" w:color="auto" w:fill="FFFFFF"/>
                <w:lang w:val="kk-KZ"/>
              </w:rPr>
              <w:fldChar w:fldCharType="begin"/>
            </w:r>
            <w:r>
              <w:rPr>
                <w:color w:val="000000"/>
                <w:shd w:val="clear" w:color="auto" w:fill="FFFFFF"/>
                <w:lang w:val="kk-KZ"/>
              </w:rPr>
              <w:instrText xml:space="preserve"> HYPERLINK "https://doi.org/10.48081/AWRJ5795" </w:instrText>
            </w:r>
            <w:r>
              <w:rPr>
                <w:color w:val="000000"/>
                <w:shd w:val="clear" w:color="auto" w:fill="FFFFFF"/>
                <w:lang w:val="kk-KZ"/>
              </w:rPr>
              <w:fldChar w:fldCharType="separate"/>
            </w:r>
            <w:r w:rsidRPr="00EB5ED1">
              <w:rPr>
                <w:rStyle w:val="a4"/>
                <w:shd w:val="clear" w:color="auto" w:fill="FFFFFF"/>
                <w:lang w:val="kk-KZ"/>
              </w:rPr>
              <w:t>https://doi.org/10.48081/AWRJ5795</w:t>
            </w:r>
          </w:p>
          <w:p w14:paraId="09857A2E" w14:textId="34782E18" w:rsidR="00A83F62" w:rsidRPr="00B167E6" w:rsidRDefault="00A83F62" w:rsidP="00A83F62">
            <w:pPr>
              <w:widowControl w:val="0"/>
              <w:tabs>
                <w:tab w:val="left" w:pos="4253"/>
              </w:tabs>
              <w:jc w:val="both"/>
              <w:rPr>
                <w:color w:val="000000"/>
                <w:shd w:val="clear" w:color="auto" w:fill="FFFFFF"/>
                <w:lang w:val="kk-KZ"/>
              </w:rPr>
            </w:pPr>
            <w:r>
              <w:rPr>
                <w:color w:val="000000"/>
                <w:shd w:val="clear" w:color="auto" w:fill="FFFFFF"/>
                <w:lang w:val="kk-KZ"/>
              </w:rPr>
              <w:fldChar w:fldCharType="end"/>
            </w:r>
          </w:p>
        </w:tc>
        <w:tc>
          <w:tcPr>
            <w:tcW w:w="1280" w:type="dxa"/>
            <w:tcBorders>
              <w:bottom w:val="single" w:sz="4" w:space="0" w:color="auto"/>
            </w:tcBorders>
          </w:tcPr>
          <w:p w14:paraId="60ACE1CB" w14:textId="018D2591"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0,75</w:t>
            </w:r>
          </w:p>
        </w:tc>
        <w:tc>
          <w:tcPr>
            <w:tcW w:w="2659" w:type="dxa"/>
            <w:tcBorders>
              <w:bottom w:val="single" w:sz="4" w:space="0" w:color="auto"/>
            </w:tcBorders>
          </w:tcPr>
          <w:p w14:paraId="635F1398" w14:textId="77777777" w:rsidR="00A83F62" w:rsidRPr="00B167E6" w:rsidRDefault="00A83F62" w:rsidP="00A83F62">
            <w:pPr>
              <w:autoSpaceDE w:val="0"/>
              <w:autoSpaceDN w:val="0"/>
              <w:adjustRightInd w:val="0"/>
              <w:jc w:val="both"/>
              <w:rPr>
                <w:color w:val="000000"/>
                <w:shd w:val="clear" w:color="auto" w:fill="FFFFFF"/>
                <w:lang w:val="kk-KZ"/>
              </w:rPr>
            </w:pPr>
          </w:p>
        </w:tc>
      </w:tr>
      <w:tr w:rsidR="00A83F62" w:rsidRPr="00A83F62" w14:paraId="4FEC4B95" w14:textId="77777777" w:rsidTr="003C3A5D">
        <w:trPr>
          <w:trHeight w:val="964"/>
        </w:trPr>
        <w:tc>
          <w:tcPr>
            <w:tcW w:w="561" w:type="dxa"/>
            <w:tcBorders>
              <w:bottom w:val="single" w:sz="4" w:space="0" w:color="auto"/>
            </w:tcBorders>
            <w:vAlign w:val="center"/>
          </w:tcPr>
          <w:p w14:paraId="2EA9F54D" w14:textId="16934B0D" w:rsidR="00A83F62" w:rsidRDefault="00A83F62" w:rsidP="00A83F62">
            <w:pPr>
              <w:widowControl w:val="0"/>
              <w:jc w:val="center"/>
              <w:rPr>
                <w:lang w:val="kk-KZ"/>
              </w:rPr>
            </w:pPr>
            <w:r>
              <w:rPr>
                <w:lang w:val="kk-KZ"/>
              </w:rPr>
              <w:t>2</w:t>
            </w:r>
            <w:r w:rsidR="00755C2C">
              <w:rPr>
                <w:lang w:val="kk-KZ"/>
              </w:rPr>
              <w:t>2</w:t>
            </w:r>
          </w:p>
        </w:tc>
        <w:tc>
          <w:tcPr>
            <w:tcW w:w="3387" w:type="dxa"/>
            <w:tcBorders>
              <w:bottom w:val="single" w:sz="4" w:space="0" w:color="auto"/>
            </w:tcBorders>
          </w:tcPr>
          <w:p w14:paraId="49344CAF" w14:textId="371C7F07" w:rsidR="00A83F62" w:rsidRPr="00B167E6" w:rsidRDefault="00A83F62" w:rsidP="00A83F62">
            <w:pPr>
              <w:widowControl w:val="0"/>
              <w:tabs>
                <w:tab w:val="left" w:pos="4253"/>
              </w:tabs>
              <w:jc w:val="both"/>
              <w:rPr>
                <w:color w:val="000000"/>
                <w:shd w:val="clear" w:color="auto" w:fill="FFFFFF"/>
                <w:lang w:val="kk-KZ"/>
              </w:rPr>
            </w:pPr>
            <w:r w:rsidRPr="00B167E6">
              <w:rPr>
                <w:color w:val="000000"/>
                <w:shd w:val="clear" w:color="auto" w:fill="FFFFFF"/>
                <w:lang w:val="kk-KZ"/>
              </w:rPr>
              <w:t xml:space="preserve">Қазақстанның инновациялық даму жағдайында мұнай - химия өнімдерінің бәсекеге қабілеттілігін бағалау </w:t>
            </w:r>
          </w:p>
        </w:tc>
        <w:tc>
          <w:tcPr>
            <w:tcW w:w="1469" w:type="dxa"/>
            <w:tcBorders>
              <w:bottom w:val="single" w:sz="4" w:space="0" w:color="auto"/>
            </w:tcBorders>
          </w:tcPr>
          <w:p w14:paraId="766EBAE0" w14:textId="5B41F899"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404" w:type="dxa"/>
            <w:tcBorders>
              <w:bottom w:val="single" w:sz="4" w:space="0" w:color="auto"/>
            </w:tcBorders>
          </w:tcPr>
          <w:p w14:paraId="0CEAE33F" w14:textId="252CCBFD" w:rsidR="00A83F62" w:rsidRPr="00B167E6" w:rsidRDefault="00A83F62" w:rsidP="00A83F62">
            <w:pPr>
              <w:pStyle w:val="ae"/>
              <w:spacing w:before="0" w:beforeAutospacing="0" w:after="0" w:afterAutospacing="0"/>
              <w:jc w:val="both"/>
              <w:rPr>
                <w:color w:val="000000"/>
                <w:shd w:val="clear" w:color="auto" w:fill="FFFFFF"/>
                <w:lang w:val="kk-KZ"/>
              </w:rPr>
            </w:pPr>
            <w:r w:rsidRPr="00B167E6">
              <w:rPr>
                <w:color w:val="000000"/>
                <w:shd w:val="clear" w:color="auto" w:fill="FFFFFF"/>
                <w:lang w:val="kk-KZ"/>
              </w:rPr>
              <w:t>Ежеквартальный научно-практический журнал «Статистика, учет и аудит», 1(96)</w:t>
            </w:r>
            <w:r w:rsidR="002904B9">
              <w:rPr>
                <w:color w:val="000000"/>
                <w:shd w:val="clear" w:color="auto" w:fill="FFFFFF"/>
                <w:lang w:val="kk-KZ"/>
              </w:rPr>
              <w:t xml:space="preserve"> </w:t>
            </w:r>
            <w:r w:rsidRPr="00B167E6">
              <w:rPr>
                <w:color w:val="000000"/>
                <w:shd w:val="clear" w:color="auto" w:fill="FFFFFF"/>
                <w:lang w:val="kk-KZ"/>
              </w:rPr>
              <w:t>2025. стр. 103-118</w:t>
            </w:r>
          </w:p>
          <w:p w14:paraId="2A1C9D50" w14:textId="77777777" w:rsidR="00A83F62" w:rsidRDefault="00066E1A" w:rsidP="00A83F62">
            <w:pPr>
              <w:pStyle w:val="ae"/>
              <w:spacing w:before="0" w:beforeAutospacing="0" w:after="0" w:afterAutospacing="0"/>
              <w:jc w:val="both"/>
              <w:rPr>
                <w:color w:val="000000"/>
                <w:shd w:val="clear" w:color="auto" w:fill="FFFFFF"/>
                <w:lang w:val="kk-KZ"/>
              </w:rPr>
            </w:pPr>
            <w:hyperlink r:id="rId16" w:history="1">
              <w:r w:rsidR="00A83F62" w:rsidRPr="00263D97">
                <w:rPr>
                  <w:rStyle w:val="a4"/>
                  <w:shd w:val="clear" w:color="auto" w:fill="FFFFFF"/>
                  <w:lang w:val="kk-KZ"/>
                </w:rPr>
                <w:t>https://www.doi.org/10.51579/1563-2415.2025.-1.08</w:t>
              </w:r>
            </w:hyperlink>
          </w:p>
          <w:p w14:paraId="11041365" w14:textId="77777777" w:rsidR="00A83F62" w:rsidRPr="00B167E6" w:rsidRDefault="00A83F62" w:rsidP="00A83F62">
            <w:pPr>
              <w:pStyle w:val="ae"/>
              <w:spacing w:before="0" w:beforeAutospacing="0" w:after="0" w:afterAutospacing="0"/>
              <w:jc w:val="both"/>
              <w:rPr>
                <w:color w:val="000000"/>
                <w:shd w:val="clear" w:color="auto" w:fill="FFFFFF"/>
                <w:lang w:val="kk-KZ"/>
              </w:rPr>
            </w:pPr>
          </w:p>
        </w:tc>
        <w:tc>
          <w:tcPr>
            <w:tcW w:w="1280" w:type="dxa"/>
            <w:tcBorders>
              <w:bottom w:val="single" w:sz="4" w:space="0" w:color="auto"/>
            </w:tcBorders>
          </w:tcPr>
          <w:p w14:paraId="6468D272" w14:textId="26CBCD19"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0,9</w:t>
            </w:r>
          </w:p>
        </w:tc>
        <w:tc>
          <w:tcPr>
            <w:tcW w:w="2659" w:type="dxa"/>
            <w:tcBorders>
              <w:bottom w:val="single" w:sz="4" w:space="0" w:color="auto"/>
            </w:tcBorders>
          </w:tcPr>
          <w:p w14:paraId="245E4791" w14:textId="7387F30C" w:rsidR="00A83F62" w:rsidRPr="00B167E6" w:rsidRDefault="00A83F62" w:rsidP="00A83F62">
            <w:pPr>
              <w:autoSpaceDE w:val="0"/>
              <w:autoSpaceDN w:val="0"/>
              <w:adjustRightInd w:val="0"/>
              <w:jc w:val="both"/>
              <w:rPr>
                <w:color w:val="000000"/>
                <w:shd w:val="clear" w:color="auto" w:fill="FFFFFF"/>
                <w:lang w:val="kk-KZ"/>
              </w:rPr>
            </w:pPr>
            <w:r w:rsidRPr="00B167E6">
              <w:rPr>
                <w:color w:val="000000"/>
                <w:shd w:val="clear" w:color="auto" w:fill="FFFFFF"/>
                <w:lang w:val="kk-KZ"/>
              </w:rPr>
              <w:t>Кадырбергенова А.К., Кулубекова А.Ж., Галиева А.Х.</w:t>
            </w:r>
          </w:p>
        </w:tc>
      </w:tr>
      <w:tr w:rsidR="00A83F62" w:rsidRPr="00A83F62" w14:paraId="1AFC1371" w14:textId="77777777" w:rsidTr="003C3A5D">
        <w:trPr>
          <w:trHeight w:val="964"/>
        </w:trPr>
        <w:tc>
          <w:tcPr>
            <w:tcW w:w="561" w:type="dxa"/>
            <w:vAlign w:val="center"/>
          </w:tcPr>
          <w:p w14:paraId="15A4AFB2" w14:textId="0C2EC340" w:rsidR="00A83F62" w:rsidRDefault="00A83F62" w:rsidP="00A83F62">
            <w:pPr>
              <w:widowControl w:val="0"/>
              <w:jc w:val="center"/>
              <w:rPr>
                <w:lang w:val="kk-KZ"/>
              </w:rPr>
            </w:pPr>
            <w:r>
              <w:rPr>
                <w:lang w:val="kk-KZ"/>
              </w:rPr>
              <w:t>2</w:t>
            </w:r>
            <w:r w:rsidR="00755C2C">
              <w:rPr>
                <w:lang w:val="kk-KZ"/>
              </w:rPr>
              <w:t>3</w:t>
            </w:r>
          </w:p>
        </w:tc>
        <w:tc>
          <w:tcPr>
            <w:tcW w:w="3387" w:type="dxa"/>
          </w:tcPr>
          <w:p w14:paraId="69F503B2" w14:textId="5382894D" w:rsidR="00A83F62" w:rsidRPr="00B167E6" w:rsidRDefault="00A83F62" w:rsidP="00A83F62">
            <w:pPr>
              <w:widowControl w:val="0"/>
              <w:tabs>
                <w:tab w:val="left" w:pos="4253"/>
              </w:tabs>
              <w:jc w:val="both"/>
              <w:rPr>
                <w:color w:val="000000"/>
                <w:shd w:val="clear" w:color="auto" w:fill="FFFFFF"/>
                <w:lang w:val="kk-KZ"/>
              </w:rPr>
            </w:pPr>
            <w:r w:rsidRPr="00B167E6">
              <w:rPr>
                <w:color w:val="000000"/>
                <w:shd w:val="clear" w:color="auto" w:fill="FFFFFF"/>
                <w:lang w:val="kk-KZ"/>
              </w:rPr>
              <w:t>Balanced model of education-business interaction in the context of Kazakhstan’s economic digitalization challenges and implementation pathways</w:t>
            </w:r>
          </w:p>
        </w:tc>
        <w:tc>
          <w:tcPr>
            <w:tcW w:w="1469" w:type="dxa"/>
          </w:tcPr>
          <w:p w14:paraId="779BC12A" w14:textId="51DA321A"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404" w:type="dxa"/>
          </w:tcPr>
          <w:p w14:paraId="3AC0F533" w14:textId="77777777" w:rsidR="00A83F62" w:rsidRPr="00B167E6" w:rsidRDefault="00A83F62" w:rsidP="00A83F62">
            <w:pPr>
              <w:widowControl w:val="0"/>
              <w:tabs>
                <w:tab w:val="left" w:pos="4253"/>
              </w:tabs>
              <w:jc w:val="both"/>
              <w:rPr>
                <w:color w:val="000000"/>
                <w:shd w:val="clear" w:color="auto" w:fill="FFFFFF"/>
                <w:lang w:val="kk-KZ"/>
              </w:rPr>
            </w:pPr>
            <w:r w:rsidRPr="00B167E6">
              <w:rPr>
                <w:color w:val="000000"/>
                <w:shd w:val="clear" w:color="auto" w:fill="FFFFFF"/>
                <w:lang w:val="kk-KZ"/>
              </w:rPr>
              <w:t>Вестник РОО «Национальной Академии Наук Республики Казахстан» ЧФ «Халық». - №3 (409), 2024. - С.374-389</w:t>
            </w:r>
          </w:p>
          <w:p w14:paraId="178B72A2" w14:textId="77777777" w:rsidR="00A83F62" w:rsidRPr="000E6AAE" w:rsidRDefault="00A83F62" w:rsidP="00A83F62">
            <w:pPr>
              <w:widowControl w:val="0"/>
              <w:tabs>
                <w:tab w:val="left" w:pos="4253"/>
              </w:tabs>
              <w:jc w:val="both"/>
              <w:rPr>
                <w:color w:val="000000"/>
                <w:shd w:val="clear" w:color="auto" w:fill="FFFFFF"/>
                <w:lang w:val="kk-KZ"/>
              </w:rPr>
            </w:pPr>
            <w:r>
              <w:rPr>
                <w:color w:val="000000"/>
                <w:shd w:val="clear" w:color="auto" w:fill="FFFFFF"/>
                <w:lang w:val="kk-KZ"/>
              </w:rPr>
              <w:fldChar w:fldCharType="begin"/>
            </w:r>
            <w:r>
              <w:rPr>
                <w:color w:val="000000"/>
                <w:shd w:val="clear" w:color="auto" w:fill="FFFFFF"/>
                <w:lang w:val="kk-KZ"/>
              </w:rPr>
              <w:instrText xml:space="preserve"> HYPERLINK "</w:instrText>
            </w:r>
            <w:r w:rsidRPr="000E6AAE">
              <w:rPr>
                <w:color w:val="000000"/>
                <w:shd w:val="clear" w:color="auto" w:fill="FFFFFF"/>
                <w:lang w:val="kk-KZ"/>
              </w:rPr>
              <w:instrText>https://doi.org/10.32014/2025.2518-1467.932</w:instrText>
            </w:r>
          </w:p>
          <w:p w14:paraId="5BB960CE" w14:textId="77777777" w:rsidR="00A83F62" w:rsidRPr="00263D97" w:rsidRDefault="00A83F62" w:rsidP="00A83F62">
            <w:pPr>
              <w:widowControl w:val="0"/>
              <w:tabs>
                <w:tab w:val="left" w:pos="4253"/>
              </w:tabs>
              <w:jc w:val="both"/>
              <w:rPr>
                <w:rStyle w:val="a4"/>
                <w:shd w:val="clear" w:color="auto" w:fill="FFFFFF"/>
                <w:lang w:val="kk-KZ"/>
              </w:rPr>
            </w:pPr>
            <w:r>
              <w:rPr>
                <w:color w:val="000000"/>
                <w:shd w:val="clear" w:color="auto" w:fill="FFFFFF"/>
                <w:lang w:val="kk-KZ"/>
              </w:rPr>
              <w:instrText xml:space="preserve">" </w:instrText>
            </w:r>
            <w:r>
              <w:rPr>
                <w:color w:val="000000"/>
                <w:shd w:val="clear" w:color="auto" w:fill="FFFFFF"/>
                <w:lang w:val="kk-KZ"/>
              </w:rPr>
              <w:fldChar w:fldCharType="separate"/>
            </w:r>
            <w:r w:rsidRPr="00263D97">
              <w:rPr>
                <w:rStyle w:val="a4"/>
                <w:shd w:val="clear" w:color="auto" w:fill="FFFFFF"/>
                <w:lang w:val="kk-KZ"/>
              </w:rPr>
              <w:t>https://doi.org/10.32014/2025.2518-1467.932</w:t>
            </w:r>
          </w:p>
          <w:p w14:paraId="2D4E71FA" w14:textId="71C3A243" w:rsidR="00A83F62" w:rsidRPr="00B167E6" w:rsidRDefault="00A83F62" w:rsidP="00A83F62">
            <w:pPr>
              <w:pStyle w:val="ae"/>
              <w:spacing w:before="0" w:beforeAutospacing="0" w:after="0" w:afterAutospacing="0"/>
              <w:jc w:val="both"/>
              <w:rPr>
                <w:color w:val="000000"/>
                <w:shd w:val="clear" w:color="auto" w:fill="FFFFFF"/>
                <w:lang w:val="kk-KZ"/>
              </w:rPr>
            </w:pPr>
            <w:r>
              <w:rPr>
                <w:color w:val="000000"/>
                <w:shd w:val="clear" w:color="auto" w:fill="FFFFFF"/>
                <w:lang w:val="kk-KZ"/>
              </w:rPr>
              <w:fldChar w:fldCharType="end"/>
            </w:r>
          </w:p>
        </w:tc>
        <w:tc>
          <w:tcPr>
            <w:tcW w:w="1280" w:type="dxa"/>
            <w:vAlign w:val="center"/>
          </w:tcPr>
          <w:p w14:paraId="35775844" w14:textId="7934E5F6" w:rsidR="00A83F62" w:rsidRPr="00B167E6" w:rsidRDefault="00A83F62" w:rsidP="00A83F62">
            <w:pPr>
              <w:widowControl w:val="0"/>
              <w:jc w:val="center"/>
              <w:rPr>
                <w:color w:val="000000"/>
                <w:shd w:val="clear" w:color="auto" w:fill="FFFFFF"/>
                <w:lang w:val="kk-KZ"/>
              </w:rPr>
            </w:pPr>
            <w:r w:rsidRPr="00B167E6">
              <w:rPr>
                <w:color w:val="000000"/>
                <w:shd w:val="clear" w:color="auto" w:fill="FFFFFF"/>
                <w:lang w:val="kk-KZ"/>
              </w:rPr>
              <w:t>0,9</w:t>
            </w:r>
          </w:p>
        </w:tc>
        <w:tc>
          <w:tcPr>
            <w:tcW w:w="2659" w:type="dxa"/>
            <w:vAlign w:val="center"/>
          </w:tcPr>
          <w:p w14:paraId="3E81F761" w14:textId="7D6717DB" w:rsidR="00A83F62" w:rsidRPr="00B167E6" w:rsidRDefault="00A83F62" w:rsidP="000A38C0">
            <w:pPr>
              <w:autoSpaceDE w:val="0"/>
              <w:autoSpaceDN w:val="0"/>
              <w:adjustRightInd w:val="0"/>
              <w:jc w:val="center"/>
              <w:rPr>
                <w:color w:val="000000"/>
                <w:shd w:val="clear" w:color="auto" w:fill="FFFFFF"/>
                <w:lang w:val="kk-KZ"/>
              </w:rPr>
            </w:pPr>
            <w:r w:rsidRPr="00B167E6">
              <w:rPr>
                <w:color w:val="000000"/>
                <w:shd w:val="clear" w:color="auto" w:fill="FFFFFF"/>
                <w:lang w:val="kk-KZ"/>
              </w:rPr>
              <w:t>-</w:t>
            </w:r>
          </w:p>
        </w:tc>
      </w:tr>
    </w:tbl>
    <w:p w14:paraId="2733C2DF" w14:textId="77777777" w:rsidR="00755C2C" w:rsidRDefault="00755C2C">
      <w:r>
        <w:br w:type="page"/>
      </w:r>
    </w:p>
    <w:tbl>
      <w:tblPr>
        <w:tblW w:w="147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387"/>
        <w:gridCol w:w="1469"/>
        <w:gridCol w:w="5404"/>
        <w:gridCol w:w="1280"/>
        <w:gridCol w:w="2659"/>
      </w:tblGrid>
      <w:tr w:rsidR="00A83F62" w:rsidRPr="00A83F62" w14:paraId="76923343" w14:textId="77777777" w:rsidTr="003C3A5D">
        <w:trPr>
          <w:trHeight w:val="964"/>
        </w:trPr>
        <w:tc>
          <w:tcPr>
            <w:tcW w:w="14760" w:type="dxa"/>
            <w:gridSpan w:val="6"/>
            <w:vAlign w:val="center"/>
          </w:tcPr>
          <w:p w14:paraId="761F0674" w14:textId="560D0841" w:rsidR="00A83F62" w:rsidRDefault="00A83F62" w:rsidP="00A83F62">
            <w:pPr>
              <w:widowControl w:val="0"/>
              <w:jc w:val="center"/>
              <w:rPr>
                <w:b/>
                <w:lang w:val="kk-KZ"/>
              </w:rPr>
            </w:pPr>
            <w:r>
              <w:rPr>
                <w:b/>
                <w:lang w:val="kk-KZ"/>
              </w:rPr>
              <w:lastRenderedPageBreak/>
              <w:t>2. Scopus/Web of Science базалардағы халықаралық рецензияланатын ғылыми басылымдар</w:t>
            </w:r>
          </w:p>
          <w:p w14:paraId="6F1AEA0F" w14:textId="1F477778" w:rsidR="00A83F62" w:rsidRPr="00B167E6" w:rsidRDefault="00A83F62" w:rsidP="000A38C0">
            <w:pPr>
              <w:autoSpaceDE w:val="0"/>
              <w:autoSpaceDN w:val="0"/>
              <w:adjustRightInd w:val="0"/>
              <w:jc w:val="center"/>
              <w:rPr>
                <w:color w:val="000000"/>
                <w:shd w:val="clear" w:color="auto" w:fill="FFFFFF"/>
                <w:lang w:val="kk-KZ"/>
              </w:rPr>
            </w:pPr>
            <w:r>
              <w:rPr>
                <w:b/>
                <w:lang w:val="kk-KZ"/>
              </w:rPr>
              <w:t>2. Международные рецензируемые научные издания из баз данных Scopus/Web of Science</w:t>
            </w:r>
          </w:p>
        </w:tc>
      </w:tr>
      <w:tr w:rsidR="00F52E2A" w:rsidRPr="002A555A" w14:paraId="69CB6608" w14:textId="77777777" w:rsidTr="003C3A5D">
        <w:trPr>
          <w:trHeight w:val="964"/>
        </w:trPr>
        <w:tc>
          <w:tcPr>
            <w:tcW w:w="561" w:type="dxa"/>
            <w:vAlign w:val="center"/>
          </w:tcPr>
          <w:p w14:paraId="4709CB14" w14:textId="43FAC0F2" w:rsidR="00F52E2A" w:rsidRDefault="00F52E2A" w:rsidP="00F52E2A">
            <w:pPr>
              <w:widowControl w:val="0"/>
              <w:jc w:val="center"/>
              <w:rPr>
                <w:lang w:val="kk-KZ"/>
              </w:rPr>
            </w:pPr>
            <w:r>
              <w:rPr>
                <w:lang w:val="kk-KZ"/>
              </w:rPr>
              <w:t>1</w:t>
            </w:r>
          </w:p>
        </w:tc>
        <w:tc>
          <w:tcPr>
            <w:tcW w:w="3387" w:type="dxa"/>
          </w:tcPr>
          <w:p w14:paraId="5DC08CDD" w14:textId="0BA8E846" w:rsidR="00F52E2A" w:rsidRPr="00B167E6" w:rsidRDefault="00F52E2A" w:rsidP="00F52E2A">
            <w:pPr>
              <w:widowControl w:val="0"/>
              <w:tabs>
                <w:tab w:val="left" w:pos="4253"/>
              </w:tabs>
              <w:jc w:val="both"/>
              <w:rPr>
                <w:color w:val="000000"/>
                <w:shd w:val="clear" w:color="auto" w:fill="FFFFFF"/>
                <w:lang w:val="kk-KZ"/>
              </w:rPr>
            </w:pPr>
            <w:r>
              <w:rPr>
                <w:lang w:val="en-US"/>
              </w:rPr>
              <w:t>The ecological component of tourism development in the region</w:t>
            </w:r>
          </w:p>
        </w:tc>
        <w:tc>
          <w:tcPr>
            <w:tcW w:w="1469" w:type="dxa"/>
          </w:tcPr>
          <w:p w14:paraId="3EE8E8E1" w14:textId="06800365" w:rsidR="00F52E2A" w:rsidRPr="00B167E6" w:rsidRDefault="00F52E2A" w:rsidP="00F52E2A">
            <w:pPr>
              <w:widowControl w:val="0"/>
              <w:jc w:val="center"/>
              <w:rPr>
                <w:color w:val="000000"/>
                <w:shd w:val="clear" w:color="auto" w:fill="FFFFFF"/>
                <w:lang w:val="kk-KZ"/>
              </w:rPr>
            </w:pPr>
            <w:r w:rsidRPr="00294EB5">
              <w:rPr>
                <w:color w:val="000000"/>
                <w:shd w:val="clear" w:color="auto" w:fill="FFFFFF"/>
                <w:lang w:val="kk-KZ"/>
              </w:rPr>
              <w:t>Баспа Печатный</w:t>
            </w:r>
          </w:p>
        </w:tc>
        <w:tc>
          <w:tcPr>
            <w:tcW w:w="5404" w:type="dxa"/>
          </w:tcPr>
          <w:p w14:paraId="65155DAB" w14:textId="7616182F" w:rsidR="00F52E2A" w:rsidRDefault="00F52E2A" w:rsidP="00F52E2A">
            <w:pPr>
              <w:widowControl w:val="0"/>
              <w:autoSpaceDE w:val="0"/>
              <w:snapToGrid w:val="0"/>
              <w:jc w:val="both"/>
              <w:rPr>
                <w:lang w:val="en-US"/>
              </w:rPr>
            </w:pPr>
            <w:r>
              <w:rPr>
                <w:lang w:val="en-US"/>
              </w:rPr>
              <w:t>Journal of Environmental Management and Tourism Volume VIII, Spring, 2(18): 417- 426. DOI:10.14505/</w:t>
            </w:r>
            <w:proofErr w:type="gramStart"/>
            <w:r>
              <w:rPr>
                <w:lang w:val="en-US"/>
              </w:rPr>
              <w:t>jemt.v</w:t>
            </w:r>
            <w:proofErr w:type="gramEnd"/>
            <w:r>
              <w:rPr>
                <w:lang w:val="en-US"/>
              </w:rPr>
              <w:t>8.2(18).14</w:t>
            </w:r>
          </w:p>
          <w:p w14:paraId="583C97EC" w14:textId="2E2B9F00" w:rsidR="00561126" w:rsidRPr="00F52E2A" w:rsidRDefault="00066E1A" w:rsidP="00F52E2A">
            <w:pPr>
              <w:widowControl w:val="0"/>
              <w:autoSpaceDE w:val="0"/>
              <w:snapToGrid w:val="0"/>
              <w:jc w:val="both"/>
              <w:rPr>
                <w:lang w:val="en-US"/>
              </w:rPr>
            </w:pPr>
            <w:r>
              <w:fldChar w:fldCharType="begin"/>
            </w:r>
            <w:r w:rsidRPr="002A555A">
              <w:rPr>
                <w:lang w:val="en-US"/>
              </w:rPr>
              <w:instrText xml:space="preserve"> HYPERLINK "https://ideas.repec.org/a/srs/jemt00/v8y2017i2p417-426.html" </w:instrText>
            </w:r>
            <w:r>
              <w:fldChar w:fldCharType="separate"/>
            </w:r>
            <w:r w:rsidR="00561126" w:rsidRPr="00561126">
              <w:rPr>
                <w:rStyle w:val="a4"/>
                <w:lang w:val="en-US"/>
              </w:rPr>
              <w:t>https://ideas.repec.org/a/srs/jemt00/v8y2017i2p417-426.html</w:t>
            </w:r>
            <w:r>
              <w:rPr>
                <w:rStyle w:val="a4"/>
                <w:lang w:val="en-US"/>
              </w:rPr>
              <w:fldChar w:fldCharType="end"/>
            </w:r>
          </w:p>
          <w:p w14:paraId="083ADD7A" w14:textId="77777777" w:rsidR="00F52E2A" w:rsidRPr="00B167E6" w:rsidRDefault="00F52E2A" w:rsidP="00F52E2A">
            <w:pPr>
              <w:widowControl w:val="0"/>
              <w:tabs>
                <w:tab w:val="left" w:pos="4253"/>
              </w:tabs>
              <w:jc w:val="both"/>
              <w:rPr>
                <w:color w:val="000000"/>
                <w:shd w:val="clear" w:color="auto" w:fill="FFFFFF"/>
                <w:lang w:val="kk-KZ"/>
              </w:rPr>
            </w:pPr>
          </w:p>
        </w:tc>
        <w:tc>
          <w:tcPr>
            <w:tcW w:w="1280" w:type="dxa"/>
            <w:vAlign w:val="center"/>
          </w:tcPr>
          <w:p w14:paraId="554F4DB6" w14:textId="02B46DB0" w:rsidR="00F52E2A" w:rsidRPr="00B167E6" w:rsidRDefault="000A38C0" w:rsidP="00F52E2A">
            <w:pPr>
              <w:widowControl w:val="0"/>
              <w:jc w:val="center"/>
              <w:rPr>
                <w:color w:val="000000"/>
                <w:shd w:val="clear" w:color="auto" w:fill="FFFFFF"/>
                <w:lang w:val="kk-KZ"/>
              </w:rPr>
            </w:pPr>
            <w:r>
              <w:rPr>
                <w:color w:val="000000"/>
                <w:shd w:val="clear" w:color="auto" w:fill="FFFFFF"/>
                <w:lang w:val="kk-KZ"/>
              </w:rPr>
              <w:t>0,64</w:t>
            </w:r>
          </w:p>
        </w:tc>
        <w:tc>
          <w:tcPr>
            <w:tcW w:w="2659" w:type="dxa"/>
            <w:vAlign w:val="center"/>
          </w:tcPr>
          <w:p w14:paraId="5E652864" w14:textId="2138C9CE" w:rsidR="00F52E2A" w:rsidRPr="00B167E6" w:rsidRDefault="00561126" w:rsidP="00F52E2A">
            <w:pPr>
              <w:autoSpaceDE w:val="0"/>
              <w:autoSpaceDN w:val="0"/>
              <w:adjustRightInd w:val="0"/>
              <w:jc w:val="both"/>
              <w:rPr>
                <w:color w:val="000000"/>
                <w:shd w:val="clear" w:color="auto" w:fill="FFFFFF"/>
                <w:lang w:val="kk-KZ"/>
              </w:rPr>
            </w:pPr>
            <w:proofErr w:type="spellStart"/>
            <w:r w:rsidRPr="00D616A0">
              <w:rPr>
                <w:rStyle w:val="previewtxt"/>
                <w:lang w:val="en-US"/>
              </w:rPr>
              <w:t>Rakhmetullina</w:t>
            </w:r>
            <w:proofErr w:type="spellEnd"/>
            <w:r w:rsidRPr="00D616A0">
              <w:rPr>
                <w:rStyle w:val="previewtxt"/>
                <w:lang w:val="en-US"/>
              </w:rPr>
              <w:t xml:space="preserve">, </w:t>
            </w:r>
            <w:proofErr w:type="gramStart"/>
            <w:r w:rsidRPr="00D616A0">
              <w:rPr>
                <w:rStyle w:val="previewtxt"/>
                <w:lang w:val="en-US"/>
              </w:rPr>
              <w:t>S.Z.</w:t>
            </w:r>
            <w:r w:rsidRPr="00D616A0">
              <w:rPr>
                <w:lang w:val="en-US"/>
              </w:rPr>
              <w:t>,</w:t>
            </w:r>
            <w:proofErr w:type="spellStart"/>
            <w:r w:rsidRPr="00D616A0">
              <w:rPr>
                <w:rStyle w:val="previewtxt"/>
                <w:lang w:val="en-US"/>
              </w:rPr>
              <w:t>Trusheva</w:t>
            </w:r>
            <w:proofErr w:type="spellEnd"/>
            <w:proofErr w:type="gramEnd"/>
            <w:r w:rsidRPr="00D616A0">
              <w:rPr>
                <w:rStyle w:val="previewtxt"/>
                <w:lang w:val="en-US"/>
              </w:rPr>
              <w:t>, S.</w:t>
            </w:r>
            <w:r w:rsidRPr="00D616A0">
              <w:rPr>
                <w:lang w:val="en-US"/>
              </w:rPr>
              <w:t>,</w:t>
            </w:r>
            <w:proofErr w:type="spellStart"/>
            <w:r w:rsidRPr="00D616A0">
              <w:rPr>
                <w:rStyle w:val="previewtxt"/>
                <w:lang w:val="en-US"/>
              </w:rPr>
              <w:t>Savanchiyeva</w:t>
            </w:r>
            <w:proofErr w:type="spellEnd"/>
            <w:r w:rsidRPr="00D616A0">
              <w:rPr>
                <w:rStyle w:val="previewtxt"/>
                <w:lang w:val="en-US"/>
              </w:rPr>
              <w:t>, A.S.</w:t>
            </w:r>
            <w:r w:rsidRPr="00D616A0">
              <w:rPr>
                <w:lang w:val="en-US"/>
              </w:rPr>
              <w:t>,</w:t>
            </w:r>
            <w:proofErr w:type="spellStart"/>
            <w:r w:rsidRPr="00D616A0">
              <w:rPr>
                <w:rStyle w:val="previewtxt"/>
                <w:lang w:val="en-US"/>
              </w:rPr>
              <w:t>Yessimova</w:t>
            </w:r>
            <w:proofErr w:type="spellEnd"/>
            <w:r w:rsidRPr="00D616A0">
              <w:rPr>
                <w:rStyle w:val="previewtxt"/>
                <w:lang w:val="en-US"/>
              </w:rPr>
              <w:t>, D</w:t>
            </w:r>
          </w:p>
        </w:tc>
      </w:tr>
      <w:tr w:rsidR="00561126" w:rsidRPr="002A555A" w14:paraId="306416DB" w14:textId="77777777" w:rsidTr="003C3A5D">
        <w:trPr>
          <w:trHeight w:val="964"/>
        </w:trPr>
        <w:tc>
          <w:tcPr>
            <w:tcW w:w="561" w:type="dxa"/>
            <w:vAlign w:val="center"/>
          </w:tcPr>
          <w:p w14:paraId="0B9EF8BC" w14:textId="05C8CED9" w:rsidR="00561126" w:rsidRDefault="00561126" w:rsidP="00561126">
            <w:pPr>
              <w:widowControl w:val="0"/>
              <w:jc w:val="center"/>
              <w:rPr>
                <w:lang w:val="kk-KZ"/>
              </w:rPr>
            </w:pPr>
            <w:r>
              <w:rPr>
                <w:lang w:val="kk-KZ"/>
              </w:rPr>
              <w:t>2</w:t>
            </w:r>
          </w:p>
        </w:tc>
        <w:tc>
          <w:tcPr>
            <w:tcW w:w="3387" w:type="dxa"/>
          </w:tcPr>
          <w:p w14:paraId="6CB8F021" w14:textId="40EEC992" w:rsidR="00561126" w:rsidRPr="00B167E6" w:rsidRDefault="00561126" w:rsidP="00561126">
            <w:pPr>
              <w:widowControl w:val="0"/>
              <w:tabs>
                <w:tab w:val="left" w:pos="4253"/>
              </w:tabs>
              <w:jc w:val="both"/>
              <w:rPr>
                <w:color w:val="000000"/>
                <w:shd w:val="clear" w:color="auto" w:fill="FFFFFF"/>
                <w:lang w:val="kk-KZ"/>
              </w:rPr>
            </w:pPr>
            <w:r>
              <w:rPr>
                <w:lang w:val="en-US"/>
              </w:rPr>
              <w:t>Regional construction financial groups as a key element of investment infrastructure of the region's economy</w:t>
            </w:r>
          </w:p>
        </w:tc>
        <w:tc>
          <w:tcPr>
            <w:tcW w:w="1469" w:type="dxa"/>
          </w:tcPr>
          <w:p w14:paraId="0DE105CC" w14:textId="780EFAF3" w:rsidR="00561126" w:rsidRPr="00B167E6" w:rsidRDefault="00561126" w:rsidP="00561126">
            <w:pPr>
              <w:widowControl w:val="0"/>
              <w:jc w:val="center"/>
              <w:rPr>
                <w:color w:val="000000"/>
                <w:shd w:val="clear" w:color="auto" w:fill="FFFFFF"/>
                <w:lang w:val="kk-KZ"/>
              </w:rPr>
            </w:pPr>
            <w:r w:rsidRPr="00294EB5">
              <w:rPr>
                <w:color w:val="000000"/>
                <w:shd w:val="clear" w:color="auto" w:fill="FFFFFF"/>
                <w:lang w:val="kk-KZ"/>
              </w:rPr>
              <w:t>Баспа Печатный</w:t>
            </w:r>
          </w:p>
        </w:tc>
        <w:tc>
          <w:tcPr>
            <w:tcW w:w="5404" w:type="dxa"/>
          </w:tcPr>
          <w:p w14:paraId="75958B79" w14:textId="5E7FB29C" w:rsidR="00561126" w:rsidRDefault="00561126" w:rsidP="00561126">
            <w:pPr>
              <w:widowControl w:val="0"/>
              <w:tabs>
                <w:tab w:val="left" w:pos="4253"/>
              </w:tabs>
              <w:jc w:val="both"/>
              <w:rPr>
                <w:bCs/>
                <w:shd w:val="clear" w:color="auto" w:fill="FFFFFF"/>
                <w:lang w:val="en-US"/>
              </w:rPr>
            </w:pPr>
            <w:proofErr w:type="spellStart"/>
            <w:r>
              <w:rPr>
                <w:lang w:val="en-US"/>
              </w:rPr>
              <w:t>Espacios</w:t>
            </w:r>
            <w:proofErr w:type="spellEnd"/>
            <w:r>
              <w:rPr>
                <w:lang w:val="en-US"/>
              </w:rPr>
              <w:t xml:space="preserve">, Vol. 38 (N31) </w:t>
            </w:r>
            <w:proofErr w:type="spellStart"/>
            <w:r>
              <w:rPr>
                <w:lang w:val="en-US"/>
              </w:rPr>
              <w:t>Año</w:t>
            </w:r>
            <w:proofErr w:type="spellEnd"/>
            <w:r>
              <w:rPr>
                <w:lang w:val="en-US"/>
              </w:rPr>
              <w:t xml:space="preserve"> 2017 2017 </w:t>
            </w:r>
            <w:r>
              <w:rPr>
                <w:shd w:val="clear" w:color="auto" w:fill="FFFFFF"/>
                <w:lang w:val="en-US"/>
              </w:rPr>
              <w:t>SSN07981015-Venezuela-</w:t>
            </w:r>
            <w:r w:rsidRPr="00F52E2A">
              <w:rPr>
                <w:bCs/>
                <w:shd w:val="clear" w:color="auto" w:fill="FFFFFF"/>
                <w:lang w:val="en-US"/>
              </w:rPr>
              <w:t>Scopus</w:t>
            </w:r>
          </w:p>
          <w:p w14:paraId="0CA8147E" w14:textId="32540517" w:rsidR="00561126" w:rsidRPr="00B167E6" w:rsidRDefault="00066E1A" w:rsidP="00561126">
            <w:pPr>
              <w:widowControl w:val="0"/>
              <w:tabs>
                <w:tab w:val="left" w:pos="4253"/>
              </w:tabs>
              <w:jc w:val="both"/>
              <w:rPr>
                <w:color w:val="000000"/>
                <w:shd w:val="clear" w:color="auto" w:fill="FFFFFF"/>
                <w:lang w:val="kk-KZ"/>
              </w:rPr>
            </w:pPr>
            <w:r>
              <w:fldChar w:fldCharType="begin"/>
            </w:r>
            <w:r w:rsidRPr="002A555A">
              <w:rPr>
                <w:lang w:val="en-US"/>
              </w:rPr>
              <w:instrText xml:space="preserve"> HYPERLINK "https://www.revistaespacios.com/a17v38n31/a17v38n31p15.pdf" </w:instrText>
            </w:r>
            <w:r>
              <w:fldChar w:fldCharType="separate"/>
            </w:r>
            <w:r w:rsidR="00561126" w:rsidRPr="00561126">
              <w:rPr>
                <w:rStyle w:val="a4"/>
                <w:shd w:val="clear" w:color="auto" w:fill="FFFFFF"/>
                <w:lang w:val="kk-KZ"/>
              </w:rPr>
              <w:t>https://www.revistaespacios.com/a17v38n31/a17v38n31p15.pdf</w:t>
            </w:r>
            <w:r>
              <w:rPr>
                <w:rStyle w:val="a4"/>
                <w:shd w:val="clear" w:color="auto" w:fill="FFFFFF"/>
                <w:lang w:val="kk-KZ"/>
              </w:rPr>
              <w:fldChar w:fldCharType="end"/>
            </w:r>
          </w:p>
        </w:tc>
        <w:tc>
          <w:tcPr>
            <w:tcW w:w="1280" w:type="dxa"/>
            <w:vAlign w:val="center"/>
          </w:tcPr>
          <w:p w14:paraId="2726CDC9" w14:textId="6783879B" w:rsidR="00561126" w:rsidRPr="00B167E6" w:rsidRDefault="000A38C0" w:rsidP="00561126">
            <w:pPr>
              <w:widowControl w:val="0"/>
              <w:jc w:val="center"/>
              <w:rPr>
                <w:color w:val="000000"/>
                <w:shd w:val="clear" w:color="auto" w:fill="FFFFFF"/>
                <w:lang w:val="kk-KZ"/>
              </w:rPr>
            </w:pPr>
            <w:r>
              <w:rPr>
                <w:color w:val="000000"/>
                <w:shd w:val="clear" w:color="auto" w:fill="FFFFFF"/>
                <w:lang w:val="kk-KZ"/>
              </w:rPr>
              <w:t>0,92</w:t>
            </w:r>
          </w:p>
        </w:tc>
        <w:tc>
          <w:tcPr>
            <w:tcW w:w="2659" w:type="dxa"/>
          </w:tcPr>
          <w:p w14:paraId="5379960C" w14:textId="77777777" w:rsidR="000A38C0" w:rsidRDefault="000A38C0" w:rsidP="000A38C0">
            <w:pPr>
              <w:autoSpaceDE w:val="0"/>
              <w:autoSpaceDN w:val="0"/>
              <w:adjustRightInd w:val="0"/>
              <w:jc w:val="both"/>
              <w:rPr>
                <w:rStyle w:val="previewtxt"/>
                <w:lang w:val="en-US"/>
              </w:rPr>
            </w:pPr>
            <w:proofErr w:type="spellStart"/>
            <w:r w:rsidRPr="00CB3232">
              <w:rPr>
                <w:rStyle w:val="previewtxt"/>
                <w:lang w:val="en-US"/>
              </w:rPr>
              <w:t>Dontsov</w:t>
            </w:r>
            <w:proofErr w:type="spellEnd"/>
            <w:r w:rsidRPr="00CB3232">
              <w:rPr>
                <w:rStyle w:val="previewtxt"/>
                <w:lang w:val="en-US"/>
              </w:rPr>
              <w:t xml:space="preserve">, </w:t>
            </w:r>
            <w:proofErr w:type="gramStart"/>
            <w:r w:rsidRPr="00CB3232">
              <w:rPr>
                <w:rStyle w:val="previewtxt"/>
                <w:lang w:val="en-US"/>
              </w:rPr>
              <w:t>S.S.</w:t>
            </w:r>
            <w:r w:rsidRPr="00CB3232">
              <w:rPr>
                <w:color w:val="C0C0C0"/>
                <w:lang w:val="en-US"/>
              </w:rPr>
              <w:t>,</w:t>
            </w:r>
            <w:proofErr w:type="spellStart"/>
            <w:r w:rsidRPr="00CB3232">
              <w:rPr>
                <w:rStyle w:val="previewtxt"/>
                <w:lang w:val="en-US"/>
              </w:rPr>
              <w:t>Sartova</w:t>
            </w:r>
            <w:proofErr w:type="spellEnd"/>
            <w:proofErr w:type="gramEnd"/>
            <w:r w:rsidRPr="00CB3232">
              <w:rPr>
                <w:rStyle w:val="previewtxt"/>
                <w:lang w:val="en-US"/>
              </w:rPr>
              <w:t>, R.B.</w:t>
            </w:r>
            <w:r w:rsidRPr="00CB3232">
              <w:rPr>
                <w:color w:val="C0C0C0"/>
                <w:lang w:val="en-US"/>
              </w:rPr>
              <w:t>,</w:t>
            </w:r>
            <w:proofErr w:type="spellStart"/>
            <w:r w:rsidRPr="00CB3232">
              <w:rPr>
                <w:rStyle w:val="previewtxt"/>
                <w:lang w:val="en-US"/>
              </w:rPr>
              <w:t>Zhanat</w:t>
            </w:r>
            <w:proofErr w:type="spellEnd"/>
            <w:r w:rsidRPr="00CB3232">
              <w:rPr>
                <w:rStyle w:val="previewtxt"/>
                <w:lang w:val="en-US"/>
              </w:rPr>
              <w:t>,</w:t>
            </w:r>
            <w:r w:rsidRPr="00D22B1A">
              <w:rPr>
                <w:rStyle w:val="previewtxt"/>
                <w:lang w:val="en-US"/>
              </w:rPr>
              <w:t xml:space="preserve"> </w:t>
            </w:r>
            <w:r w:rsidRPr="00CB3232">
              <w:rPr>
                <w:rStyle w:val="previewtxt"/>
                <w:lang w:val="en-US"/>
              </w:rPr>
              <w:t>M.</w:t>
            </w:r>
            <w:r w:rsidRPr="00CB3232">
              <w:rPr>
                <w:color w:val="C0C0C0"/>
                <w:lang w:val="en-US"/>
              </w:rPr>
              <w:t>,</w:t>
            </w:r>
            <w:proofErr w:type="spellStart"/>
            <w:r w:rsidRPr="00CB3232">
              <w:rPr>
                <w:rStyle w:val="previewtxt"/>
                <w:lang w:val="en-US"/>
              </w:rPr>
              <w:t>Kadyrov</w:t>
            </w:r>
            <w:r>
              <w:rPr>
                <w:rStyle w:val="previewtxt"/>
                <w:lang w:val="en-US"/>
              </w:rPr>
              <w:t>a</w:t>
            </w:r>
            <w:proofErr w:type="spellEnd"/>
            <w:r w:rsidRPr="00CB3232">
              <w:rPr>
                <w:rStyle w:val="previewtxt"/>
                <w:lang w:val="en-US"/>
              </w:rPr>
              <w:t>, A.</w:t>
            </w:r>
            <w:r w:rsidRPr="000A38C0">
              <w:rPr>
                <w:rStyle w:val="previewtxt"/>
                <w:lang w:val="en-US"/>
              </w:rPr>
              <w:t xml:space="preserve"> </w:t>
            </w:r>
            <w:r w:rsidRPr="00CB3232">
              <w:rPr>
                <w:rStyle w:val="previewtxt"/>
                <w:lang w:val="en-US"/>
              </w:rPr>
              <w:t>S.</w:t>
            </w:r>
          </w:p>
          <w:p w14:paraId="16B171B6" w14:textId="7A7E3581" w:rsidR="00561126" w:rsidRPr="000A38C0" w:rsidRDefault="00561126" w:rsidP="00561126">
            <w:pPr>
              <w:autoSpaceDE w:val="0"/>
              <w:autoSpaceDN w:val="0"/>
              <w:adjustRightInd w:val="0"/>
              <w:jc w:val="both"/>
              <w:rPr>
                <w:color w:val="000000"/>
                <w:shd w:val="clear" w:color="auto" w:fill="FFFFFF"/>
                <w:lang w:val="en-US"/>
              </w:rPr>
            </w:pPr>
          </w:p>
        </w:tc>
      </w:tr>
      <w:tr w:rsidR="00561126" w:rsidRPr="00F52E2A" w14:paraId="78527A85" w14:textId="77777777" w:rsidTr="003C3A5D">
        <w:trPr>
          <w:trHeight w:val="964"/>
        </w:trPr>
        <w:tc>
          <w:tcPr>
            <w:tcW w:w="561" w:type="dxa"/>
            <w:vAlign w:val="center"/>
          </w:tcPr>
          <w:p w14:paraId="7477342F" w14:textId="4A89B455" w:rsidR="00561126" w:rsidRDefault="00561126" w:rsidP="00561126">
            <w:pPr>
              <w:widowControl w:val="0"/>
              <w:jc w:val="center"/>
              <w:rPr>
                <w:lang w:val="kk-KZ"/>
              </w:rPr>
            </w:pPr>
            <w:r>
              <w:rPr>
                <w:lang w:val="kk-KZ"/>
              </w:rPr>
              <w:t>3</w:t>
            </w:r>
          </w:p>
        </w:tc>
        <w:tc>
          <w:tcPr>
            <w:tcW w:w="3387" w:type="dxa"/>
          </w:tcPr>
          <w:p w14:paraId="1C19F426" w14:textId="0F2CC7D4" w:rsidR="00561126" w:rsidRPr="00B167E6" w:rsidRDefault="00561126" w:rsidP="00561126">
            <w:pPr>
              <w:widowControl w:val="0"/>
              <w:tabs>
                <w:tab w:val="left" w:pos="4253"/>
              </w:tabs>
              <w:jc w:val="both"/>
              <w:rPr>
                <w:color w:val="000000"/>
                <w:shd w:val="clear" w:color="auto" w:fill="FFFFFF"/>
                <w:lang w:val="kk-KZ"/>
              </w:rPr>
            </w:pPr>
            <w:r>
              <w:rPr>
                <w:lang w:val="en-US"/>
              </w:rPr>
              <w:t>Assessment of Competitive Advantages of the Pavlodar Region and its Economic Strength</w:t>
            </w:r>
          </w:p>
        </w:tc>
        <w:tc>
          <w:tcPr>
            <w:tcW w:w="1469" w:type="dxa"/>
          </w:tcPr>
          <w:p w14:paraId="2AB8200F" w14:textId="71BE447F" w:rsidR="00561126" w:rsidRPr="00B167E6" w:rsidRDefault="00561126" w:rsidP="00561126">
            <w:pPr>
              <w:widowControl w:val="0"/>
              <w:jc w:val="center"/>
              <w:rPr>
                <w:color w:val="000000"/>
                <w:shd w:val="clear" w:color="auto" w:fill="FFFFFF"/>
                <w:lang w:val="kk-KZ"/>
              </w:rPr>
            </w:pPr>
            <w:r w:rsidRPr="00294EB5">
              <w:rPr>
                <w:color w:val="000000"/>
                <w:shd w:val="clear" w:color="auto" w:fill="FFFFFF"/>
                <w:lang w:val="kk-KZ"/>
              </w:rPr>
              <w:t>Баспа Печатный</w:t>
            </w:r>
          </w:p>
        </w:tc>
        <w:tc>
          <w:tcPr>
            <w:tcW w:w="5404" w:type="dxa"/>
          </w:tcPr>
          <w:p w14:paraId="33EA0ACC" w14:textId="36FC5ADE" w:rsidR="00561126" w:rsidRDefault="00561126" w:rsidP="00561126">
            <w:pPr>
              <w:widowControl w:val="0"/>
              <w:tabs>
                <w:tab w:val="left" w:pos="4253"/>
              </w:tabs>
              <w:jc w:val="both"/>
              <w:rPr>
                <w:lang w:val="en-US"/>
              </w:rPr>
            </w:pPr>
            <w:r>
              <w:rPr>
                <w:rStyle w:val="a5"/>
                <w:b w:val="0"/>
                <w:shd w:val="clear" w:color="auto" w:fill="FFFFFF"/>
                <w:lang w:val="en-US"/>
              </w:rPr>
              <w:t>Journal of Advanced Research in Law and Economics</w:t>
            </w:r>
            <w:r>
              <w:rPr>
                <w:b/>
                <w:shd w:val="clear" w:color="auto" w:fill="FFFFFF"/>
                <w:lang w:val="en-US"/>
              </w:rPr>
              <w:t xml:space="preserve">, </w:t>
            </w:r>
            <w:r>
              <w:rPr>
                <w:shd w:val="clear" w:color="auto" w:fill="FFFFFF"/>
                <w:lang w:val="en-US"/>
              </w:rPr>
              <w:t>[</w:t>
            </w:r>
            <w:proofErr w:type="spellStart"/>
            <w:r>
              <w:rPr>
                <w:shd w:val="clear" w:color="auto" w:fill="FFFFFF"/>
                <w:lang w:val="en-US"/>
              </w:rPr>
              <w:t>S.l.</w:t>
            </w:r>
            <w:proofErr w:type="spellEnd"/>
            <w:r>
              <w:rPr>
                <w:shd w:val="clear" w:color="auto" w:fill="FFFFFF"/>
                <w:lang w:val="en-US"/>
              </w:rPr>
              <w:t xml:space="preserve">], v. 8, n. 2, p. 380 - 396, </w:t>
            </w:r>
            <w:proofErr w:type="spellStart"/>
            <w:r>
              <w:rPr>
                <w:shd w:val="clear" w:color="auto" w:fill="FFFFFF"/>
                <w:lang w:val="en-US"/>
              </w:rPr>
              <w:t>aug.</w:t>
            </w:r>
            <w:proofErr w:type="spellEnd"/>
            <w:r>
              <w:rPr>
                <w:shd w:val="clear" w:color="auto" w:fill="FFFFFF"/>
                <w:lang w:val="en-US"/>
              </w:rPr>
              <w:t xml:space="preserve"> 2017. ISSN 2068-696X. </w:t>
            </w:r>
          </w:p>
          <w:p w14:paraId="5945A485" w14:textId="56A3D0E3" w:rsidR="00561126" w:rsidRDefault="00066E1A" w:rsidP="00561126">
            <w:pPr>
              <w:widowControl w:val="0"/>
              <w:tabs>
                <w:tab w:val="left" w:pos="4253"/>
              </w:tabs>
              <w:jc w:val="both"/>
              <w:rPr>
                <w:color w:val="000000"/>
                <w:shd w:val="clear" w:color="auto" w:fill="FFFFFF"/>
                <w:lang w:val="en-US"/>
              </w:rPr>
            </w:pPr>
            <w:hyperlink r:id="rId17" w:history="1">
              <w:r w:rsidR="00561126" w:rsidRPr="00263D97">
                <w:rPr>
                  <w:rStyle w:val="a4"/>
                  <w:shd w:val="clear" w:color="auto" w:fill="FFFFFF"/>
                  <w:lang w:val="en-US"/>
                </w:rPr>
                <w:t>https://journals.aserspublishing.eu/jarle/article/view/1314</w:t>
              </w:r>
            </w:hyperlink>
          </w:p>
          <w:p w14:paraId="3585430A" w14:textId="73A382B2" w:rsidR="00561126" w:rsidRPr="00D42E16" w:rsidRDefault="00561126" w:rsidP="00561126">
            <w:pPr>
              <w:widowControl w:val="0"/>
              <w:tabs>
                <w:tab w:val="left" w:pos="4253"/>
              </w:tabs>
              <w:jc w:val="both"/>
              <w:rPr>
                <w:color w:val="000000"/>
                <w:shd w:val="clear" w:color="auto" w:fill="FFFFFF"/>
                <w:lang w:val="en-US"/>
              </w:rPr>
            </w:pPr>
            <w:r>
              <w:rPr>
                <w:color w:val="000000"/>
                <w:shd w:val="clear" w:color="auto" w:fill="FFFFFF"/>
                <w:lang w:val="en-US"/>
              </w:rPr>
              <w:t>4</w:t>
            </w:r>
          </w:p>
          <w:p w14:paraId="74B2B983" w14:textId="216C7809" w:rsidR="00561126" w:rsidRPr="00F52E2A" w:rsidRDefault="00561126" w:rsidP="00561126">
            <w:pPr>
              <w:widowControl w:val="0"/>
              <w:tabs>
                <w:tab w:val="left" w:pos="4253"/>
              </w:tabs>
              <w:jc w:val="both"/>
              <w:rPr>
                <w:color w:val="000000"/>
                <w:shd w:val="clear" w:color="auto" w:fill="FFFFFF"/>
                <w:lang w:val="en-US"/>
              </w:rPr>
            </w:pPr>
          </w:p>
        </w:tc>
        <w:tc>
          <w:tcPr>
            <w:tcW w:w="1280" w:type="dxa"/>
            <w:vAlign w:val="center"/>
          </w:tcPr>
          <w:p w14:paraId="0783BD2C" w14:textId="26F3C3D8" w:rsidR="00561126" w:rsidRPr="00B167E6" w:rsidRDefault="000A38C0" w:rsidP="00561126">
            <w:pPr>
              <w:widowControl w:val="0"/>
              <w:jc w:val="center"/>
              <w:rPr>
                <w:color w:val="000000"/>
                <w:shd w:val="clear" w:color="auto" w:fill="FFFFFF"/>
                <w:lang w:val="kk-KZ"/>
              </w:rPr>
            </w:pPr>
            <w:r>
              <w:rPr>
                <w:color w:val="000000"/>
                <w:shd w:val="clear" w:color="auto" w:fill="FFFFFF"/>
                <w:lang w:val="kk-KZ"/>
              </w:rPr>
              <w:t>1,14</w:t>
            </w:r>
          </w:p>
        </w:tc>
        <w:tc>
          <w:tcPr>
            <w:tcW w:w="2659" w:type="dxa"/>
          </w:tcPr>
          <w:p w14:paraId="33E6A66B" w14:textId="77777777" w:rsidR="000A38C0" w:rsidRPr="00CB3232" w:rsidRDefault="000A38C0" w:rsidP="000A38C0">
            <w:pPr>
              <w:shd w:val="clear" w:color="auto" w:fill="FFFFFF"/>
              <w:jc w:val="both"/>
              <w:rPr>
                <w:bCs/>
                <w:color w:val="2F2F2F"/>
                <w:lang w:val="en-US"/>
              </w:rPr>
            </w:pPr>
            <w:proofErr w:type="spellStart"/>
            <w:r w:rsidRPr="00CB3232">
              <w:rPr>
                <w:bCs/>
                <w:color w:val="2F2F2F"/>
                <w:lang w:val="en-US"/>
              </w:rPr>
              <w:t>Bayandin</w:t>
            </w:r>
            <w:proofErr w:type="spellEnd"/>
            <w:r w:rsidRPr="00CB3232">
              <w:rPr>
                <w:bCs/>
                <w:color w:val="2F2F2F"/>
                <w:lang w:val="en-US"/>
              </w:rPr>
              <w:t xml:space="preserve"> M.A.</w:t>
            </w:r>
          </w:p>
          <w:p w14:paraId="328B3009" w14:textId="77777777" w:rsidR="000A38C0" w:rsidRPr="00CB3232" w:rsidRDefault="000A38C0" w:rsidP="000A38C0">
            <w:pPr>
              <w:shd w:val="clear" w:color="auto" w:fill="FFFFFF"/>
              <w:jc w:val="both"/>
              <w:rPr>
                <w:color w:val="2F2F2F"/>
                <w:lang w:val="en-US"/>
              </w:rPr>
            </w:pPr>
            <w:proofErr w:type="spellStart"/>
            <w:r w:rsidRPr="00CB3232">
              <w:rPr>
                <w:bCs/>
                <w:color w:val="2F2F2F"/>
                <w:lang w:val="en-US"/>
              </w:rPr>
              <w:t>Narynbayeva</w:t>
            </w:r>
            <w:proofErr w:type="spellEnd"/>
            <w:r w:rsidRPr="00CB3232">
              <w:rPr>
                <w:bCs/>
                <w:color w:val="2F2F2F"/>
                <w:lang w:val="en-US"/>
              </w:rPr>
              <w:t xml:space="preserve"> A.S. </w:t>
            </w:r>
            <w:proofErr w:type="spellStart"/>
            <w:r w:rsidRPr="00CB3232">
              <w:rPr>
                <w:bCs/>
                <w:color w:val="2F2F2F"/>
                <w:lang w:val="en-US"/>
              </w:rPr>
              <w:t>Bayandina</w:t>
            </w:r>
            <w:proofErr w:type="spellEnd"/>
            <w:r w:rsidRPr="00CB3232">
              <w:rPr>
                <w:bCs/>
                <w:color w:val="2F2F2F"/>
                <w:lang w:val="en-US"/>
              </w:rPr>
              <w:t xml:space="preserve"> G.D.</w:t>
            </w:r>
          </w:p>
          <w:p w14:paraId="63FCE7B8" w14:textId="20BEA8F5" w:rsidR="000A38C0" w:rsidRPr="00B167E6" w:rsidRDefault="000A38C0" w:rsidP="000A38C0">
            <w:pPr>
              <w:autoSpaceDE w:val="0"/>
              <w:autoSpaceDN w:val="0"/>
              <w:adjustRightInd w:val="0"/>
              <w:jc w:val="both"/>
              <w:rPr>
                <w:color w:val="000000"/>
                <w:shd w:val="clear" w:color="auto" w:fill="FFFFFF"/>
                <w:lang w:val="kk-KZ"/>
              </w:rPr>
            </w:pPr>
            <w:proofErr w:type="spellStart"/>
            <w:r w:rsidRPr="007D6626">
              <w:rPr>
                <w:lang w:val="en-US"/>
              </w:rPr>
              <w:t>Alimkhanova</w:t>
            </w:r>
            <w:proofErr w:type="spellEnd"/>
            <w:r w:rsidRPr="007D6626">
              <w:rPr>
                <w:lang w:val="en-US"/>
              </w:rPr>
              <w:t xml:space="preserve"> R.K.</w:t>
            </w:r>
          </w:p>
        </w:tc>
      </w:tr>
      <w:tr w:rsidR="00F52E2A" w:rsidRPr="00F52E2A" w14:paraId="4F4E663D" w14:textId="77777777" w:rsidTr="003C3A5D">
        <w:trPr>
          <w:trHeight w:val="964"/>
        </w:trPr>
        <w:tc>
          <w:tcPr>
            <w:tcW w:w="561" w:type="dxa"/>
            <w:vAlign w:val="center"/>
          </w:tcPr>
          <w:p w14:paraId="0E6625CE" w14:textId="69A2E6E6" w:rsidR="00F52E2A" w:rsidRDefault="00F52E2A" w:rsidP="00F52E2A">
            <w:pPr>
              <w:widowControl w:val="0"/>
              <w:jc w:val="center"/>
              <w:rPr>
                <w:lang w:val="kk-KZ"/>
              </w:rPr>
            </w:pPr>
            <w:r>
              <w:rPr>
                <w:lang w:val="kk-KZ"/>
              </w:rPr>
              <w:t>4</w:t>
            </w:r>
          </w:p>
        </w:tc>
        <w:tc>
          <w:tcPr>
            <w:tcW w:w="3387" w:type="dxa"/>
          </w:tcPr>
          <w:p w14:paraId="7FC509E7" w14:textId="364F971C" w:rsidR="00F52E2A" w:rsidRPr="00B167E6" w:rsidRDefault="00F52E2A" w:rsidP="00F52E2A">
            <w:pPr>
              <w:widowControl w:val="0"/>
              <w:tabs>
                <w:tab w:val="left" w:pos="4253"/>
              </w:tabs>
              <w:jc w:val="both"/>
              <w:rPr>
                <w:color w:val="000000"/>
                <w:shd w:val="clear" w:color="auto" w:fill="FFFFFF"/>
                <w:lang w:val="kk-KZ"/>
              </w:rPr>
            </w:pPr>
            <w:r>
              <w:rPr>
                <w:lang w:val="en-US"/>
              </w:rPr>
              <w:t xml:space="preserve">Development of the Meat and Dairy Area of the </w:t>
            </w:r>
            <w:proofErr w:type="spellStart"/>
            <w:r>
              <w:rPr>
                <w:lang w:val="en-US"/>
              </w:rPr>
              <w:t>Procesing</w:t>
            </w:r>
            <w:proofErr w:type="spellEnd"/>
            <w:r>
              <w:rPr>
                <w:lang w:val="en-US"/>
              </w:rPr>
              <w:t xml:space="preserve"> Industry in the Republic of Kazakhstan under the Modern Conditions</w:t>
            </w:r>
          </w:p>
        </w:tc>
        <w:tc>
          <w:tcPr>
            <w:tcW w:w="1469" w:type="dxa"/>
          </w:tcPr>
          <w:p w14:paraId="4519DA5B" w14:textId="345E435F" w:rsidR="00F52E2A" w:rsidRPr="00B167E6" w:rsidRDefault="00F52E2A" w:rsidP="00F52E2A">
            <w:pPr>
              <w:widowControl w:val="0"/>
              <w:jc w:val="center"/>
              <w:rPr>
                <w:color w:val="000000"/>
                <w:shd w:val="clear" w:color="auto" w:fill="FFFFFF"/>
                <w:lang w:val="kk-KZ"/>
              </w:rPr>
            </w:pPr>
            <w:r w:rsidRPr="00FA15F2">
              <w:rPr>
                <w:color w:val="000000"/>
                <w:shd w:val="clear" w:color="auto" w:fill="FFFFFF"/>
                <w:lang w:val="kk-KZ"/>
              </w:rPr>
              <w:t>Баспа Печатный</w:t>
            </w:r>
          </w:p>
        </w:tc>
        <w:tc>
          <w:tcPr>
            <w:tcW w:w="5404" w:type="dxa"/>
          </w:tcPr>
          <w:p w14:paraId="2472BF69" w14:textId="59066F98" w:rsidR="00F52E2A" w:rsidRDefault="00F52E2A" w:rsidP="00F52E2A">
            <w:pPr>
              <w:widowControl w:val="0"/>
              <w:tabs>
                <w:tab w:val="left" w:pos="4253"/>
              </w:tabs>
              <w:jc w:val="both"/>
              <w:rPr>
                <w:b/>
                <w:bCs/>
                <w:lang w:val="en-US"/>
              </w:rPr>
            </w:pPr>
            <w:r>
              <w:rPr>
                <w:lang w:val="en-US"/>
              </w:rPr>
              <w:t xml:space="preserve">Journal of Applied Economic Sciences. Volume XIII Issue 1 (55) Spring 2018. ISSN-L 1843 - 6110 ISSN 2393 – 5162, p.207-216 </w:t>
            </w:r>
          </w:p>
          <w:p w14:paraId="0BDA9D38" w14:textId="3EA16CF5" w:rsidR="00F52E2A" w:rsidRPr="00B167E6" w:rsidRDefault="00066E1A" w:rsidP="00F52E2A">
            <w:pPr>
              <w:widowControl w:val="0"/>
              <w:tabs>
                <w:tab w:val="left" w:pos="4253"/>
              </w:tabs>
              <w:jc w:val="both"/>
              <w:rPr>
                <w:color w:val="000000"/>
                <w:shd w:val="clear" w:color="auto" w:fill="FFFFFF"/>
                <w:lang w:val="kk-KZ"/>
              </w:rPr>
            </w:pPr>
            <w:r>
              <w:fldChar w:fldCharType="begin"/>
            </w:r>
            <w:r w:rsidRPr="002A555A">
              <w:rPr>
                <w:lang w:val="en-US"/>
              </w:rPr>
              <w:instrText xml:space="preserve"> HYPERLINK "URL:%20http://cesmaa.org/Docs/JAES-Spring-Volume-XIII-Issue-1552018.pdf" </w:instrText>
            </w:r>
            <w:r>
              <w:fldChar w:fldCharType="separate"/>
            </w:r>
            <w:r w:rsidR="00F52E2A" w:rsidRPr="00F52E2A">
              <w:rPr>
                <w:rStyle w:val="a4"/>
                <w:rFonts w:ascii="Roboto" w:hAnsi="Roboto"/>
                <w:sz w:val="20"/>
                <w:szCs w:val="20"/>
                <w:lang w:val="en-US"/>
              </w:rPr>
              <w:t>URL: http://cesmaa.org/Docs/JAES-Spring-Volume-XIII-Issue-1552018.pdf</w:t>
            </w:r>
            <w:r>
              <w:rPr>
                <w:rStyle w:val="a4"/>
                <w:rFonts w:ascii="Roboto" w:hAnsi="Roboto"/>
                <w:sz w:val="20"/>
                <w:szCs w:val="20"/>
                <w:lang w:val="en-US"/>
              </w:rPr>
              <w:fldChar w:fldCharType="end"/>
            </w:r>
            <w:r w:rsidR="00F52E2A" w:rsidRPr="00F52E2A">
              <w:rPr>
                <w:rFonts w:ascii="Roboto" w:hAnsi="Roboto"/>
                <w:color w:val="212529"/>
                <w:sz w:val="20"/>
                <w:szCs w:val="20"/>
                <w:lang w:val="en-US"/>
              </w:rPr>
              <w:br/>
            </w:r>
          </w:p>
        </w:tc>
        <w:tc>
          <w:tcPr>
            <w:tcW w:w="1280" w:type="dxa"/>
            <w:vAlign w:val="center"/>
          </w:tcPr>
          <w:p w14:paraId="5CCE1DBF" w14:textId="543AB0AE" w:rsidR="00F52E2A" w:rsidRPr="00B167E6" w:rsidRDefault="000A38C0" w:rsidP="00F52E2A">
            <w:pPr>
              <w:widowControl w:val="0"/>
              <w:jc w:val="center"/>
              <w:rPr>
                <w:color w:val="000000"/>
                <w:shd w:val="clear" w:color="auto" w:fill="FFFFFF"/>
                <w:lang w:val="kk-KZ"/>
              </w:rPr>
            </w:pPr>
            <w:r>
              <w:rPr>
                <w:color w:val="000000"/>
                <w:shd w:val="clear" w:color="auto" w:fill="FFFFFF"/>
                <w:lang w:val="kk-KZ"/>
              </w:rPr>
              <w:t>0,64</w:t>
            </w:r>
          </w:p>
        </w:tc>
        <w:tc>
          <w:tcPr>
            <w:tcW w:w="2659" w:type="dxa"/>
            <w:vAlign w:val="center"/>
          </w:tcPr>
          <w:p w14:paraId="0330C4B5" w14:textId="77777777" w:rsidR="006E3BEF" w:rsidRPr="00561126" w:rsidRDefault="006E3BEF" w:rsidP="006E3BEF">
            <w:pPr>
              <w:pStyle w:val="12"/>
              <w:rPr>
                <w:rFonts w:ascii="Times New Roman" w:hAnsi="Times New Roman" w:cs="Times New Roman"/>
                <w:sz w:val="22"/>
                <w:szCs w:val="22"/>
              </w:rPr>
            </w:pPr>
            <w:r w:rsidRPr="00561126">
              <w:rPr>
                <w:rFonts w:ascii="Times New Roman" w:hAnsi="Times New Roman" w:cs="Times New Roman"/>
                <w:sz w:val="22"/>
                <w:szCs w:val="22"/>
              </w:rPr>
              <w:t>Титова Е.Г.</w:t>
            </w:r>
          </w:p>
          <w:p w14:paraId="00F71745" w14:textId="77777777" w:rsidR="006E3BEF" w:rsidRPr="00561126" w:rsidRDefault="006E3BEF" w:rsidP="006E3BEF">
            <w:pPr>
              <w:pStyle w:val="12"/>
              <w:rPr>
                <w:rFonts w:ascii="Times New Roman" w:hAnsi="Times New Roman" w:cs="Times New Roman"/>
                <w:sz w:val="22"/>
                <w:szCs w:val="22"/>
              </w:rPr>
            </w:pPr>
            <w:proofErr w:type="spellStart"/>
            <w:r w:rsidRPr="00561126">
              <w:rPr>
                <w:rFonts w:ascii="Times New Roman" w:hAnsi="Times New Roman" w:cs="Times New Roman"/>
                <w:sz w:val="22"/>
                <w:szCs w:val="22"/>
              </w:rPr>
              <w:t>Кайдарова</w:t>
            </w:r>
            <w:proofErr w:type="spellEnd"/>
            <w:r w:rsidRPr="00561126">
              <w:rPr>
                <w:rFonts w:ascii="Times New Roman" w:hAnsi="Times New Roman" w:cs="Times New Roman"/>
                <w:sz w:val="22"/>
                <w:szCs w:val="22"/>
              </w:rPr>
              <w:t xml:space="preserve"> Л.К.</w:t>
            </w:r>
          </w:p>
          <w:p w14:paraId="6A580F43" w14:textId="2244586F" w:rsidR="00F52E2A" w:rsidRPr="00561126" w:rsidRDefault="006E3BEF" w:rsidP="006E3BEF">
            <w:pPr>
              <w:autoSpaceDE w:val="0"/>
              <w:autoSpaceDN w:val="0"/>
              <w:adjustRightInd w:val="0"/>
              <w:jc w:val="both"/>
              <w:rPr>
                <w:color w:val="000000"/>
                <w:shd w:val="clear" w:color="auto" w:fill="FFFFFF"/>
                <w:lang w:val="kk-KZ"/>
              </w:rPr>
            </w:pPr>
            <w:r w:rsidRPr="00561126">
              <w:rPr>
                <w:sz w:val="22"/>
                <w:szCs w:val="22"/>
              </w:rPr>
              <w:t>Комаров О.Н.</w:t>
            </w:r>
          </w:p>
        </w:tc>
      </w:tr>
    </w:tbl>
    <w:p w14:paraId="147E880B" w14:textId="77777777" w:rsidR="00755C2C" w:rsidRDefault="00755C2C">
      <w:r>
        <w:br w:type="page"/>
      </w:r>
    </w:p>
    <w:tbl>
      <w:tblPr>
        <w:tblW w:w="147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387"/>
        <w:gridCol w:w="1469"/>
        <w:gridCol w:w="5404"/>
        <w:gridCol w:w="1280"/>
        <w:gridCol w:w="2659"/>
      </w:tblGrid>
      <w:tr w:rsidR="00755C2C" w:rsidRPr="005C3FC5" w14:paraId="254F9F96" w14:textId="77777777" w:rsidTr="00755C2C">
        <w:trPr>
          <w:trHeight w:val="418"/>
        </w:trPr>
        <w:tc>
          <w:tcPr>
            <w:tcW w:w="561" w:type="dxa"/>
          </w:tcPr>
          <w:p w14:paraId="4CF7D39D" w14:textId="2A38C08F" w:rsidR="00755C2C" w:rsidRDefault="00755C2C" w:rsidP="00755C2C">
            <w:pPr>
              <w:widowControl w:val="0"/>
              <w:jc w:val="center"/>
              <w:rPr>
                <w:lang w:val="kk-KZ"/>
              </w:rPr>
            </w:pPr>
            <w:r>
              <w:rPr>
                <w:lang w:val="kk-KZ"/>
              </w:rPr>
              <w:lastRenderedPageBreak/>
              <w:t>1</w:t>
            </w:r>
          </w:p>
        </w:tc>
        <w:tc>
          <w:tcPr>
            <w:tcW w:w="3387" w:type="dxa"/>
          </w:tcPr>
          <w:p w14:paraId="5A7E021A" w14:textId="5E3FF368" w:rsidR="00755C2C" w:rsidRPr="00755C2C" w:rsidRDefault="00755C2C" w:rsidP="00755C2C">
            <w:pPr>
              <w:widowControl w:val="0"/>
              <w:tabs>
                <w:tab w:val="left" w:pos="4253"/>
              </w:tabs>
              <w:jc w:val="center"/>
            </w:pPr>
            <w:r>
              <w:t>2</w:t>
            </w:r>
          </w:p>
        </w:tc>
        <w:tc>
          <w:tcPr>
            <w:tcW w:w="1469" w:type="dxa"/>
          </w:tcPr>
          <w:p w14:paraId="2F239802" w14:textId="5669C53B" w:rsidR="00755C2C" w:rsidRPr="00FA15F2" w:rsidRDefault="00755C2C" w:rsidP="00755C2C">
            <w:pPr>
              <w:widowControl w:val="0"/>
              <w:jc w:val="center"/>
              <w:rPr>
                <w:color w:val="000000"/>
                <w:shd w:val="clear" w:color="auto" w:fill="FFFFFF"/>
                <w:lang w:val="kk-KZ"/>
              </w:rPr>
            </w:pPr>
            <w:r>
              <w:rPr>
                <w:color w:val="000000"/>
                <w:shd w:val="clear" w:color="auto" w:fill="FFFFFF"/>
                <w:lang w:val="kk-KZ"/>
              </w:rPr>
              <w:t>3</w:t>
            </w:r>
          </w:p>
        </w:tc>
        <w:tc>
          <w:tcPr>
            <w:tcW w:w="5404" w:type="dxa"/>
          </w:tcPr>
          <w:p w14:paraId="038B422C" w14:textId="32C04A37" w:rsidR="00755C2C" w:rsidRPr="00755C2C" w:rsidRDefault="00755C2C" w:rsidP="00755C2C">
            <w:pPr>
              <w:widowControl w:val="0"/>
              <w:tabs>
                <w:tab w:val="left" w:pos="4253"/>
              </w:tabs>
              <w:jc w:val="center"/>
            </w:pPr>
            <w:r>
              <w:t>4</w:t>
            </w:r>
          </w:p>
        </w:tc>
        <w:tc>
          <w:tcPr>
            <w:tcW w:w="1280" w:type="dxa"/>
          </w:tcPr>
          <w:p w14:paraId="1076435E" w14:textId="15EBFB65" w:rsidR="00755C2C" w:rsidRDefault="00755C2C" w:rsidP="00755C2C">
            <w:pPr>
              <w:widowControl w:val="0"/>
              <w:jc w:val="center"/>
              <w:rPr>
                <w:color w:val="000000"/>
                <w:shd w:val="clear" w:color="auto" w:fill="FFFFFF"/>
                <w:lang w:val="kk-KZ"/>
              </w:rPr>
            </w:pPr>
            <w:r>
              <w:rPr>
                <w:color w:val="000000"/>
                <w:shd w:val="clear" w:color="auto" w:fill="FFFFFF"/>
                <w:lang w:val="kk-KZ"/>
              </w:rPr>
              <w:t>5</w:t>
            </w:r>
          </w:p>
        </w:tc>
        <w:tc>
          <w:tcPr>
            <w:tcW w:w="2659" w:type="dxa"/>
          </w:tcPr>
          <w:p w14:paraId="2403152A" w14:textId="19181C3F" w:rsidR="00755C2C" w:rsidRPr="000A38C0" w:rsidRDefault="00755C2C" w:rsidP="00755C2C">
            <w:pPr>
              <w:autoSpaceDE w:val="0"/>
              <w:autoSpaceDN w:val="0"/>
              <w:adjustRightInd w:val="0"/>
              <w:jc w:val="center"/>
              <w:rPr>
                <w:rStyle w:val="previewtxt"/>
                <w:lang w:val="kk-KZ"/>
              </w:rPr>
            </w:pPr>
            <w:r>
              <w:rPr>
                <w:rStyle w:val="previewtxt"/>
                <w:lang w:val="kk-KZ"/>
              </w:rPr>
              <w:t>6</w:t>
            </w:r>
          </w:p>
        </w:tc>
      </w:tr>
      <w:tr w:rsidR="00F52E2A" w:rsidRPr="002A555A" w14:paraId="2E6A7004" w14:textId="77777777" w:rsidTr="003C3A5D">
        <w:trPr>
          <w:trHeight w:val="964"/>
        </w:trPr>
        <w:tc>
          <w:tcPr>
            <w:tcW w:w="561" w:type="dxa"/>
            <w:vAlign w:val="center"/>
          </w:tcPr>
          <w:p w14:paraId="73689B62" w14:textId="07C7BBDB" w:rsidR="00F52E2A" w:rsidRDefault="00F52E2A" w:rsidP="00F52E2A">
            <w:pPr>
              <w:widowControl w:val="0"/>
              <w:jc w:val="center"/>
              <w:rPr>
                <w:lang w:val="kk-KZ"/>
              </w:rPr>
            </w:pPr>
            <w:r>
              <w:rPr>
                <w:lang w:val="kk-KZ"/>
              </w:rPr>
              <w:t>5</w:t>
            </w:r>
          </w:p>
        </w:tc>
        <w:tc>
          <w:tcPr>
            <w:tcW w:w="3387" w:type="dxa"/>
          </w:tcPr>
          <w:p w14:paraId="0F1E05C7" w14:textId="6D9FCE87" w:rsidR="00F52E2A" w:rsidRPr="00B167E6" w:rsidRDefault="00F52E2A" w:rsidP="00F52E2A">
            <w:pPr>
              <w:widowControl w:val="0"/>
              <w:tabs>
                <w:tab w:val="left" w:pos="4253"/>
              </w:tabs>
              <w:jc w:val="both"/>
              <w:rPr>
                <w:color w:val="000000"/>
                <w:shd w:val="clear" w:color="auto" w:fill="FFFFFF"/>
                <w:lang w:val="kk-KZ"/>
              </w:rPr>
            </w:pPr>
            <w:r>
              <w:rPr>
                <w:lang w:val="en-US"/>
              </w:rPr>
              <w:t>Import substitution policy in the chemical industry of Pavlodar region in the republic of Kazakhstan </w:t>
            </w:r>
          </w:p>
        </w:tc>
        <w:tc>
          <w:tcPr>
            <w:tcW w:w="1469" w:type="dxa"/>
          </w:tcPr>
          <w:p w14:paraId="0DD04A7C" w14:textId="1F4B71A0" w:rsidR="00F52E2A" w:rsidRPr="00B167E6" w:rsidRDefault="00F52E2A" w:rsidP="00F52E2A">
            <w:pPr>
              <w:widowControl w:val="0"/>
              <w:jc w:val="center"/>
              <w:rPr>
                <w:color w:val="000000"/>
                <w:shd w:val="clear" w:color="auto" w:fill="FFFFFF"/>
                <w:lang w:val="kk-KZ"/>
              </w:rPr>
            </w:pPr>
            <w:r w:rsidRPr="00FA15F2">
              <w:rPr>
                <w:color w:val="000000"/>
                <w:shd w:val="clear" w:color="auto" w:fill="FFFFFF"/>
                <w:lang w:val="kk-KZ"/>
              </w:rPr>
              <w:t>Баспа Печатный</w:t>
            </w:r>
          </w:p>
        </w:tc>
        <w:tc>
          <w:tcPr>
            <w:tcW w:w="5404" w:type="dxa"/>
          </w:tcPr>
          <w:p w14:paraId="3A5E543D" w14:textId="3911A7AC" w:rsidR="00F52E2A" w:rsidRDefault="00F52E2A" w:rsidP="00F52E2A">
            <w:pPr>
              <w:widowControl w:val="0"/>
              <w:tabs>
                <w:tab w:val="left" w:pos="4253"/>
              </w:tabs>
              <w:jc w:val="both"/>
              <w:rPr>
                <w:shd w:val="clear" w:color="auto" w:fill="FFFFFF"/>
                <w:lang w:val="en-US"/>
              </w:rPr>
            </w:pPr>
            <w:r>
              <w:rPr>
                <w:lang w:val="en-US"/>
              </w:rPr>
              <w:t xml:space="preserve">Journal of Advanced Research in Law and Economics, </w:t>
            </w:r>
            <w:r>
              <w:rPr>
                <w:shd w:val="clear" w:color="auto" w:fill="FFFFFF"/>
                <w:lang w:val="en-US"/>
              </w:rPr>
              <w:t xml:space="preserve">v. 8, n. 1, p. 78-90, </w:t>
            </w:r>
            <w:r w:rsidR="006E3BEF">
              <w:rPr>
                <w:shd w:val="clear" w:color="auto" w:fill="FFFFFF"/>
                <w:lang w:val="en-US"/>
              </w:rPr>
              <w:t>June</w:t>
            </w:r>
            <w:r>
              <w:rPr>
                <w:shd w:val="clear" w:color="auto" w:fill="FFFFFF"/>
                <w:lang w:val="en-US"/>
              </w:rPr>
              <w:t xml:space="preserve"> 2017.</w:t>
            </w:r>
          </w:p>
          <w:p w14:paraId="0AC62A74" w14:textId="627791BF" w:rsidR="006E3BEF" w:rsidRPr="00B167E6" w:rsidRDefault="00066E1A" w:rsidP="00F52E2A">
            <w:pPr>
              <w:widowControl w:val="0"/>
              <w:tabs>
                <w:tab w:val="left" w:pos="4253"/>
              </w:tabs>
              <w:jc w:val="both"/>
              <w:rPr>
                <w:color w:val="000000"/>
                <w:shd w:val="clear" w:color="auto" w:fill="FFFFFF"/>
                <w:lang w:val="kk-KZ"/>
              </w:rPr>
            </w:pPr>
            <w:r>
              <w:fldChar w:fldCharType="begin"/>
            </w:r>
            <w:r w:rsidRPr="002A555A">
              <w:rPr>
                <w:lang w:val="en-US"/>
              </w:rPr>
              <w:instrText xml:space="preserve"> HYPERLINK "https://journals.aserspublishing.eu/jarle/article/view/1132" </w:instrText>
            </w:r>
            <w:r>
              <w:fldChar w:fldCharType="separate"/>
            </w:r>
            <w:r w:rsidR="006E3BEF" w:rsidRPr="006E3BEF">
              <w:rPr>
                <w:rStyle w:val="a4"/>
                <w:shd w:val="clear" w:color="auto" w:fill="FFFFFF"/>
                <w:lang w:val="kk-KZ"/>
              </w:rPr>
              <w:t>https://journals.aserspublishing.eu/jarle/article/view/1132</w:t>
            </w:r>
            <w:r>
              <w:rPr>
                <w:rStyle w:val="a4"/>
                <w:shd w:val="clear" w:color="auto" w:fill="FFFFFF"/>
                <w:lang w:val="kk-KZ"/>
              </w:rPr>
              <w:fldChar w:fldCharType="end"/>
            </w:r>
          </w:p>
        </w:tc>
        <w:tc>
          <w:tcPr>
            <w:tcW w:w="1280" w:type="dxa"/>
            <w:vAlign w:val="center"/>
          </w:tcPr>
          <w:p w14:paraId="6F57487A" w14:textId="46702439" w:rsidR="00F52E2A" w:rsidRPr="00B167E6" w:rsidRDefault="000A38C0" w:rsidP="00F52E2A">
            <w:pPr>
              <w:widowControl w:val="0"/>
              <w:jc w:val="center"/>
              <w:rPr>
                <w:color w:val="000000"/>
                <w:shd w:val="clear" w:color="auto" w:fill="FFFFFF"/>
                <w:lang w:val="kk-KZ"/>
              </w:rPr>
            </w:pPr>
            <w:r>
              <w:rPr>
                <w:color w:val="000000"/>
                <w:shd w:val="clear" w:color="auto" w:fill="FFFFFF"/>
                <w:lang w:val="kk-KZ"/>
              </w:rPr>
              <w:t>0,86</w:t>
            </w:r>
          </w:p>
        </w:tc>
        <w:tc>
          <w:tcPr>
            <w:tcW w:w="2659" w:type="dxa"/>
            <w:vAlign w:val="center"/>
          </w:tcPr>
          <w:p w14:paraId="02847433" w14:textId="44BF3297" w:rsidR="00F52E2A" w:rsidRPr="000A38C0" w:rsidRDefault="000A38C0" w:rsidP="00F52E2A">
            <w:pPr>
              <w:autoSpaceDE w:val="0"/>
              <w:autoSpaceDN w:val="0"/>
              <w:adjustRightInd w:val="0"/>
              <w:jc w:val="both"/>
              <w:rPr>
                <w:color w:val="000000"/>
                <w:shd w:val="clear" w:color="auto" w:fill="FFFFFF"/>
                <w:lang w:val="kk-KZ"/>
              </w:rPr>
            </w:pPr>
            <w:r w:rsidRPr="000A38C0">
              <w:rPr>
                <w:rStyle w:val="previewtxt"/>
                <w:lang w:val="kk-KZ"/>
              </w:rPr>
              <w:t>Kazizova, G.S.</w:t>
            </w:r>
            <w:r w:rsidRPr="000A38C0">
              <w:rPr>
                <w:lang w:val="kk-KZ"/>
              </w:rPr>
              <w:t>,</w:t>
            </w:r>
            <w:r w:rsidRPr="000A38C0">
              <w:rPr>
                <w:rStyle w:val="previewtxt"/>
                <w:lang w:val="kk-KZ"/>
              </w:rPr>
              <w:t>Kadyrova, A.S.</w:t>
            </w:r>
            <w:r w:rsidRPr="000A38C0">
              <w:rPr>
                <w:lang w:val="kk-KZ"/>
              </w:rPr>
              <w:t>,</w:t>
            </w:r>
            <w:r w:rsidRPr="000A38C0">
              <w:rPr>
                <w:rStyle w:val="previewtxt"/>
                <w:lang w:val="kk-KZ"/>
              </w:rPr>
              <w:t>Kashuk, L.I.</w:t>
            </w:r>
            <w:r w:rsidRPr="000A38C0">
              <w:rPr>
                <w:lang w:val="kk-KZ"/>
              </w:rPr>
              <w:t>,</w:t>
            </w:r>
            <w:r w:rsidRPr="000A38C0">
              <w:rPr>
                <w:rStyle w:val="previewtxt"/>
                <w:lang w:val="kk-KZ"/>
              </w:rPr>
              <w:t>Utebayeva, A.B.</w:t>
            </w:r>
            <w:r w:rsidRPr="000A38C0">
              <w:rPr>
                <w:lang w:val="kk-KZ"/>
              </w:rPr>
              <w:t>,</w:t>
            </w:r>
            <w:r w:rsidRPr="000A38C0">
              <w:rPr>
                <w:rStyle w:val="previewtxt"/>
                <w:lang w:val="kk-KZ"/>
              </w:rPr>
              <w:t>Zolotareva, S.V</w:t>
            </w:r>
          </w:p>
        </w:tc>
      </w:tr>
      <w:tr w:rsidR="00F52E2A" w:rsidRPr="00F52E2A" w14:paraId="0D6CE73B" w14:textId="77777777" w:rsidTr="003C3A5D">
        <w:trPr>
          <w:trHeight w:val="964"/>
        </w:trPr>
        <w:tc>
          <w:tcPr>
            <w:tcW w:w="561" w:type="dxa"/>
            <w:vAlign w:val="center"/>
          </w:tcPr>
          <w:p w14:paraId="55B7CD80" w14:textId="53513178" w:rsidR="00F52E2A" w:rsidRDefault="00F52E2A" w:rsidP="00F52E2A">
            <w:pPr>
              <w:widowControl w:val="0"/>
              <w:jc w:val="center"/>
              <w:rPr>
                <w:lang w:val="kk-KZ"/>
              </w:rPr>
            </w:pPr>
            <w:r>
              <w:rPr>
                <w:lang w:val="kk-KZ"/>
              </w:rPr>
              <w:t>6</w:t>
            </w:r>
          </w:p>
        </w:tc>
        <w:tc>
          <w:tcPr>
            <w:tcW w:w="3387" w:type="dxa"/>
          </w:tcPr>
          <w:p w14:paraId="07539739" w14:textId="45A6D0FF" w:rsidR="00F52E2A" w:rsidRPr="00B167E6" w:rsidRDefault="00F52E2A" w:rsidP="00F52E2A">
            <w:pPr>
              <w:widowControl w:val="0"/>
              <w:tabs>
                <w:tab w:val="left" w:pos="4253"/>
              </w:tabs>
              <w:jc w:val="both"/>
              <w:rPr>
                <w:color w:val="000000"/>
                <w:shd w:val="clear" w:color="auto" w:fill="FFFFFF"/>
                <w:lang w:val="kk-KZ"/>
              </w:rPr>
            </w:pPr>
            <w:r w:rsidRPr="00755C2C">
              <w:rPr>
                <w:lang w:val="en-US"/>
              </w:rPr>
              <w:t>Environmental Innovations as a Factor of Increasing the Economic Efficiency of Production. Study Case: Pavlodar Region</w:t>
            </w:r>
          </w:p>
        </w:tc>
        <w:tc>
          <w:tcPr>
            <w:tcW w:w="1469" w:type="dxa"/>
          </w:tcPr>
          <w:p w14:paraId="2CDD1284" w14:textId="2C52BFFF" w:rsidR="00F52E2A" w:rsidRPr="00B167E6" w:rsidRDefault="00F52E2A" w:rsidP="00F52E2A">
            <w:pPr>
              <w:widowControl w:val="0"/>
              <w:jc w:val="center"/>
              <w:rPr>
                <w:color w:val="000000"/>
                <w:shd w:val="clear" w:color="auto" w:fill="FFFFFF"/>
                <w:lang w:val="kk-KZ"/>
              </w:rPr>
            </w:pPr>
            <w:r w:rsidRPr="00FA15F2">
              <w:rPr>
                <w:color w:val="000000"/>
                <w:shd w:val="clear" w:color="auto" w:fill="FFFFFF"/>
                <w:lang w:val="kk-KZ"/>
              </w:rPr>
              <w:t>Баспа Печатный</w:t>
            </w:r>
          </w:p>
        </w:tc>
        <w:tc>
          <w:tcPr>
            <w:tcW w:w="5404" w:type="dxa"/>
          </w:tcPr>
          <w:p w14:paraId="0F0BDE4D" w14:textId="0BD684C7" w:rsidR="00F52E2A" w:rsidRPr="00755C2C" w:rsidRDefault="00F52E2A" w:rsidP="00F52E2A">
            <w:pPr>
              <w:widowControl w:val="0"/>
              <w:tabs>
                <w:tab w:val="left" w:pos="4253"/>
              </w:tabs>
              <w:jc w:val="both"/>
              <w:rPr>
                <w:color w:val="000000"/>
                <w:shd w:val="clear" w:color="auto" w:fill="FFFFFF"/>
                <w:lang w:val="kk-KZ"/>
              </w:rPr>
            </w:pPr>
            <w:r w:rsidRPr="00755C2C">
              <w:rPr>
                <w:color w:val="000000"/>
                <w:shd w:val="clear" w:color="auto" w:fill="FFFFFF"/>
                <w:lang w:val="kk-KZ"/>
              </w:rPr>
              <w:t>Journal of Environmental Management and Tourism. Vol 11 No 7 (2020): JEMT Volume XI Issue 7(47) Winter 2020, с.1649-1655</w:t>
            </w:r>
          </w:p>
          <w:p w14:paraId="381C1D42" w14:textId="42969803" w:rsidR="00F52E2A" w:rsidRPr="00F52E2A" w:rsidRDefault="00066E1A" w:rsidP="00F52E2A">
            <w:pPr>
              <w:widowControl w:val="0"/>
              <w:tabs>
                <w:tab w:val="left" w:pos="4253"/>
              </w:tabs>
              <w:jc w:val="both"/>
              <w:rPr>
                <w:color w:val="000000"/>
                <w:shd w:val="clear" w:color="auto" w:fill="FFFFFF"/>
                <w:lang w:val="en-US"/>
              </w:rPr>
            </w:pPr>
            <w:r>
              <w:fldChar w:fldCharType="begin"/>
            </w:r>
            <w:r w:rsidRPr="002A555A">
              <w:rPr>
                <w:lang w:val="en-US"/>
              </w:rPr>
              <w:instrText xml:space="preserve"> HYPERLINK "DOI:%20https://doi.org/10.14505//jemt.v11.7(47).05" </w:instrText>
            </w:r>
            <w:r>
              <w:fldChar w:fldCharType="separate"/>
            </w:r>
            <w:r w:rsidR="00F52E2A" w:rsidRPr="00F52E2A">
              <w:rPr>
                <w:rStyle w:val="a4"/>
                <w:rFonts w:ascii="Roboto" w:hAnsi="Roboto"/>
                <w:sz w:val="20"/>
                <w:szCs w:val="20"/>
                <w:lang w:val="en-US"/>
              </w:rPr>
              <w:t>DOI: https://doi.org/10.14505//jemt.v11.7(47).05</w:t>
            </w:r>
            <w:r>
              <w:rPr>
                <w:rStyle w:val="a4"/>
                <w:rFonts w:ascii="Roboto" w:hAnsi="Roboto"/>
                <w:sz w:val="20"/>
                <w:szCs w:val="20"/>
                <w:lang w:val="en-US"/>
              </w:rPr>
              <w:fldChar w:fldCharType="end"/>
            </w:r>
          </w:p>
        </w:tc>
        <w:tc>
          <w:tcPr>
            <w:tcW w:w="1280" w:type="dxa"/>
            <w:vAlign w:val="center"/>
          </w:tcPr>
          <w:p w14:paraId="299B3582" w14:textId="15649D0E" w:rsidR="00F52E2A" w:rsidRPr="00B167E6" w:rsidRDefault="000A38C0" w:rsidP="00F52E2A">
            <w:pPr>
              <w:widowControl w:val="0"/>
              <w:jc w:val="center"/>
              <w:rPr>
                <w:color w:val="000000"/>
                <w:shd w:val="clear" w:color="auto" w:fill="FFFFFF"/>
                <w:lang w:val="kk-KZ"/>
              </w:rPr>
            </w:pPr>
            <w:r>
              <w:rPr>
                <w:color w:val="000000"/>
                <w:shd w:val="clear" w:color="auto" w:fill="FFFFFF"/>
                <w:lang w:val="kk-KZ"/>
              </w:rPr>
              <w:t>0,60</w:t>
            </w:r>
          </w:p>
        </w:tc>
        <w:tc>
          <w:tcPr>
            <w:tcW w:w="2659" w:type="dxa"/>
            <w:vAlign w:val="center"/>
          </w:tcPr>
          <w:p w14:paraId="1DCCA378" w14:textId="77777777" w:rsidR="006E3BEF" w:rsidRPr="00561126" w:rsidRDefault="006E3BEF" w:rsidP="006E3BEF">
            <w:pPr>
              <w:pStyle w:val="12"/>
              <w:rPr>
                <w:rFonts w:ascii="Times New Roman" w:hAnsi="Times New Roman" w:cs="Times New Roman"/>
                <w:sz w:val="22"/>
                <w:szCs w:val="22"/>
                <w:lang w:val="en-US"/>
              </w:rPr>
            </w:pPr>
            <w:proofErr w:type="spellStart"/>
            <w:r w:rsidRPr="00561126">
              <w:rPr>
                <w:rFonts w:ascii="Times New Roman" w:hAnsi="Times New Roman" w:cs="Times New Roman"/>
                <w:sz w:val="22"/>
                <w:szCs w:val="22"/>
                <w:lang w:val="en-US"/>
              </w:rPr>
              <w:t>Kaidarova</w:t>
            </w:r>
            <w:proofErr w:type="spellEnd"/>
            <w:r w:rsidRPr="00561126">
              <w:rPr>
                <w:rFonts w:ascii="Times New Roman" w:hAnsi="Times New Roman" w:cs="Times New Roman"/>
                <w:sz w:val="22"/>
                <w:szCs w:val="22"/>
                <w:lang w:val="en-US"/>
              </w:rPr>
              <w:t xml:space="preserve"> L.K.</w:t>
            </w:r>
          </w:p>
          <w:p w14:paraId="4EA7E206" w14:textId="77777777" w:rsidR="006E3BEF" w:rsidRPr="00561126" w:rsidRDefault="006E3BEF" w:rsidP="006E3BEF">
            <w:pPr>
              <w:pStyle w:val="12"/>
              <w:rPr>
                <w:rFonts w:ascii="Times New Roman" w:hAnsi="Times New Roman" w:cs="Times New Roman"/>
                <w:sz w:val="22"/>
                <w:szCs w:val="22"/>
                <w:lang w:val="en-US"/>
              </w:rPr>
            </w:pPr>
            <w:proofErr w:type="spellStart"/>
            <w:r w:rsidRPr="00561126">
              <w:rPr>
                <w:rFonts w:ascii="Times New Roman" w:hAnsi="Times New Roman" w:cs="Times New Roman"/>
                <w:sz w:val="22"/>
                <w:szCs w:val="22"/>
                <w:lang w:val="en-US"/>
              </w:rPr>
              <w:t>Sartova</w:t>
            </w:r>
            <w:proofErr w:type="spellEnd"/>
            <w:r w:rsidRPr="00561126">
              <w:rPr>
                <w:rFonts w:ascii="Times New Roman" w:hAnsi="Times New Roman" w:cs="Times New Roman"/>
                <w:sz w:val="22"/>
                <w:szCs w:val="22"/>
                <w:lang w:val="en-US"/>
              </w:rPr>
              <w:t xml:space="preserve"> R.B.</w:t>
            </w:r>
          </w:p>
          <w:p w14:paraId="1996D932" w14:textId="77777777" w:rsidR="006E3BEF" w:rsidRPr="00561126" w:rsidRDefault="006E3BEF" w:rsidP="006E3BEF">
            <w:pPr>
              <w:pStyle w:val="12"/>
              <w:rPr>
                <w:rFonts w:ascii="Times New Roman" w:hAnsi="Times New Roman" w:cs="Times New Roman"/>
                <w:sz w:val="22"/>
                <w:szCs w:val="22"/>
                <w:lang w:val="en-US"/>
              </w:rPr>
            </w:pPr>
            <w:proofErr w:type="spellStart"/>
            <w:r w:rsidRPr="00561126">
              <w:rPr>
                <w:rFonts w:ascii="Times New Roman" w:hAnsi="Times New Roman" w:cs="Times New Roman"/>
                <w:sz w:val="22"/>
                <w:szCs w:val="22"/>
                <w:lang w:val="en-US"/>
              </w:rPr>
              <w:t>Rakhmetullina</w:t>
            </w:r>
            <w:proofErr w:type="spellEnd"/>
            <w:r w:rsidRPr="00561126">
              <w:rPr>
                <w:rFonts w:ascii="Times New Roman" w:hAnsi="Times New Roman" w:cs="Times New Roman"/>
                <w:sz w:val="22"/>
                <w:szCs w:val="22"/>
                <w:lang w:val="en-US"/>
              </w:rPr>
              <w:t xml:space="preserve"> </w:t>
            </w:r>
            <w:proofErr w:type="spellStart"/>
            <w:r w:rsidRPr="00561126">
              <w:rPr>
                <w:rFonts w:ascii="Times New Roman" w:hAnsi="Times New Roman" w:cs="Times New Roman"/>
                <w:sz w:val="22"/>
                <w:szCs w:val="22"/>
                <w:lang w:val="en-US"/>
              </w:rPr>
              <w:t>Sh.Zh</w:t>
            </w:r>
            <w:proofErr w:type="spellEnd"/>
            <w:r w:rsidRPr="00561126">
              <w:rPr>
                <w:rFonts w:ascii="Times New Roman" w:hAnsi="Times New Roman" w:cs="Times New Roman"/>
                <w:sz w:val="22"/>
                <w:szCs w:val="22"/>
                <w:lang w:val="en-US"/>
              </w:rPr>
              <w:t>.</w:t>
            </w:r>
          </w:p>
          <w:p w14:paraId="4B1724E9" w14:textId="77777777" w:rsidR="006E3BEF" w:rsidRPr="00561126" w:rsidRDefault="006E3BEF" w:rsidP="006E3BEF">
            <w:pPr>
              <w:pStyle w:val="12"/>
              <w:rPr>
                <w:rFonts w:ascii="Times New Roman" w:hAnsi="Times New Roman" w:cs="Times New Roman"/>
                <w:sz w:val="22"/>
                <w:szCs w:val="22"/>
                <w:lang w:val="en-US"/>
              </w:rPr>
            </w:pPr>
            <w:proofErr w:type="spellStart"/>
            <w:r w:rsidRPr="00561126">
              <w:rPr>
                <w:rFonts w:ascii="Times New Roman" w:hAnsi="Times New Roman" w:cs="Times New Roman"/>
                <w:sz w:val="22"/>
                <w:szCs w:val="22"/>
                <w:lang w:val="en-US"/>
              </w:rPr>
              <w:t>Bayandina</w:t>
            </w:r>
            <w:proofErr w:type="spellEnd"/>
            <w:r w:rsidRPr="00561126">
              <w:rPr>
                <w:rFonts w:ascii="Times New Roman" w:hAnsi="Times New Roman" w:cs="Times New Roman"/>
                <w:sz w:val="22"/>
                <w:szCs w:val="22"/>
                <w:lang w:val="en-US"/>
              </w:rPr>
              <w:t xml:space="preserve"> G.D.</w:t>
            </w:r>
          </w:p>
          <w:p w14:paraId="42608F79" w14:textId="51EFDF00" w:rsidR="00F52E2A" w:rsidRPr="00561126" w:rsidRDefault="006E3BEF" w:rsidP="006E3BEF">
            <w:pPr>
              <w:autoSpaceDE w:val="0"/>
              <w:autoSpaceDN w:val="0"/>
              <w:adjustRightInd w:val="0"/>
              <w:jc w:val="both"/>
              <w:rPr>
                <w:color w:val="000000"/>
                <w:shd w:val="clear" w:color="auto" w:fill="FFFFFF"/>
                <w:lang w:val="kk-KZ"/>
              </w:rPr>
            </w:pPr>
            <w:proofErr w:type="spellStart"/>
            <w:r w:rsidRPr="00561126">
              <w:rPr>
                <w:sz w:val="22"/>
                <w:szCs w:val="22"/>
              </w:rPr>
              <w:t>Zhetessova</w:t>
            </w:r>
            <w:proofErr w:type="spellEnd"/>
            <w:r w:rsidRPr="00561126">
              <w:rPr>
                <w:sz w:val="22"/>
                <w:szCs w:val="22"/>
              </w:rPr>
              <w:t xml:space="preserve"> M.T.</w:t>
            </w:r>
          </w:p>
        </w:tc>
      </w:tr>
      <w:tr w:rsidR="00F52E2A" w:rsidRPr="00F52E2A" w14:paraId="41BF5951" w14:textId="77777777" w:rsidTr="003C3A5D">
        <w:trPr>
          <w:trHeight w:val="964"/>
        </w:trPr>
        <w:tc>
          <w:tcPr>
            <w:tcW w:w="561" w:type="dxa"/>
            <w:vAlign w:val="center"/>
          </w:tcPr>
          <w:p w14:paraId="09ADCF1D" w14:textId="6CE3B623" w:rsidR="00F52E2A" w:rsidRDefault="00F52E2A" w:rsidP="00F52E2A">
            <w:pPr>
              <w:widowControl w:val="0"/>
              <w:jc w:val="center"/>
              <w:rPr>
                <w:lang w:val="kk-KZ"/>
              </w:rPr>
            </w:pPr>
            <w:r>
              <w:rPr>
                <w:lang w:val="kk-KZ"/>
              </w:rPr>
              <w:t>7</w:t>
            </w:r>
          </w:p>
        </w:tc>
        <w:tc>
          <w:tcPr>
            <w:tcW w:w="3387" w:type="dxa"/>
          </w:tcPr>
          <w:p w14:paraId="6BEF4082" w14:textId="4BAEEDA5" w:rsidR="00F52E2A" w:rsidRPr="005B2EA4" w:rsidRDefault="005B2EA4" w:rsidP="005B2EA4">
            <w:pPr>
              <w:widowControl w:val="0"/>
              <w:tabs>
                <w:tab w:val="left" w:pos="4253"/>
              </w:tabs>
              <w:jc w:val="both"/>
              <w:rPr>
                <w:rFonts w:ascii="Georgia" w:hAnsi="Georgia"/>
                <w:color w:val="505050"/>
                <w:sz w:val="21"/>
                <w:szCs w:val="21"/>
                <w:lang w:val="en-US"/>
              </w:rPr>
            </w:pPr>
            <w:r w:rsidRPr="005B2EA4">
              <w:rPr>
                <w:lang w:val="en-US"/>
              </w:rPr>
              <w:t xml:space="preserve">Elevating Citizen Engagement in the Process of Territorial Development through </w:t>
            </w:r>
            <w:proofErr w:type="spellStart"/>
            <w:r w:rsidRPr="005B2EA4">
              <w:rPr>
                <w:lang w:val="en-US"/>
              </w:rPr>
              <w:t>Digitisation</w:t>
            </w:r>
            <w:proofErr w:type="spellEnd"/>
          </w:p>
        </w:tc>
        <w:tc>
          <w:tcPr>
            <w:tcW w:w="1469" w:type="dxa"/>
          </w:tcPr>
          <w:p w14:paraId="548AA52D" w14:textId="7D9C6E4D" w:rsidR="00F52E2A" w:rsidRPr="00B167E6" w:rsidRDefault="00F52E2A" w:rsidP="00F52E2A">
            <w:pPr>
              <w:widowControl w:val="0"/>
              <w:jc w:val="center"/>
              <w:rPr>
                <w:color w:val="000000"/>
                <w:shd w:val="clear" w:color="auto" w:fill="FFFFFF"/>
                <w:lang w:val="kk-KZ"/>
              </w:rPr>
            </w:pPr>
            <w:r w:rsidRPr="00FA15F2">
              <w:rPr>
                <w:color w:val="000000"/>
                <w:shd w:val="clear" w:color="auto" w:fill="FFFFFF"/>
                <w:lang w:val="kk-KZ"/>
              </w:rPr>
              <w:t>Баспа Печатный</w:t>
            </w:r>
          </w:p>
        </w:tc>
        <w:tc>
          <w:tcPr>
            <w:tcW w:w="5404" w:type="dxa"/>
          </w:tcPr>
          <w:p w14:paraId="18B17CD9" w14:textId="77777777" w:rsidR="00755C2C" w:rsidRDefault="005B2EA4" w:rsidP="00755C2C">
            <w:pPr>
              <w:shd w:val="clear" w:color="auto" w:fill="FFFFFF"/>
              <w:jc w:val="both"/>
              <w:rPr>
                <w:lang w:val="en-US"/>
              </w:rPr>
            </w:pPr>
            <w:r w:rsidRPr="005B2EA4">
              <w:rPr>
                <w:lang w:val="en-US"/>
              </w:rPr>
              <w:t>Digital Government: Research and Practice</w:t>
            </w:r>
            <w:r w:rsidR="00755C2C" w:rsidRPr="00755C2C">
              <w:rPr>
                <w:lang w:val="en-US"/>
              </w:rPr>
              <w:t xml:space="preserve">. </w:t>
            </w:r>
          </w:p>
          <w:p w14:paraId="4758BDCE" w14:textId="5C7BE949" w:rsidR="005B2EA4" w:rsidRPr="005B2EA4" w:rsidRDefault="00066E1A" w:rsidP="00755C2C">
            <w:pPr>
              <w:shd w:val="clear" w:color="auto" w:fill="FFFFFF"/>
              <w:jc w:val="both"/>
              <w:rPr>
                <w:lang w:val="en-US"/>
              </w:rPr>
            </w:pPr>
            <w:r>
              <w:fldChar w:fldCharType="begin"/>
            </w:r>
            <w:r w:rsidRPr="002A555A">
              <w:rPr>
                <w:lang w:val="en-US"/>
              </w:rPr>
              <w:instrText xml:space="preserve"> HYPERLINK "https://dl.acm.org/toc/dgov/2024/5/4" </w:instrText>
            </w:r>
            <w:r>
              <w:fldChar w:fldCharType="separate"/>
            </w:r>
            <w:r w:rsidR="005B2EA4" w:rsidRPr="005B2EA4">
              <w:rPr>
                <w:lang w:val="en-US"/>
              </w:rPr>
              <w:t>Volume 5, Issue 4</w:t>
            </w:r>
            <w:r>
              <w:rPr>
                <w:lang w:val="en-US"/>
              </w:rPr>
              <w:fldChar w:fldCharType="end"/>
            </w:r>
            <w:r w:rsidR="005B2EA4" w:rsidRPr="005B2EA4">
              <w:rPr>
                <w:lang w:val="en-US"/>
              </w:rPr>
              <w:t xml:space="preserve">, </w:t>
            </w:r>
            <w:r w:rsidR="005B2EA4">
              <w:rPr>
                <w:lang w:val="en-US"/>
              </w:rPr>
              <w:t>2024</w:t>
            </w:r>
          </w:p>
          <w:p w14:paraId="65EF8331" w14:textId="0D409F05" w:rsidR="00F52E2A" w:rsidRPr="00F52E2A" w:rsidRDefault="00066E1A" w:rsidP="00F52E2A">
            <w:pPr>
              <w:widowControl w:val="0"/>
              <w:tabs>
                <w:tab w:val="left" w:pos="4253"/>
              </w:tabs>
              <w:jc w:val="both"/>
              <w:rPr>
                <w:color w:val="000000"/>
                <w:shd w:val="clear" w:color="auto" w:fill="FFFFFF"/>
                <w:lang w:val="en-US"/>
              </w:rPr>
            </w:pPr>
            <w:r>
              <w:fldChar w:fldCharType="begin"/>
            </w:r>
            <w:r w:rsidRPr="002A555A">
              <w:rPr>
                <w:lang w:val="en-US"/>
              </w:rPr>
              <w:instrText xml:space="preserve"> HYPERLINK "https://doi.org/10.1145/3703161" </w:instrText>
            </w:r>
            <w:r>
              <w:fldChar w:fldCharType="separate"/>
            </w:r>
            <w:r w:rsidR="005B2EA4" w:rsidRPr="005B2EA4">
              <w:rPr>
                <w:rStyle w:val="a4"/>
                <w:shd w:val="clear" w:color="auto" w:fill="FFFFFF"/>
                <w:lang w:val="en-US"/>
              </w:rPr>
              <w:t>https://doi.org/10.1145/3703161</w:t>
            </w:r>
            <w:r>
              <w:rPr>
                <w:rStyle w:val="a4"/>
                <w:shd w:val="clear" w:color="auto" w:fill="FFFFFF"/>
                <w:lang w:val="en-US"/>
              </w:rPr>
              <w:fldChar w:fldCharType="end"/>
            </w:r>
          </w:p>
        </w:tc>
        <w:tc>
          <w:tcPr>
            <w:tcW w:w="1280" w:type="dxa"/>
            <w:vAlign w:val="center"/>
          </w:tcPr>
          <w:p w14:paraId="3088D275" w14:textId="1539D69A" w:rsidR="00F52E2A" w:rsidRPr="00B167E6" w:rsidRDefault="000A38C0" w:rsidP="00F52E2A">
            <w:pPr>
              <w:widowControl w:val="0"/>
              <w:jc w:val="center"/>
              <w:rPr>
                <w:color w:val="000000"/>
                <w:shd w:val="clear" w:color="auto" w:fill="FFFFFF"/>
                <w:lang w:val="kk-KZ"/>
              </w:rPr>
            </w:pPr>
            <w:r>
              <w:rPr>
                <w:color w:val="000000"/>
                <w:shd w:val="clear" w:color="auto" w:fill="FFFFFF"/>
                <w:lang w:val="kk-KZ"/>
              </w:rPr>
              <w:t>0,75</w:t>
            </w:r>
          </w:p>
        </w:tc>
        <w:tc>
          <w:tcPr>
            <w:tcW w:w="2659" w:type="dxa"/>
            <w:vAlign w:val="center"/>
          </w:tcPr>
          <w:p w14:paraId="2F4EEED9" w14:textId="2864B5CA" w:rsidR="006E3BEF" w:rsidRPr="00693FB2" w:rsidRDefault="006E3BEF" w:rsidP="00F52E2A">
            <w:pPr>
              <w:autoSpaceDE w:val="0"/>
              <w:autoSpaceDN w:val="0"/>
              <w:adjustRightInd w:val="0"/>
              <w:jc w:val="both"/>
            </w:pPr>
            <w:proofErr w:type="spellStart"/>
            <w:r w:rsidRPr="00693FB2">
              <w:t>Алишарипов</w:t>
            </w:r>
            <w:proofErr w:type="spellEnd"/>
            <w:r w:rsidRPr="00693FB2">
              <w:t xml:space="preserve"> А.</w:t>
            </w:r>
          </w:p>
          <w:p w14:paraId="3A9EDEF3" w14:textId="0DC10269" w:rsidR="006E3BEF" w:rsidRPr="00693FB2" w:rsidRDefault="006E3BEF" w:rsidP="00F52E2A">
            <w:pPr>
              <w:autoSpaceDE w:val="0"/>
              <w:autoSpaceDN w:val="0"/>
              <w:adjustRightInd w:val="0"/>
              <w:jc w:val="both"/>
            </w:pPr>
            <w:proofErr w:type="spellStart"/>
            <w:r w:rsidRPr="00693FB2">
              <w:t>Кусаинов</w:t>
            </w:r>
            <w:proofErr w:type="spellEnd"/>
            <w:r w:rsidRPr="00693FB2">
              <w:t xml:space="preserve"> К.</w:t>
            </w:r>
          </w:p>
          <w:p w14:paraId="0BFE9C50" w14:textId="14AB0C84" w:rsidR="00F52E2A" w:rsidRPr="00693FB2" w:rsidRDefault="006E3BEF" w:rsidP="00F52E2A">
            <w:pPr>
              <w:autoSpaceDE w:val="0"/>
              <w:autoSpaceDN w:val="0"/>
              <w:adjustRightInd w:val="0"/>
              <w:jc w:val="both"/>
              <w:rPr>
                <w:rFonts w:ascii="Arial" w:hAnsi="Arial" w:cs="Arial"/>
                <w:color w:val="2E2E2E"/>
                <w:sz w:val="21"/>
                <w:szCs w:val="21"/>
                <w:shd w:val="clear" w:color="auto" w:fill="F1F7FB"/>
              </w:rPr>
            </w:pPr>
            <w:proofErr w:type="spellStart"/>
            <w:r w:rsidRPr="00693FB2">
              <w:t>Есмагамбетов</w:t>
            </w:r>
            <w:proofErr w:type="spellEnd"/>
            <w:r w:rsidRPr="00693FB2">
              <w:t xml:space="preserve"> Д.</w:t>
            </w:r>
            <w:r>
              <w:rPr>
                <w:rStyle w:val="typography-modulelvnit"/>
                <w:rFonts w:ascii="Arial" w:hAnsi="Arial" w:cs="Arial"/>
                <w:color w:val="2E2E2E"/>
                <w:sz w:val="21"/>
                <w:szCs w:val="21"/>
                <w:shd w:val="clear" w:color="auto" w:fill="F1F7FB"/>
              </w:rPr>
              <w:t xml:space="preserve"> </w:t>
            </w:r>
          </w:p>
        </w:tc>
      </w:tr>
      <w:tr w:rsidR="00E01C9F" w:rsidRPr="00A83F62" w14:paraId="7B1BAE5C" w14:textId="77777777" w:rsidTr="002265B8">
        <w:trPr>
          <w:trHeight w:val="770"/>
        </w:trPr>
        <w:tc>
          <w:tcPr>
            <w:tcW w:w="14760" w:type="dxa"/>
            <w:gridSpan w:val="6"/>
            <w:vAlign w:val="center"/>
          </w:tcPr>
          <w:p w14:paraId="28C94BB7" w14:textId="4B1905C1" w:rsidR="00E01C9F" w:rsidRDefault="00E01C9F" w:rsidP="00E01C9F">
            <w:pPr>
              <w:widowControl w:val="0"/>
              <w:jc w:val="center"/>
              <w:rPr>
                <w:b/>
                <w:lang w:val="kk-KZ"/>
              </w:rPr>
            </w:pPr>
            <w:r>
              <w:rPr>
                <w:b/>
                <w:lang w:val="kk-KZ"/>
              </w:rPr>
              <w:t>3. Инновациялық патенттер және авторлық құқық туралы куәліктер</w:t>
            </w:r>
          </w:p>
          <w:p w14:paraId="12199953" w14:textId="4D6A66F9" w:rsidR="00E01C9F" w:rsidRPr="00B167E6" w:rsidRDefault="00E01C9F" w:rsidP="00E01C9F">
            <w:pPr>
              <w:autoSpaceDE w:val="0"/>
              <w:autoSpaceDN w:val="0"/>
              <w:adjustRightInd w:val="0"/>
              <w:jc w:val="center"/>
              <w:rPr>
                <w:color w:val="000000"/>
                <w:shd w:val="clear" w:color="auto" w:fill="FFFFFF"/>
                <w:lang w:val="kk-KZ"/>
              </w:rPr>
            </w:pPr>
            <w:r>
              <w:rPr>
                <w:b/>
                <w:lang w:val="kk-KZ"/>
              </w:rPr>
              <w:t>3</w:t>
            </w:r>
            <w:r>
              <w:rPr>
                <w:b/>
              </w:rPr>
              <w:t>. Инновационные патенты и свидетельства об авторском праве</w:t>
            </w:r>
          </w:p>
        </w:tc>
      </w:tr>
      <w:tr w:rsidR="00E01C9F" w:rsidRPr="00A83F62" w14:paraId="2B246FB8" w14:textId="77777777" w:rsidTr="00755C2C">
        <w:trPr>
          <w:trHeight w:val="964"/>
        </w:trPr>
        <w:tc>
          <w:tcPr>
            <w:tcW w:w="561" w:type="dxa"/>
            <w:vAlign w:val="center"/>
          </w:tcPr>
          <w:p w14:paraId="01246176" w14:textId="754B4A88" w:rsidR="00E01C9F" w:rsidRDefault="00E01C9F" w:rsidP="00E01C9F">
            <w:pPr>
              <w:widowControl w:val="0"/>
              <w:jc w:val="center"/>
              <w:rPr>
                <w:lang w:val="kk-KZ"/>
              </w:rPr>
            </w:pPr>
            <w:r>
              <w:rPr>
                <w:lang w:val="kk-KZ"/>
              </w:rPr>
              <w:t>1</w:t>
            </w:r>
          </w:p>
        </w:tc>
        <w:tc>
          <w:tcPr>
            <w:tcW w:w="3387" w:type="dxa"/>
            <w:vAlign w:val="center"/>
          </w:tcPr>
          <w:p w14:paraId="6BBBA689" w14:textId="28B52567" w:rsidR="00E01C9F" w:rsidRPr="00B167E6" w:rsidRDefault="00E01C9F" w:rsidP="00E01C9F">
            <w:pPr>
              <w:widowControl w:val="0"/>
              <w:tabs>
                <w:tab w:val="left" w:pos="4253"/>
              </w:tabs>
              <w:jc w:val="both"/>
              <w:rPr>
                <w:color w:val="000000"/>
                <w:shd w:val="clear" w:color="auto" w:fill="FFFFFF"/>
                <w:lang w:val="kk-KZ"/>
              </w:rPr>
            </w:pPr>
            <w:r>
              <w:t>Механизмы поддержки молодежного предпринимательства как нового тренда развития экономики, на примере Павлодарской области. Монография</w:t>
            </w:r>
          </w:p>
        </w:tc>
        <w:tc>
          <w:tcPr>
            <w:tcW w:w="1469" w:type="dxa"/>
          </w:tcPr>
          <w:p w14:paraId="4868B610" w14:textId="77777777" w:rsidR="00E01C9F" w:rsidRDefault="00E01C9F" w:rsidP="00E01C9F">
            <w:pPr>
              <w:widowControl w:val="0"/>
              <w:jc w:val="center"/>
              <w:rPr>
                <w:lang w:val="kk-KZ"/>
              </w:rPr>
            </w:pPr>
            <w:r>
              <w:rPr>
                <w:lang w:val="kk-KZ"/>
              </w:rPr>
              <w:t>Ғылым туынды</w:t>
            </w:r>
          </w:p>
          <w:p w14:paraId="18F0B83B" w14:textId="741D4EE3" w:rsidR="00E01C9F" w:rsidRPr="00B167E6" w:rsidRDefault="00E01C9F" w:rsidP="00E01C9F">
            <w:pPr>
              <w:widowControl w:val="0"/>
              <w:jc w:val="center"/>
              <w:rPr>
                <w:color w:val="000000"/>
                <w:shd w:val="clear" w:color="auto" w:fill="FFFFFF"/>
                <w:lang w:val="kk-KZ"/>
              </w:rPr>
            </w:pPr>
            <w:r>
              <w:rPr>
                <w:lang w:val="kk-KZ"/>
              </w:rPr>
              <w:t>Произведение науки</w:t>
            </w:r>
          </w:p>
        </w:tc>
        <w:tc>
          <w:tcPr>
            <w:tcW w:w="5404" w:type="dxa"/>
          </w:tcPr>
          <w:p w14:paraId="074B0F64" w14:textId="77777777" w:rsidR="004674D2" w:rsidRDefault="004674D2" w:rsidP="00E01C9F">
            <w:pPr>
              <w:widowControl w:val="0"/>
              <w:tabs>
                <w:tab w:val="left" w:pos="4253"/>
              </w:tabs>
              <w:jc w:val="both"/>
            </w:pPr>
            <w:r w:rsidRPr="00C96C59">
              <w:t>Свидетельство о внесени</w:t>
            </w:r>
            <w:r>
              <w:t>е</w:t>
            </w:r>
            <w:r w:rsidRPr="00C96C59">
              <w:t xml:space="preserve"> сведений в государственный реестр прав на объекты, охраняемые авторским правом</w:t>
            </w:r>
          </w:p>
          <w:p w14:paraId="65D86202" w14:textId="7714D5B9" w:rsidR="00E01C9F" w:rsidRPr="00B167E6" w:rsidRDefault="00E01C9F" w:rsidP="00E01C9F">
            <w:pPr>
              <w:widowControl w:val="0"/>
              <w:tabs>
                <w:tab w:val="left" w:pos="4253"/>
              </w:tabs>
              <w:jc w:val="both"/>
              <w:rPr>
                <w:color w:val="000000"/>
                <w:shd w:val="clear" w:color="auto" w:fill="FFFFFF"/>
                <w:lang w:val="kk-KZ"/>
              </w:rPr>
            </w:pPr>
            <w:r>
              <w:t>№ 16197 от 30</w:t>
            </w:r>
            <w:r w:rsidR="004674D2">
              <w:t xml:space="preserve"> марта </w:t>
            </w:r>
            <w:r>
              <w:t>2021 г.</w:t>
            </w:r>
          </w:p>
        </w:tc>
        <w:tc>
          <w:tcPr>
            <w:tcW w:w="1280" w:type="dxa"/>
            <w:vAlign w:val="center"/>
          </w:tcPr>
          <w:p w14:paraId="3934D7DE" w14:textId="7570E39B" w:rsidR="00E01C9F" w:rsidRPr="00B167E6" w:rsidRDefault="00E01C9F" w:rsidP="00E01C9F">
            <w:pPr>
              <w:widowControl w:val="0"/>
              <w:jc w:val="center"/>
              <w:rPr>
                <w:color w:val="000000"/>
                <w:shd w:val="clear" w:color="auto" w:fill="FFFFFF"/>
                <w:lang w:val="kk-KZ"/>
              </w:rPr>
            </w:pPr>
            <w:r>
              <w:rPr>
                <w:lang w:val="kk-KZ"/>
              </w:rPr>
              <w:t>-</w:t>
            </w:r>
          </w:p>
        </w:tc>
        <w:tc>
          <w:tcPr>
            <w:tcW w:w="2659" w:type="dxa"/>
          </w:tcPr>
          <w:p w14:paraId="06D8AFCB" w14:textId="77777777" w:rsidR="00E01C9F" w:rsidRDefault="00E01C9F" w:rsidP="00E01C9F">
            <w:pPr>
              <w:widowControl w:val="0"/>
              <w:jc w:val="both"/>
            </w:pPr>
            <w:proofErr w:type="spellStart"/>
            <w:r>
              <w:t>Смагулова</w:t>
            </w:r>
            <w:proofErr w:type="spellEnd"/>
            <w:r>
              <w:t xml:space="preserve"> З.К., </w:t>
            </w:r>
            <w:proofErr w:type="spellStart"/>
            <w:r>
              <w:t>Солтангазинов</w:t>
            </w:r>
            <w:proofErr w:type="spellEnd"/>
            <w:r>
              <w:t xml:space="preserve"> А.Р., </w:t>
            </w:r>
            <w:proofErr w:type="spellStart"/>
            <w:r>
              <w:t>Нарынбаева</w:t>
            </w:r>
            <w:proofErr w:type="spellEnd"/>
            <w:r>
              <w:t xml:space="preserve"> А.С., Давиденко Л.М., </w:t>
            </w:r>
            <w:proofErr w:type="spellStart"/>
            <w:r>
              <w:t>Ифутина</w:t>
            </w:r>
            <w:proofErr w:type="spellEnd"/>
            <w:r>
              <w:t xml:space="preserve"> Е.А.</w:t>
            </w:r>
          </w:p>
          <w:p w14:paraId="3B4A4421" w14:textId="41DCA33D" w:rsidR="00E01C9F" w:rsidRPr="00B167E6" w:rsidRDefault="00E01C9F" w:rsidP="00E01C9F">
            <w:pPr>
              <w:autoSpaceDE w:val="0"/>
              <w:autoSpaceDN w:val="0"/>
              <w:adjustRightInd w:val="0"/>
              <w:jc w:val="both"/>
              <w:rPr>
                <w:color w:val="000000"/>
                <w:shd w:val="clear" w:color="auto" w:fill="FFFFFF"/>
                <w:lang w:val="kk-KZ"/>
              </w:rPr>
            </w:pPr>
            <w:proofErr w:type="spellStart"/>
            <w:r>
              <w:t>Бекниязова</w:t>
            </w:r>
            <w:proofErr w:type="spellEnd"/>
            <w:r>
              <w:t xml:space="preserve"> Д.С.</w:t>
            </w:r>
          </w:p>
        </w:tc>
      </w:tr>
    </w:tbl>
    <w:p w14:paraId="0F988B1A" w14:textId="77777777" w:rsidR="00755C2C" w:rsidRDefault="00755C2C">
      <w:r>
        <w:br w:type="page"/>
      </w:r>
    </w:p>
    <w:tbl>
      <w:tblPr>
        <w:tblW w:w="147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387"/>
        <w:gridCol w:w="1469"/>
        <w:gridCol w:w="5404"/>
        <w:gridCol w:w="1280"/>
        <w:gridCol w:w="2659"/>
      </w:tblGrid>
      <w:tr w:rsidR="00755C2C" w:rsidRPr="00A83F62" w14:paraId="168544A6" w14:textId="77777777" w:rsidTr="00755C2C">
        <w:trPr>
          <w:trHeight w:val="418"/>
        </w:trPr>
        <w:tc>
          <w:tcPr>
            <w:tcW w:w="561" w:type="dxa"/>
          </w:tcPr>
          <w:p w14:paraId="22D962C2" w14:textId="2D89F860" w:rsidR="00755C2C" w:rsidRDefault="00755C2C" w:rsidP="00755C2C">
            <w:pPr>
              <w:widowControl w:val="0"/>
              <w:jc w:val="center"/>
              <w:rPr>
                <w:lang w:val="kk-KZ"/>
              </w:rPr>
            </w:pPr>
            <w:r>
              <w:rPr>
                <w:lang w:val="kk-KZ"/>
              </w:rPr>
              <w:lastRenderedPageBreak/>
              <w:t>1</w:t>
            </w:r>
          </w:p>
        </w:tc>
        <w:tc>
          <w:tcPr>
            <w:tcW w:w="3387" w:type="dxa"/>
          </w:tcPr>
          <w:p w14:paraId="08AE78FB" w14:textId="210A3373" w:rsidR="00755C2C" w:rsidRPr="00C96C59" w:rsidRDefault="00755C2C" w:rsidP="00755C2C">
            <w:pPr>
              <w:widowControl w:val="0"/>
              <w:tabs>
                <w:tab w:val="left" w:pos="4253"/>
              </w:tabs>
              <w:jc w:val="center"/>
            </w:pPr>
            <w:r>
              <w:t>2</w:t>
            </w:r>
          </w:p>
        </w:tc>
        <w:tc>
          <w:tcPr>
            <w:tcW w:w="1469" w:type="dxa"/>
          </w:tcPr>
          <w:p w14:paraId="2863FA1F" w14:textId="1F647B93" w:rsidR="00755C2C" w:rsidRDefault="00755C2C" w:rsidP="00755C2C">
            <w:pPr>
              <w:widowControl w:val="0"/>
              <w:jc w:val="center"/>
              <w:rPr>
                <w:lang w:val="kk-KZ"/>
              </w:rPr>
            </w:pPr>
            <w:r>
              <w:rPr>
                <w:color w:val="000000"/>
                <w:shd w:val="clear" w:color="auto" w:fill="FFFFFF"/>
                <w:lang w:val="kk-KZ"/>
              </w:rPr>
              <w:t>3</w:t>
            </w:r>
          </w:p>
        </w:tc>
        <w:tc>
          <w:tcPr>
            <w:tcW w:w="5404" w:type="dxa"/>
          </w:tcPr>
          <w:p w14:paraId="1E7F2EF0" w14:textId="6CE5841A" w:rsidR="00755C2C" w:rsidRPr="00C96C59" w:rsidRDefault="00755C2C" w:rsidP="00755C2C">
            <w:pPr>
              <w:ind w:left="57" w:right="57"/>
              <w:jc w:val="center"/>
            </w:pPr>
            <w:r>
              <w:t>4</w:t>
            </w:r>
          </w:p>
        </w:tc>
        <w:tc>
          <w:tcPr>
            <w:tcW w:w="1280" w:type="dxa"/>
          </w:tcPr>
          <w:p w14:paraId="10385F18" w14:textId="3C09C126" w:rsidR="00755C2C" w:rsidRDefault="00755C2C" w:rsidP="00755C2C">
            <w:pPr>
              <w:widowControl w:val="0"/>
              <w:jc w:val="center"/>
              <w:rPr>
                <w:lang w:val="kk-KZ"/>
              </w:rPr>
            </w:pPr>
            <w:r>
              <w:rPr>
                <w:color w:val="000000"/>
                <w:shd w:val="clear" w:color="auto" w:fill="FFFFFF"/>
                <w:lang w:val="kk-KZ"/>
              </w:rPr>
              <w:t>5</w:t>
            </w:r>
          </w:p>
        </w:tc>
        <w:tc>
          <w:tcPr>
            <w:tcW w:w="2659" w:type="dxa"/>
          </w:tcPr>
          <w:p w14:paraId="5DA4CE25" w14:textId="5D439144" w:rsidR="00755C2C" w:rsidRPr="00C96C59" w:rsidRDefault="00755C2C" w:rsidP="00755C2C">
            <w:pPr>
              <w:ind w:left="57" w:right="57"/>
              <w:jc w:val="center"/>
            </w:pPr>
            <w:r>
              <w:rPr>
                <w:rStyle w:val="previewtxt"/>
                <w:lang w:val="kk-KZ"/>
              </w:rPr>
              <w:t>6</w:t>
            </w:r>
          </w:p>
        </w:tc>
      </w:tr>
      <w:tr w:rsidR="00755C2C" w:rsidRPr="00A83F62" w14:paraId="3CEE121E" w14:textId="77777777" w:rsidTr="00755C2C">
        <w:trPr>
          <w:trHeight w:val="964"/>
        </w:trPr>
        <w:tc>
          <w:tcPr>
            <w:tcW w:w="561" w:type="dxa"/>
            <w:vAlign w:val="center"/>
          </w:tcPr>
          <w:p w14:paraId="7B36DB53" w14:textId="5B20ACF8" w:rsidR="00755C2C" w:rsidRDefault="00755C2C" w:rsidP="00755C2C">
            <w:pPr>
              <w:widowControl w:val="0"/>
              <w:jc w:val="center"/>
              <w:rPr>
                <w:lang w:val="kk-KZ"/>
              </w:rPr>
            </w:pPr>
            <w:r>
              <w:rPr>
                <w:lang w:val="kk-KZ"/>
              </w:rPr>
              <w:t>2</w:t>
            </w:r>
          </w:p>
        </w:tc>
        <w:tc>
          <w:tcPr>
            <w:tcW w:w="3387" w:type="dxa"/>
            <w:vAlign w:val="center"/>
          </w:tcPr>
          <w:p w14:paraId="02890A39" w14:textId="23825C6E" w:rsidR="00755C2C" w:rsidRPr="00B167E6" w:rsidRDefault="00755C2C" w:rsidP="00755C2C">
            <w:pPr>
              <w:widowControl w:val="0"/>
              <w:tabs>
                <w:tab w:val="left" w:pos="4253"/>
              </w:tabs>
              <w:jc w:val="both"/>
              <w:rPr>
                <w:color w:val="000000"/>
                <w:shd w:val="clear" w:color="auto" w:fill="FFFFFF"/>
                <w:lang w:val="kk-KZ"/>
              </w:rPr>
            </w:pPr>
            <w:r w:rsidRPr="00C96C59">
              <w:t xml:space="preserve">Развитие человеческого капитала через взаимодействие системы образования </w:t>
            </w:r>
            <w:r>
              <w:t>и</w:t>
            </w:r>
            <w:r w:rsidRPr="00C96C59">
              <w:t xml:space="preserve"> рынка труда в условиях цифровизации. Монография</w:t>
            </w:r>
            <w:r w:rsidRPr="008758AB">
              <w:t xml:space="preserve"> </w:t>
            </w:r>
          </w:p>
        </w:tc>
        <w:tc>
          <w:tcPr>
            <w:tcW w:w="1469" w:type="dxa"/>
          </w:tcPr>
          <w:p w14:paraId="6A34D67E" w14:textId="77777777" w:rsidR="00755C2C" w:rsidRDefault="00755C2C" w:rsidP="00755C2C">
            <w:pPr>
              <w:widowControl w:val="0"/>
              <w:jc w:val="center"/>
              <w:rPr>
                <w:lang w:val="kk-KZ"/>
              </w:rPr>
            </w:pPr>
            <w:r>
              <w:rPr>
                <w:lang w:val="kk-KZ"/>
              </w:rPr>
              <w:t>Ғылым туынды</w:t>
            </w:r>
          </w:p>
          <w:p w14:paraId="5E59E4FA" w14:textId="0815962A" w:rsidR="00755C2C" w:rsidRPr="00B167E6" w:rsidRDefault="00755C2C" w:rsidP="00755C2C">
            <w:pPr>
              <w:widowControl w:val="0"/>
              <w:jc w:val="center"/>
              <w:rPr>
                <w:color w:val="000000"/>
                <w:shd w:val="clear" w:color="auto" w:fill="FFFFFF"/>
                <w:lang w:val="kk-KZ"/>
              </w:rPr>
            </w:pPr>
            <w:r>
              <w:rPr>
                <w:lang w:val="kk-KZ"/>
              </w:rPr>
              <w:t>Произведение науки</w:t>
            </w:r>
          </w:p>
        </w:tc>
        <w:tc>
          <w:tcPr>
            <w:tcW w:w="5404" w:type="dxa"/>
          </w:tcPr>
          <w:p w14:paraId="539ED1BD" w14:textId="77777777" w:rsidR="004674D2" w:rsidRDefault="00755C2C" w:rsidP="00755C2C">
            <w:pPr>
              <w:ind w:left="57" w:right="57"/>
              <w:jc w:val="both"/>
            </w:pPr>
            <w:r w:rsidRPr="00C96C59">
              <w:t>Свидетельство о внесени</w:t>
            </w:r>
            <w:r w:rsidR="004674D2">
              <w:t>е</w:t>
            </w:r>
            <w:r w:rsidRPr="00C96C59">
              <w:t xml:space="preserve"> сведений в государственный реестр прав на объекты, охраняемые авторским правом</w:t>
            </w:r>
            <w:r w:rsidR="004674D2">
              <w:t>,</w:t>
            </w:r>
          </w:p>
          <w:p w14:paraId="3F2E7C6F" w14:textId="0EE12E7B" w:rsidR="00755C2C" w:rsidRPr="00C96C59" w:rsidRDefault="00755C2C" w:rsidP="00755C2C">
            <w:pPr>
              <w:ind w:left="57" w:right="57"/>
              <w:jc w:val="both"/>
            </w:pPr>
            <w:r w:rsidRPr="00C96C59">
              <w:t xml:space="preserve">№59063 от 02 июня 2025 года.  </w:t>
            </w:r>
          </w:p>
          <w:p w14:paraId="39B23479" w14:textId="77777777" w:rsidR="00755C2C" w:rsidRPr="00B167E6" w:rsidRDefault="00755C2C" w:rsidP="00755C2C">
            <w:pPr>
              <w:widowControl w:val="0"/>
              <w:tabs>
                <w:tab w:val="left" w:pos="4253"/>
              </w:tabs>
              <w:jc w:val="both"/>
              <w:rPr>
                <w:color w:val="000000"/>
                <w:shd w:val="clear" w:color="auto" w:fill="FFFFFF"/>
                <w:lang w:val="kk-KZ"/>
              </w:rPr>
            </w:pPr>
          </w:p>
        </w:tc>
        <w:tc>
          <w:tcPr>
            <w:tcW w:w="1280" w:type="dxa"/>
            <w:vAlign w:val="center"/>
          </w:tcPr>
          <w:p w14:paraId="0493D4C9" w14:textId="75688A7C" w:rsidR="00755C2C" w:rsidRPr="00B167E6" w:rsidRDefault="00755C2C" w:rsidP="00755C2C">
            <w:pPr>
              <w:widowControl w:val="0"/>
              <w:jc w:val="center"/>
              <w:rPr>
                <w:color w:val="000000"/>
                <w:shd w:val="clear" w:color="auto" w:fill="FFFFFF"/>
                <w:lang w:val="kk-KZ"/>
              </w:rPr>
            </w:pPr>
            <w:r>
              <w:rPr>
                <w:lang w:val="kk-KZ"/>
              </w:rPr>
              <w:t>-</w:t>
            </w:r>
          </w:p>
        </w:tc>
        <w:tc>
          <w:tcPr>
            <w:tcW w:w="2659" w:type="dxa"/>
          </w:tcPr>
          <w:p w14:paraId="4695A0EC" w14:textId="77777777" w:rsidR="00755C2C" w:rsidRPr="00C96C59" w:rsidRDefault="00755C2C" w:rsidP="00755C2C">
            <w:pPr>
              <w:ind w:left="57" w:right="57"/>
              <w:jc w:val="both"/>
            </w:pPr>
            <w:proofErr w:type="spellStart"/>
            <w:r w:rsidRPr="00C96C59">
              <w:t>Бекниязова</w:t>
            </w:r>
            <w:proofErr w:type="spellEnd"/>
            <w:r w:rsidRPr="00C96C59">
              <w:t xml:space="preserve"> Д.С., Золотарева С.В., </w:t>
            </w:r>
            <w:proofErr w:type="spellStart"/>
            <w:r w:rsidRPr="00C96C59">
              <w:t>Кайдарова</w:t>
            </w:r>
            <w:proofErr w:type="spellEnd"/>
            <w:r w:rsidRPr="00C96C59">
              <w:t xml:space="preserve"> С.Е., </w:t>
            </w:r>
            <w:proofErr w:type="spellStart"/>
            <w:r w:rsidRPr="00C96C59">
              <w:t>Шеломенцева</w:t>
            </w:r>
            <w:proofErr w:type="spellEnd"/>
            <w:r w:rsidRPr="00C96C59">
              <w:t xml:space="preserve"> В.П.</w:t>
            </w:r>
          </w:p>
          <w:p w14:paraId="3656D9CB" w14:textId="77777777" w:rsidR="00755C2C" w:rsidRPr="00B167E6" w:rsidRDefault="00755C2C" w:rsidP="00755C2C">
            <w:pPr>
              <w:autoSpaceDE w:val="0"/>
              <w:autoSpaceDN w:val="0"/>
              <w:adjustRightInd w:val="0"/>
              <w:jc w:val="both"/>
              <w:rPr>
                <w:color w:val="000000"/>
                <w:shd w:val="clear" w:color="auto" w:fill="FFFFFF"/>
                <w:lang w:val="kk-KZ"/>
              </w:rPr>
            </w:pPr>
          </w:p>
        </w:tc>
      </w:tr>
      <w:tr w:rsidR="00755C2C" w:rsidRPr="00A83F62" w14:paraId="2D2C7440" w14:textId="77777777" w:rsidTr="002265B8">
        <w:trPr>
          <w:trHeight w:val="843"/>
        </w:trPr>
        <w:tc>
          <w:tcPr>
            <w:tcW w:w="14760" w:type="dxa"/>
            <w:gridSpan w:val="6"/>
            <w:vAlign w:val="center"/>
          </w:tcPr>
          <w:p w14:paraId="58FFE402" w14:textId="77777777" w:rsidR="00755C2C" w:rsidRDefault="00755C2C" w:rsidP="00755C2C">
            <w:pPr>
              <w:widowControl w:val="0"/>
              <w:jc w:val="center"/>
              <w:rPr>
                <w:b/>
                <w:lang w:val="kk-KZ"/>
              </w:rPr>
            </w:pPr>
            <w:r>
              <w:rPr>
                <w:b/>
                <w:lang w:val="kk-KZ"/>
              </w:rPr>
              <w:t>4. Оқулықтар, оқу (оқу-әдістемелік) құралдар, монографиялар</w:t>
            </w:r>
          </w:p>
          <w:p w14:paraId="789CA9D6" w14:textId="6BDB0D98" w:rsidR="00755C2C" w:rsidRPr="00C96C59" w:rsidRDefault="00755C2C" w:rsidP="00755C2C">
            <w:pPr>
              <w:ind w:left="57" w:right="57"/>
              <w:jc w:val="center"/>
            </w:pPr>
            <w:r>
              <w:rPr>
                <w:b/>
              </w:rPr>
              <w:t>4. Учебники, учебные (учебно-методические) пособия, монографии</w:t>
            </w:r>
          </w:p>
        </w:tc>
      </w:tr>
      <w:tr w:rsidR="00755C2C" w:rsidRPr="00A83F62" w14:paraId="10F880FE" w14:textId="77777777" w:rsidTr="002265B8">
        <w:trPr>
          <w:trHeight w:val="964"/>
        </w:trPr>
        <w:tc>
          <w:tcPr>
            <w:tcW w:w="561" w:type="dxa"/>
          </w:tcPr>
          <w:p w14:paraId="67C86319" w14:textId="25487FC2" w:rsidR="00755C2C" w:rsidRDefault="00755C2C" w:rsidP="00755C2C">
            <w:pPr>
              <w:widowControl w:val="0"/>
              <w:jc w:val="center"/>
              <w:rPr>
                <w:sz w:val="22"/>
                <w:szCs w:val="22"/>
                <w:lang w:val="kk-KZ"/>
              </w:rPr>
            </w:pPr>
            <w:r>
              <w:rPr>
                <w:sz w:val="22"/>
                <w:szCs w:val="22"/>
                <w:lang w:val="kk-KZ"/>
              </w:rPr>
              <w:t>1</w:t>
            </w:r>
          </w:p>
        </w:tc>
        <w:tc>
          <w:tcPr>
            <w:tcW w:w="3387" w:type="dxa"/>
          </w:tcPr>
          <w:p w14:paraId="0D8EB6AA" w14:textId="732BBA5A" w:rsidR="00755C2C" w:rsidRPr="00E01C9F" w:rsidRDefault="00755C2C" w:rsidP="00755C2C">
            <w:pPr>
              <w:widowControl w:val="0"/>
              <w:tabs>
                <w:tab w:val="left" w:pos="4253"/>
              </w:tabs>
              <w:jc w:val="both"/>
              <w:rPr>
                <w:bCs/>
                <w:sz w:val="22"/>
                <w:szCs w:val="22"/>
              </w:rPr>
            </w:pPr>
            <w:r>
              <w:rPr>
                <w:bCs/>
                <w:sz w:val="22"/>
                <w:szCs w:val="22"/>
              </w:rPr>
              <w:t>Региональные ресурсы повышения конкурентоспособности экономики в современных условиях</w:t>
            </w:r>
          </w:p>
        </w:tc>
        <w:tc>
          <w:tcPr>
            <w:tcW w:w="1469" w:type="dxa"/>
          </w:tcPr>
          <w:p w14:paraId="1EE712B6" w14:textId="77777777" w:rsidR="00755C2C" w:rsidRDefault="00755C2C" w:rsidP="00755C2C">
            <w:pPr>
              <w:widowControl w:val="0"/>
              <w:jc w:val="center"/>
            </w:pPr>
            <w:proofErr w:type="spellStart"/>
            <w:r>
              <w:t>Баспа</w:t>
            </w:r>
            <w:proofErr w:type="spellEnd"/>
          </w:p>
          <w:p w14:paraId="37023F8C" w14:textId="21C58984" w:rsidR="00755C2C" w:rsidRDefault="00755C2C" w:rsidP="00755C2C">
            <w:pPr>
              <w:widowControl w:val="0"/>
              <w:jc w:val="center"/>
            </w:pPr>
            <w:r>
              <w:t>Печатный</w:t>
            </w:r>
          </w:p>
        </w:tc>
        <w:tc>
          <w:tcPr>
            <w:tcW w:w="5404" w:type="dxa"/>
          </w:tcPr>
          <w:p w14:paraId="6C4CA2A4" w14:textId="38FA1083" w:rsidR="00755C2C" w:rsidRPr="00AA7FE1" w:rsidRDefault="00755C2C" w:rsidP="00755C2C">
            <w:pPr>
              <w:ind w:right="57"/>
              <w:jc w:val="both"/>
              <w:rPr>
                <w:sz w:val="22"/>
                <w:szCs w:val="22"/>
              </w:rPr>
            </w:pPr>
            <w:r>
              <w:rPr>
                <w:sz w:val="22"/>
                <w:szCs w:val="22"/>
              </w:rPr>
              <w:t xml:space="preserve">Коллективная монография: </w:t>
            </w:r>
            <w:r w:rsidRPr="00AA7FE1">
              <w:rPr>
                <w:sz w:val="22"/>
                <w:szCs w:val="22"/>
              </w:rPr>
              <w:t>Инновационный Евразийский университет, Павлодар, 20</w:t>
            </w:r>
            <w:r>
              <w:rPr>
                <w:sz w:val="22"/>
                <w:szCs w:val="22"/>
              </w:rPr>
              <w:t>14</w:t>
            </w:r>
            <w:r w:rsidRPr="00AA7FE1">
              <w:rPr>
                <w:sz w:val="22"/>
                <w:szCs w:val="22"/>
              </w:rPr>
              <w:t>, 1</w:t>
            </w:r>
            <w:r>
              <w:rPr>
                <w:sz w:val="22"/>
                <w:szCs w:val="22"/>
              </w:rPr>
              <w:t>40</w:t>
            </w:r>
            <w:r w:rsidRPr="00AA7FE1">
              <w:rPr>
                <w:sz w:val="22"/>
                <w:szCs w:val="22"/>
              </w:rPr>
              <w:t xml:space="preserve"> с.</w:t>
            </w:r>
          </w:p>
        </w:tc>
        <w:tc>
          <w:tcPr>
            <w:tcW w:w="1280" w:type="dxa"/>
          </w:tcPr>
          <w:p w14:paraId="5308640A" w14:textId="74663638" w:rsidR="00755C2C" w:rsidRDefault="00755C2C" w:rsidP="00755C2C">
            <w:pPr>
              <w:widowControl w:val="0"/>
              <w:jc w:val="center"/>
              <w:rPr>
                <w:bCs/>
                <w:sz w:val="22"/>
                <w:szCs w:val="22"/>
              </w:rPr>
            </w:pPr>
            <w:r>
              <w:rPr>
                <w:bCs/>
                <w:sz w:val="22"/>
                <w:szCs w:val="22"/>
              </w:rPr>
              <w:t>8,75</w:t>
            </w:r>
          </w:p>
        </w:tc>
        <w:tc>
          <w:tcPr>
            <w:tcW w:w="2659" w:type="dxa"/>
          </w:tcPr>
          <w:p w14:paraId="545D4D21" w14:textId="77777777" w:rsidR="00755C2C" w:rsidRDefault="00755C2C" w:rsidP="00755C2C">
            <w:pPr>
              <w:ind w:left="57" w:right="57"/>
              <w:jc w:val="both"/>
              <w:rPr>
                <w:sz w:val="22"/>
                <w:szCs w:val="22"/>
              </w:rPr>
            </w:pPr>
            <w:r>
              <w:rPr>
                <w:sz w:val="22"/>
                <w:szCs w:val="22"/>
              </w:rPr>
              <w:t>Беспалый С.В.</w:t>
            </w:r>
          </w:p>
          <w:p w14:paraId="7AD703FE" w14:textId="77777777" w:rsidR="00755C2C" w:rsidRDefault="00755C2C" w:rsidP="00755C2C">
            <w:pPr>
              <w:ind w:left="57" w:right="57"/>
              <w:jc w:val="both"/>
              <w:rPr>
                <w:sz w:val="22"/>
                <w:szCs w:val="22"/>
              </w:rPr>
            </w:pPr>
            <w:proofErr w:type="spellStart"/>
            <w:r>
              <w:rPr>
                <w:sz w:val="22"/>
                <w:szCs w:val="22"/>
              </w:rPr>
              <w:t>Кайдарова</w:t>
            </w:r>
            <w:proofErr w:type="spellEnd"/>
            <w:r>
              <w:rPr>
                <w:sz w:val="22"/>
                <w:szCs w:val="22"/>
              </w:rPr>
              <w:t xml:space="preserve"> С.Е.</w:t>
            </w:r>
          </w:p>
          <w:p w14:paraId="03F2B438" w14:textId="4CF99639" w:rsidR="00755C2C" w:rsidRPr="00AA7FE1" w:rsidRDefault="00755C2C" w:rsidP="00755C2C">
            <w:pPr>
              <w:ind w:left="57" w:right="57"/>
              <w:jc w:val="both"/>
              <w:rPr>
                <w:sz w:val="22"/>
                <w:szCs w:val="22"/>
              </w:rPr>
            </w:pPr>
            <w:proofErr w:type="spellStart"/>
            <w:r>
              <w:rPr>
                <w:sz w:val="22"/>
                <w:szCs w:val="22"/>
              </w:rPr>
              <w:t>Нарынбаева</w:t>
            </w:r>
            <w:proofErr w:type="spellEnd"/>
            <w:r>
              <w:rPr>
                <w:sz w:val="22"/>
                <w:szCs w:val="22"/>
              </w:rPr>
              <w:t xml:space="preserve"> А.С.</w:t>
            </w:r>
          </w:p>
        </w:tc>
      </w:tr>
      <w:tr w:rsidR="00755C2C" w:rsidRPr="00A83F62" w14:paraId="63C29257" w14:textId="77777777" w:rsidTr="002265B8">
        <w:trPr>
          <w:trHeight w:val="964"/>
        </w:trPr>
        <w:tc>
          <w:tcPr>
            <w:tcW w:w="561" w:type="dxa"/>
          </w:tcPr>
          <w:p w14:paraId="6D0CD94B" w14:textId="24C5A269" w:rsidR="00755C2C" w:rsidRDefault="00755C2C" w:rsidP="00755C2C">
            <w:pPr>
              <w:widowControl w:val="0"/>
              <w:jc w:val="center"/>
              <w:rPr>
                <w:sz w:val="22"/>
                <w:szCs w:val="22"/>
                <w:lang w:val="kk-KZ"/>
              </w:rPr>
            </w:pPr>
            <w:r>
              <w:rPr>
                <w:sz w:val="22"/>
                <w:szCs w:val="22"/>
                <w:lang w:val="kk-KZ"/>
              </w:rPr>
              <w:t>2</w:t>
            </w:r>
          </w:p>
        </w:tc>
        <w:tc>
          <w:tcPr>
            <w:tcW w:w="3387" w:type="dxa"/>
          </w:tcPr>
          <w:p w14:paraId="20F913E0" w14:textId="7A504D52" w:rsidR="00755C2C" w:rsidRPr="00E01C9F" w:rsidRDefault="00755C2C" w:rsidP="00755C2C">
            <w:pPr>
              <w:widowControl w:val="0"/>
              <w:tabs>
                <w:tab w:val="left" w:pos="4253"/>
              </w:tabs>
              <w:jc w:val="both"/>
              <w:rPr>
                <w:bCs/>
                <w:sz w:val="22"/>
                <w:szCs w:val="22"/>
              </w:rPr>
            </w:pPr>
            <w:r w:rsidRPr="002C6B32">
              <w:t xml:space="preserve">Экономический анализ производственно-хозяйственной деятельности предприятия: </w:t>
            </w:r>
          </w:p>
        </w:tc>
        <w:tc>
          <w:tcPr>
            <w:tcW w:w="1469" w:type="dxa"/>
          </w:tcPr>
          <w:p w14:paraId="1EAC442F" w14:textId="77777777" w:rsidR="00755C2C" w:rsidRDefault="00755C2C" w:rsidP="00755C2C">
            <w:pPr>
              <w:widowControl w:val="0"/>
              <w:jc w:val="center"/>
            </w:pPr>
            <w:proofErr w:type="spellStart"/>
            <w:r>
              <w:t>Баспа</w:t>
            </w:r>
            <w:proofErr w:type="spellEnd"/>
          </w:p>
          <w:p w14:paraId="0E7C4C13" w14:textId="51C07612" w:rsidR="00755C2C" w:rsidRDefault="00755C2C" w:rsidP="00755C2C">
            <w:pPr>
              <w:widowControl w:val="0"/>
              <w:jc w:val="center"/>
            </w:pPr>
            <w:r>
              <w:t>Печатный</w:t>
            </w:r>
          </w:p>
        </w:tc>
        <w:tc>
          <w:tcPr>
            <w:tcW w:w="5404" w:type="dxa"/>
          </w:tcPr>
          <w:p w14:paraId="517F2442" w14:textId="4A43C411" w:rsidR="00755C2C" w:rsidRPr="00AA7FE1" w:rsidRDefault="00755C2C" w:rsidP="00755C2C">
            <w:pPr>
              <w:ind w:left="57" w:right="57"/>
              <w:jc w:val="both"/>
              <w:rPr>
                <w:sz w:val="22"/>
                <w:szCs w:val="22"/>
              </w:rPr>
            </w:pPr>
            <w:r>
              <w:t>У</w:t>
            </w:r>
            <w:r w:rsidRPr="002C6B32">
              <w:t>чебное пособие. - Павлодар: Инновационный Евразийский университет, 2015. – 140 с.</w:t>
            </w:r>
          </w:p>
        </w:tc>
        <w:tc>
          <w:tcPr>
            <w:tcW w:w="1280" w:type="dxa"/>
          </w:tcPr>
          <w:p w14:paraId="159ECA07" w14:textId="5CCFE6E1" w:rsidR="00755C2C" w:rsidRDefault="00755C2C" w:rsidP="00755C2C">
            <w:pPr>
              <w:widowControl w:val="0"/>
              <w:jc w:val="center"/>
              <w:rPr>
                <w:bCs/>
                <w:sz w:val="22"/>
                <w:szCs w:val="22"/>
              </w:rPr>
            </w:pPr>
            <w:r>
              <w:rPr>
                <w:bCs/>
                <w:sz w:val="22"/>
                <w:szCs w:val="22"/>
              </w:rPr>
              <w:t>8,75</w:t>
            </w:r>
          </w:p>
        </w:tc>
        <w:tc>
          <w:tcPr>
            <w:tcW w:w="2659" w:type="dxa"/>
          </w:tcPr>
          <w:p w14:paraId="07B91E0D" w14:textId="0B5719EA" w:rsidR="00755C2C" w:rsidRPr="00AA7FE1" w:rsidRDefault="00755C2C" w:rsidP="00755C2C">
            <w:pPr>
              <w:ind w:left="57" w:right="57"/>
              <w:jc w:val="center"/>
              <w:rPr>
                <w:sz w:val="22"/>
                <w:szCs w:val="22"/>
              </w:rPr>
            </w:pPr>
            <w:r>
              <w:rPr>
                <w:sz w:val="22"/>
                <w:szCs w:val="22"/>
              </w:rPr>
              <w:t>-</w:t>
            </w:r>
          </w:p>
        </w:tc>
      </w:tr>
      <w:tr w:rsidR="004674D2" w:rsidRPr="00A83F62" w14:paraId="0807DC3D" w14:textId="77777777" w:rsidTr="002265B8">
        <w:trPr>
          <w:trHeight w:val="964"/>
        </w:trPr>
        <w:tc>
          <w:tcPr>
            <w:tcW w:w="561" w:type="dxa"/>
          </w:tcPr>
          <w:p w14:paraId="47787584" w14:textId="236F5CEB" w:rsidR="004674D2" w:rsidRDefault="004674D2" w:rsidP="004674D2">
            <w:pPr>
              <w:widowControl w:val="0"/>
              <w:jc w:val="center"/>
              <w:rPr>
                <w:sz w:val="22"/>
                <w:szCs w:val="22"/>
                <w:lang w:val="kk-KZ"/>
              </w:rPr>
            </w:pPr>
            <w:r>
              <w:rPr>
                <w:sz w:val="22"/>
                <w:szCs w:val="22"/>
                <w:lang w:val="kk-KZ"/>
              </w:rPr>
              <w:t>3</w:t>
            </w:r>
          </w:p>
        </w:tc>
        <w:tc>
          <w:tcPr>
            <w:tcW w:w="3387" w:type="dxa"/>
          </w:tcPr>
          <w:p w14:paraId="73411CF2" w14:textId="4F3DAFC7" w:rsidR="004674D2" w:rsidRPr="002C6B32" w:rsidRDefault="00CC4857" w:rsidP="004674D2">
            <w:pPr>
              <w:widowControl w:val="0"/>
              <w:tabs>
                <w:tab w:val="left" w:pos="4253"/>
              </w:tabs>
              <w:jc w:val="both"/>
            </w:pPr>
            <w:proofErr w:type="spellStart"/>
            <w:r w:rsidRPr="00CC4857">
              <w:t>Кәсіпорын</w:t>
            </w:r>
            <w:proofErr w:type="spellEnd"/>
            <w:r w:rsidRPr="00CC4857">
              <w:t xml:space="preserve"> </w:t>
            </w:r>
            <w:proofErr w:type="spellStart"/>
            <w:r w:rsidRPr="00CC4857">
              <w:t>қызметін</w:t>
            </w:r>
            <w:proofErr w:type="spellEnd"/>
            <w:r w:rsidRPr="00CC4857">
              <w:t xml:space="preserve"> </w:t>
            </w:r>
            <w:proofErr w:type="spellStart"/>
            <w:r w:rsidRPr="00CC4857">
              <w:t>жоспарлау</w:t>
            </w:r>
            <w:proofErr w:type="spellEnd"/>
            <w:r w:rsidRPr="00CC4857">
              <w:t xml:space="preserve"> </w:t>
            </w:r>
            <w:proofErr w:type="spellStart"/>
            <w:r w:rsidRPr="00CC4857">
              <w:t>теориясы</w:t>
            </w:r>
            <w:proofErr w:type="spellEnd"/>
          </w:p>
        </w:tc>
        <w:tc>
          <w:tcPr>
            <w:tcW w:w="1469" w:type="dxa"/>
          </w:tcPr>
          <w:p w14:paraId="499207A1" w14:textId="77777777" w:rsidR="004674D2" w:rsidRDefault="004674D2" w:rsidP="004674D2">
            <w:pPr>
              <w:widowControl w:val="0"/>
              <w:jc w:val="center"/>
            </w:pPr>
            <w:proofErr w:type="spellStart"/>
            <w:r>
              <w:t>Баспа</w:t>
            </w:r>
            <w:proofErr w:type="spellEnd"/>
          </w:p>
          <w:p w14:paraId="24006182" w14:textId="023B7A52" w:rsidR="004674D2" w:rsidRDefault="004674D2" w:rsidP="004674D2">
            <w:pPr>
              <w:widowControl w:val="0"/>
              <w:jc w:val="center"/>
            </w:pPr>
            <w:r>
              <w:t>Печатный</w:t>
            </w:r>
          </w:p>
        </w:tc>
        <w:tc>
          <w:tcPr>
            <w:tcW w:w="5404" w:type="dxa"/>
          </w:tcPr>
          <w:p w14:paraId="3DA979CA" w14:textId="5F0FC409" w:rsidR="004674D2" w:rsidRDefault="004674D2" w:rsidP="004674D2">
            <w:pPr>
              <w:ind w:left="57" w:right="57"/>
              <w:jc w:val="both"/>
            </w:pPr>
            <w:r>
              <w:t>У</w:t>
            </w:r>
            <w:r w:rsidRPr="002C6B32">
              <w:t>чебное пособие. - Павлодар: Инновационный Евразийский университет, 2015. – 1</w:t>
            </w:r>
            <w:r w:rsidR="00CC4857">
              <w:t>52</w:t>
            </w:r>
            <w:r w:rsidRPr="002C6B32">
              <w:t xml:space="preserve"> с.</w:t>
            </w:r>
          </w:p>
        </w:tc>
        <w:tc>
          <w:tcPr>
            <w:tcW w:w="1280" w:type="dxa"/>
          </w:tcPr>
          <w:p w14:paraId="29B211C0" w14:textId="7A7CA8EB" w:rsidR="004674D2" w:rsidRDefault="00CC4857" w:rsidP="004674D2">
            <w:pPr>
              <w:widowControl w:val="0"/>
              <w:jc w:val="center"/>
              <w:rPr>
                <w:bCs/>
                <w:sz w:val="22"/>
                <w:szCs w:val="22"/>
              </w:rPr>
            </w:pPr>
            <w:r>
              <w:rPr>
                <w:bCs/>
                <w:sz w:val="22"/>
                <w:szCs w:val="22"/>
              </w:rPr>
              <w:t>9,56</w:t>
            </w:r>
          </w:p>
        </w:tc>
        <w:tc>
          <w:tcPr>
            <w:tcW w:w="2659" w:type="dxa"/>
          </w:tcPr>
          <w:p w14:paraId="2F5FC4A6" w14:textId="0F5B7BE0" w:rsidR="004674D2" w:rsidRDefault="004674D2" w:rsidP="004674D2">
            <w:pPr>
              <w:ind w:left="57" w:right="57"/>
              <w:jc w:val="center"/>
              <w:rPr>
                <w:sz w:val="22"/>
                <w:szCs w:val="22"/>
              </w:rPr>
            </w:pPr>
            <w:r>
              <w:rPr>
                <w:sz w:val="22"/>
                <w:szCs w:val="22"/>
              </w:rPr>
              <w:t>-</w:t>
            </w:r>
          </w:p>
        </w:tc>
      </w:tr>
    </w:tbl>
    <w:p w14:paraId="7834FDEA" w14:textId="77777777" w:rsidR="002265B8" w:rsidRDefault="002265B8">
      <w:r>
        <w:br w:type="page"/>
      </w:r>
    </w:p>
    <w:tbl>
      <w:tblPr>
        <w:tblW w:w="147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387"/>
        <w:gridCol w:w="1469"/>
        <w:gridCol w:w="5404"/>
        <w:gridCol w:w="1280"/>
        <w:gridCol w:w="2659"/>
      </w:tblGrid>
      <w:tr w:rsidR="002265B8" w14:paraId="3BE00BE2" w14:textId="77777777" w:rsidTr="002265B8">
        <w:tc>
          <w:tcPr>
            <w:tcW w:w="561" w:type="dxa"/>
            <w:tcBorders>
              <w:top w:val="single" w:sz="4" w:space="0" w:color="auto"/>
              <w:left w:val="single" w:sz="4" w:space="0" w:color="auto"/>
              <w:bottom w:val="single" w:sz="4" w:space="0" w:color="auto"/>
              <w:right w:val="single" w:sz="4" w:space="0" w:color="auto"/>
            </w:tcBorders>
            <w:vAlign w:val="center"/>
            <w:hideMark/>
          </w:tcPr>
          <w:p w14:paraId="31F08BED" w14:textId="77777777" w:rsidR="002265B8" w:rsidRDefault="002265B8">
            <w:pPr>
              <w:widowControl w:val="0"/>
              <w:jc w:val="center"/>
              <w:rPr>
                <w:lang w:val="kk-KZ"/>
              </w:rPr>
            </w:pPr>
            <w:r>
              <w:rPr>
                <w:lang w:val="kk-KZ"/>
              </w:rPr>
              <w:lastRenderedPageBreak/>
              <w:t>1</w:t>
            </w:r>
          </w:p>
        </w:tc>
        <w:tc>
          <w:tcPr>
            <w:tcW w:w="3387" w:type="dxa"/>
            <w:tcBorders>
              <w:top w:val="single" w:sz="4" w:space="0" w:color="auto"/>
              <w:left w:val="single" w:sz="4" w:space="0" w:color="auto"/>
              <w:bottom w:val="single" w:sz="4" w:space="0" w:color="auto"/>
              <w:right w:val="single" w:sz="4" w:space="0" w:color="auto"/>
            </w:tcBorders>
            <w:vAlign w:val="center"/>
            <w:hideMark/>
          </w:tcPr>
          <w:p w14:paraId="7434C136" w14:textId="77777777" w:rsidR="002265B8" w:rsidRDefault="002265B8">
            <w:pPr>
              <w:widowControl w:val="0"/>
              <w:jc w:val="center"/>
              <w:rPr>
                <w:lang w:val="kk-KZ"/>
              </w:rPr>
            </w:pPr>
            <w:r>
              <w:rPr>
                <w:lang w:val="kk-KZ"/>
              </w:rPr>
              <w:t>2</w:t>
            </w:r>
          </w:p>
        </w:tc>
        <w:tc>
          <w:tcPr>
            <w:tcW w:w="1469" w:type="dxa"/>
            <w:tcBorders>
              <w:top w:val="single" w:sz="4" w:space="0" w:color="auto"/>
              <w:left w:val="single" w:sz="4" w:space="0" w:color="auto"/>
              <w:bottom w:val="single" w:sz="4" w:space="0" w:color="auto"/>
              <w:right w:val="single" w:sz="4" w:space="0" w:color="auto"/>
            </w:tcBorders>
            <w:vAlign w:val="center"/>
            <w:hideMark/>
          </w:tcPr>
          <w:p w14:paraId="26E524B6" w14:textId="77777777" w:rsidR="002265B8" w:rsidRDefault="002265B8">
            <w:pPr>
              <w:widowControl w:val="0"/>
              <w:jc w:val="center"/>
            </w:pPr>
            <w:r>
              <w:t>3</w:t>
            </w:r>
          </w:p>
        </w:tc>
        <w:tc>
          <w:tcPr>
            <w:tcW w:w="5404" w:type="dxa"/>
            <w:tcBorders>
              <w:top w:val="single" w:sz="4" w:space="0" w:color="auto"/>
              <w:left w:val="single" w:sz="4" w:space="0" w:color="auto"/>
              <w:bottom w:val="single" w:sz="4" w:space="0" w:color="auto"/>
              <w:right w:val="single" w:sz="4" w:space="0" w:color="auto"/>
            </w:tcBorders>
            <w:vAlign w:val="center"/>
            <w:hideMark/>
          </w:tcPr>
          <w:p w14:paraId="3FBE29C4" w14:textId="77777777" w:rsidR="002265B8" w:rsidRDefault="002265B8">
            <w:pPr>
              <w:widowControl w:val="0"/>
              <w:jc w:val="center"/>
              <w:rPr>
                <w:lang w:val="kk-KZ"/>
              </w:rPr>
            </w:pPr>
            <w:r>
              <w:rPr>
                <w:lang w:val="kk-KZ"/>
              </w:rPr>
              <w:t>4</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D552143" w14:textId="77777777" w:rsidR="002265B8" w:rsidRDefault="002265B8">
            <w:pPr>
              <w:widowControl w:val="0"/>
              <w:jc w:val="center"/>
              <w:rPr>
                <w:lang w:val="kk-KZ"/>
              </w:rPr>
            </w:pPr>
            <w:r>
              <w:rPr>
                <w:lang w:val="kk-KZ"/>
              </w:rPr>
              <w:t>5</w:t>
            </w:r>
          </w:p>
        </w:tc>
        <w:tc>
          <w:tcPr>
            <w:tcW w:w="2659" w:type="dxa"/>
            <w:tcBorders>
              <w:top w:val="single" w:sz="4" w:space="0" w:color="auto"/>
              <w:left w:val="single" w:sz="4" w:space="0" w:color="auto"/>
              <w:bottom w:val="single" w:sz="4" w:space="0" w:color="auto"/>
              <w:right w:val="single" w:sz="4" w:space="0" w:color="auto"/>
            </w:tcBorders>
            <w:vAlign w:val="center"/>
            <w:hideMark/>
          </w:tcPr>
          <w:p w14:paraId="45E9F81B" w14:textId="77777777" w:rsidR="002265B8" w:rsidRDefault="002265B8">
            <w:pPr>
              <w:widowControl w:val="0"/>
              <w:jc w:val="center"/>
              <w:rPr>
                <w:lang w:val="kk-KZ"/>
              </w:rPr>
            </w:pPr>
            <w:r>
              <w:rPr>
                <w:lang w:val="kk-KZ"/>
              </w:rPr>
              <w:t>6</w:t>
            </w:r>
          </w:p>
        </w:tc>
      </w:tr>
      <w:tr w:rsidR="00AE3994" w:rsidRPr="00A83F62" w14:paraId="06DF41BC" w14:textId="77777777" w:rsidTr="002265B8">
        <w:trPr>
          <w:trHeight w:val="964"/>
        </w:trPr>
        <w:tc>
          <w:tcPr>
            <w:tcW w:w="561" w:type="dxa"/>
          </w:tcPr>
          <w:p w14:paraId="6F2B17B7" w14:textId="010B7464" w:rsidR="00AE3994" w:rsidRDefault="00840BF6" w:rsidP="00AE3994">
            <w:pPr>
              <w:widowControl w:val="0"/>
              <w:jc w:val="center"/>
              <w:rPr>
                <w:lang w:val="kk-KZ"/>
              </w:rPr>
            </w:pPr>
            <w:r>
              <w:rPr>
                <w:sz w:val="22"/>
                <w:szCs w:val="22"/>
                <w:lang w:val="kk-KZ"/>
              </w:rPr>
              <w:t>4</w:t>
            </w:r>
          </w:p>
        </w:tc>
        <w:tc>
          <w:tcPr>
            <w:tcW w:w="3387" w:type="dxa"/>
          </w:tcPr>
          <w:p w14:paraId="6339CAE7" w14:textId="696D4359" w:rsidR="00AE3994" w:rsidRPr="00E01C9F" w:rsidRDefault="00AE3994" w:rsidP="00AE3994">
            <w:pPr>
              <w:widowControl w:val="0"/>
              <w:tabs>
                <w:tab w:val="left" w:pos="4253"/>
              </w:tabs>
              <w:jc w:val="both"/>
              <w:rPr>
                <w:bCs/>
              </w:rPr>
            </w:pPr>
            <w:r w:rsidRPr="00E01C9F">
              <w:rPr>
                <w:bCs/>
                <w:sz w:val="22"/>
                <w:szCs w:val="22"/>
              </w:rPr>
              <w:t>Теоретические аспекты планирования деятельности предприятия</w:t>
            </w:r>
          </w:p>
        </w:tc>
        <w:tc>
          <w:tcPr>
            <w:tcW w:w="1469" w:type="dxa"/>
          </w:tcPr>
          <w:p w14:paraId="67F6BD4C" w14:textId="77777777" w:rsidR="00AE3994" w:rsidRDefault="00AE3994" w:rsidP="00AE3994">
            <w:pPr>
              <w:widowControl w:val="0"/>
              <w:jc w:val="center"/>
            </w:pPr>
            <w:proofErr w:type="spellStart"/>
            <w:r>
              <w:t>Баспа</w:t>
            </w:r>
            <w:proofErr w:type="spellEnd"/>
          </w:p>
          <w:p w14:paraId="3B29F0D6" w14:textId="7FC8FA3A" w:rsidR="00AE3994" w:rsidRDefault="00AE3994" w:rsidP="00AE3994">
            <w:pPr>
              <w:widowControl w:val="0"/>
              <w:jc w:val="center"/>
              <w:rPr>
                <w:lang w:val="kk-KZ"/>
              </w:rPr>
            </w:pPr>
            <w:r>
              <w:t>Печатный</w:t>
            </w:r>
          </w:p>
        </w:tc>
        <w:tc>
          <w:tcPr>
            <w:tcW w:w="5404" w:type="dxa"/>
          </w:tcPr>
          <w:p w14:paraId="53091151" w14:textId="4A5E1673" w:rsidR="00AE3994" w:rsidRPr="00C96C59" w:rsidRDefault="00AE3994" w:rsidP="00AE3994">
            <w:pPr>
              <w:ind w:left="57" w:right="57"/>
              <w:jc w:val="both"/>
            </w:pPr>
            <w:r w:rsidRPr="00AA7FE1">
              <w:rPr>
                <w:sz w:val="22"/>
                <w:szCs w:val="22"/>
              </w:rPr>
              <w:t>Учебное пособие: Инновационный Евразийский университет, Павлодар, 2020, 156 с.</w:t>
            </w:r>
          </w:p>
        </w:tc>
        <w:tc>
          <w:tcPr>
            <w:tcW w:w="1280" w:type="dxa"/>
          </w:tcPr>
          <w:p w14:paraId="1DEA2685" w14:textId="6721C2DA" w:rsidR="00AE3994" w:rsidRDefault="00AE3994" w:rsidP="00AE3994">
            <w:pPr>
              <w:widowControl w:val="0"/>
              <w:jc w:val="center"/>
              <w:rPr>
                <w:lang w:val="kk-KZ"/>
              </w:rPr>
            </w:pPr>
            <w:r>
              <w:rPr>
                <w:bCs/>
                <w:sz w:val="22"/>
                <w:szCs w:val="22"/>
              </w:rPr>
              <w:t>9,75</w:t>
            </w:r>
          </w:p>
        </w:tc>
        <w:tc>
          <w:tcPr>
            <w:tcW w:w="2659" w:type="dxa"/>
          </w:tcPr>
          <w:p w14:paraId="3AD48AD8" w14:textId="3221F0FE" w:rsidR="00AE3994" w:rsidRPr="00C96C59" w:rsidRDefault="00AE3994" w:rsidP="00840BF6">
            <w:pPr>
              <w:ind w:left="57" w:right="57"/>
              <w:jc w:val="center"/>
            </w:pPr>
            <w:r w:rsidRPr="00AA7FE1">
              <w:rPr>
                <w:sz w:val="22"/>
                <w:szCs w:val="22"/>
              </w:rPr>
              <w:t>-</w:t>
            </w:r>
          </w:p>
        </w:tc>
      </w:tr>
      <w:tr w:rsidR="00AE3994" w:rsidRPr="00A83F62" w14:paraId="36373009" w14:textId="77777777" w:rsidTr="002265B8">
        <w:trPr>
          <w:trHeight w:val="964"/>
        </w:trPr>
        <w:tc>
          <w:tcPr>
            <w:tcW w:w="561" w:type="dxa"/>
          </w:tcPr>
          <w:p w14:paraId="799127EC" w14:textId="64DBC03A" w:rsidR="00AE3994" w:rsidRDefault="00840BF6" w:rsidP="00AE3994">
            <w:pPr>
              <w:widowControl w:val="0"/>
              <w:jc w:val="center"/>
              <w:rPr>
                <w:lang w:val="kk-KZ"/>
              </w:rPr>
            </w:pPr>
            <w:r>
              <w:rPr>
                <w:sz w:val="22"/>
                <w:szCs w:val="22"/>
                <w:lang w:val="kk-KZ"/>
              </w:rPr>
              <w:t>5</w:t>
            </w:r>
          </w:p>
        </w:tc>
        <w:tc>
          <w:tcPr>
            <w:tcW w:w="3387" w:type="dxa"/>
          </w:tcPr>
          <w:p w14:paraId="50B57E25" w14:textId="6490E991" w:rsidR="00AE3994" w:rsidRPr="00E01C9F" w:rsidRDefault="00AE3994" w:rsidP="00AE3994">
            <w:pPr>
              <w:widowControl w:val="0"/>
              <w:tabs>
                <w:tab w:val="left" w:pos="4253"/>
              </w:tabs>
              <w:jc w:val="both"/>
              <w:rPr>
                <w:bCs/>
              </w:rPr>
            </w:pPr>
            <w:r w:rsidRPr="00E01C9F">
              <w:rPr>
                <w:bCs/>
                <w:sz w:val="22"/>
                <w:szCs w:val="22"/>
              </w:rPr>
              <w:t>Особенности преподавания экономических дисциплин с использованием методики предметно-языкового интегрированного обучения (на примере дисциплины «Планирование деятельности предприятия»)</w:t>
            </w:r>
          </w:p>
        </w:tc>
        <w:tc>
          <w:tcPr>
            <w:tcW w:w="1469" w:type="dxa"/>
          </w:tcPr>
          <w:p w14:paraId="5AAC3971" w14:textId="77777777" w:rsidR="00AE3994" w:rsidRDefault="00AE3994" w:rsidP="00AE3994">
            <w:pPr>
              <w:widowControl w:val="0"/>
              <w:jc w:val="center"/>
            </w:pPr>
            <w:proofErr w:type="spellStart"/>
            <w:r>
              <w:t>Баспа</w:t>
            </w:r>
            <w:proofErr w:type="spellEnd"/>
          </w:p>
          <w:p w14:paraId="5DB5438E" w14:textId="1C248B61" w:rsidR="00AE3994" w:rsidRDefault="00AE3994" w:rsidP="00AE3994">
            <w:pPr>
              <w:widowControl w:val="0"/>
              <w:jc w:val="center"/>
              <w:rPr>
                <w:lang w:val="kk-KZ"/>
              </w:rPr>
            </w:pPr>
            <w:r>
              <w:t>Печатный</w:t>
            </w:r>
          </w:p>
        </w:tc>
        <w:tc>
          <w:tcPr>
            <w:tcW w:w="5404" w:type="dxa"/>
          </w:tcPr>
          <w:p w14:paraId="0DED90EE" w14:textId="261C8428" w:rsidR="00AE3994" w:rsidRPr="00C96C59" w:rsidRDefault="00AE3994" w:rsidP="00AE3994">
            <w:pPr>
              <w:ind w:left="57" w:right="57"/>
              <w:jc w:val="both"/>
            </w:pPr>
            <w:r w:rsidRPr="00AA7FE1">
              <w:rPr>
                <w:sz w:val="22"/>
                <w:szCs w:val="22"/>
              </w:rPr>
              <w:t>Учебно-методическое пособие: Инновационный Евразийский университет, Павлодар, 202</w:t>
            </w:r>
            <w:r w:rsidR="00CC4857">
              <w:rPr>
                <w:sz w:val="22"/>
                <w:szCs w:val="22"/>
              </w:rPr>
              <w:t>0</w:t>
            </w:r>
            <w:r w:rsidRPr="00AA7FE1">
              <w:rPr>
                <w:sz w:val="22"/>
                <w:szCs w:val="22"/>
              </w:rPr>
              <w:t>, 112 с.</w:t>
            </w:r>
          </w:p>
        </w:tc>
        <w:tc>
          <w:tcPr>
            <w:tcW w:w="1280" w:type="dxa"/>
          </w:tcPr>
          <w:p w14:paraId="6DDDB4FA" w14:textId="41616ED6" w:rsidR="00AE3994" w:rsidRDefault="00AE3994" w:rsidP="00AE3994">
            <w:pPr>
              <w:widowControl w:val="0"/>
              <w:jc w:val="center"/>
              <w:rPr>
                <w:lang w:val="kk-KZ"/>
              </w:rPr>
            </w:pPr>
            <w:r>
              <w:rPr>
                <w:bCs/>
                <w:sz w:val="22"/>
                <w:szCs w:val="22"/>
              </w:rPr>
              <w:t>7,0</w:t>
            </w:r>
          </w:p>
        </w:tc>
        <w:tc>
          <w:tcPr>
            <w:tcW w:w="2659" w:type="dxa"/>
          </w:tcPr>
          <w:p w14:paraId="6D74D5B3" w14:textId="2A980432" w:rsidR="00AE3994" w:rsidRPr="00C96C59" w:rsidRDefault="00AE3994" w:rsidP="00840BF6">
            <w:pPr>
              <w:ind w:left="57" w:right="57"/>
              <w:jc w:val="center"/>
            </w:pPr>
            <w:r w:rsidRPr="00AA7FE1">
              <w:rPr>
                <w:sz w:val="22"/>
                <w:szCs w:val="22"/>
              </w:rPr>
              <w:t>-</w:t>
            </w:r>
          </w:p>
        </w:tc>
      </w:tr>
      <w:tr w:rsidR="00AE3994" w:rsidRPr="002A555A" w14:paraId="40D91D10" w14:textId="77777777" w:rsidTr="002265B8">
        <w:trPr>
          <w:trHeight w:val="964"/>
        </w:trPr>
        <w:tc>
          <w:tcPr>
            <w:tcW w:w="561" w:type="dxa"/>
          </w:tcPr>
          <w:p w14:paraId="4D9DCF1D" w14:textId="5741EF4E" w:rsidR="00AE3994" w:rsidRDefault="00840BF6" w:rsidP="00AE3994">
            <w:pPr>
              <w:widowControl w:val="0"/>
              <w:jc w:val="center"/>
              <w:rPr>
                <w:lang w:val="kk-KZ"/>
              </w:rPr>
            </w:pPr>
            <w:r>
              <w:rPr>
                <w:sz w:val="22"/>
                <w:szCs w:val="22"/>
                <w:lang w:val="kk-KZ"/>
              </w:rPr>
              <w:t>6</w:t>
            </w:r>
          </w:p>
        </w:tc>
        <w:tc>
          <w:tcPr>
            <w:tcW w:w="3387" w:type="dxa"/>
          </w:tcPr>
          <w:p w14:paraId="3A1F6FA4" w14:textId="10246C39" w:rsidR="00AE3994" w:rsidRPr="00C96C59" w:rsidRDefault="00AE3994" w:rsidP="00AE3994">
            <w:pPr>
              <w:widowControl w:val="0"/>
              <w:tabs>
                <w:tab w:val="left" w:pos="4253"/>
              </w:tabs>
              <w:jc w:val="both"/>
            </w:pPr>
            <w:r w:rsidRPr="00AA7FE1">
              <w:rPr>
                <w:sz w:val="22"/>
                <w:szCs w:val="22"/>
              </w:rPr>
              <w:t>Механизмы поддержки молодежного предпринимательства как нового тренда развития экономики на материалах Павлодарской области</w:t>
            </w:r>
          </w:p>
        </w:tc>
        <w:tc>
          <w:tcPr>
            <w:tcW w:w="1469" w:type="dxa"/>
          </w:tcPr>
          <w:p w14:paraId="3281491B" w14:textId="77777777" w:rsidR="00AE3994" w:rsidRDefault="00AE3994" w:rsidP="00AE3994">
            <w:pPr>
              <w:widowControl w:val="0"/>
              <w:jc w:val="center"/>
            </w:pPr>
            <w:proofErr w:type="spellStart"/>
            <w:r>
              <w:t>Баспа</w:t>
            </w:r>
            <w:proofErr w:type="spellEnd"/>
          </w:p>
          <w:p w14:paraId="630AB3D4" w14:textId="24DE7271" w:rsidR="00AE3994" w:rsidRDefault="00AE3994" w:rsidP="00AE3994">
            <w:pPr>
              <w:widowControl w:val="0"/>
              <w:jc w:val="center"/>
              <w:rPr>
                <w:lang w:val="kk-KZ"/>
              </w:rPr>
            </w:pPr>
            <w:r>
              <w:t>Печатный</w:t>
            </w:r>
          </w:p>
        </w:tc>
        <w:tc>
          <w:tcPr>
            <w:tcW w:w="5404" w:type="dxa"/>
          </w:tcPr>
          <w:p w14:paraId="2CA1B045" w14:textId="403144C5" w:rsidR="00AE3994" w:rsidRPr="00C96C59" w:rsidRDefault="00AE3994" w:rsidP="00AE3994">
            <w:pPr>
              <w:ind w:left="57" w:right="57"/>
              <w:jc w:val="both"/>
            </w:pPr>
            <w:r w:rsidRPr="00AA7FE1">
              <w:rPr>
                <w:sz w:val="22"/>
                <w:szCs w:val="22"/>
              </w:rPr>
              <w:t>Инновационный Евразийский университет, Павлодар, 2021, 171 с.</w:t>
            </w:r>
          </w:p>
        </w:tc>
        <w:tc>
          <w:tcPr>
            <w:tcW w:w="1280" w:type="dxa"/>
          </w:tcPr>
          <w:p w14:paraId="51F42241" w14:textId="56F8092C" w:rsidR="00AE3994" w:rsidRDefault="00AE3994" w:rsidP="00AE3994">
            <w:pPr>
              <w:widowControl w:val="0"/>
              <w:jc w:val="center"/>
              <w:rPr>
                <w:lang w:val="kk-KZ"/>
              </w:rPr>
            </w:pPr>
            <w:r>
              <w:rPr>
                <w:bCs/>
                <w:sz w:val="22"/>
                <w:szCs w:val="22"/>
              </w:rPr>
              <w:t>10,7</w:t>
            </w:r>
          </w:p>
        </w:tc>
        <w:tc>
          <w:tcPr>
            <w:tcW w:w="2659" w:type="dxa"/>
          </w:tcPr>
          <w:p w14:paraId="478E36A8" w14:textId="77777777" w:rsidR="00AE3994" w:rsidRPr="00AA7FE1" w:rsidRDefault="00AE3994" w:rsidP="00AE3994">
            <w:pPr>
              <w:pStyle w:val="12"/>
              <w:rPr>
                <w:rFonts w:ascii="Times New Roman" w:hAnsi="Times New Roman" w:cs="Times New Roman"/>
                <w:sz w:val="22"/>
                <w:szCs w:val="22"/>
              </w:rPr>
            </w:pPr>
            <w:proofErr w:type="spellStart"/>
            <w:r w:rsidRPr="00AA7FE1">
              <w:rPr>
                <w:rFonts w:ascii="Times New Roman" w:hAnsi="Times New Roman" w:cs="Times New Roman"/>
                <w:sz w:val="22"/>
                <w:szCs w:val="22"/>
              </w:rPr>
              <w:t>Смагулова</w:t>
            </w:r>
            <w:proofErr w:type="spellEnd"/>
            <w:r w:rsidRPr="00AA7FE1">
              <w:rPr>
                <w:rFonts w:ascii="Times New Roman" w:hAnsi="Times New Roman" w:cs="Times New Roman"/>
                <w:sz w:val="22"/>
                <w:szCs w:val="22"/>
              </w:rPr>
              <w:t xml:space="preserve"> З.К.</w:t>
            </w:r>
          </w:p>
          <w:p w14:paraId="35D3AD6A" w14:textId="77777777" w:rsidR="00AE3994" w:rsidRPr="00AA7FE1" w:rsidRDefault="00AE3994" w:rsidP="00AE3994">
            <w:pPr>
              <w:pStyle w:val="12"/>
              <w:rPr>
                <w:rFonts w:ascii="Times New Roman" w:hAnsi="Times New Roman" w:cs="Times New Roman"/>
                <w:sz w:val="22"/>
                <w:szCs w:val="22"/>
              </w:rPr>
            </w:pPr>
            <w:r w:rsidRPr="00AA7FE1">
              <w:rPr>
                <w:rFonts w:ascii="Times New Roman" w:hAnsi="Times New Roman" w:cs="Times New Roman"/>
                <w:sz w:val="22"/>
                <w:szCs w:val="22"/>
              </w:rPr>
              <w:t>Давиденко Л.М.</w:t>
            </w:r>
          </w:p>
          <w:p w14:paraId="14B081F2" w14:textId="77777777" w:rsidR="00AE3994" w:rsidRPr="00AA7FE1" w:rsidRDefault="00AE3994" w:rsidP="00AE3994">
            <w:pPr>
              <w:pStyle w:val="12"/>
              <w:rPr>
                <w:rFonts w:ascii="Times New Roman" w:hAnsi="Times New Roman" w:cs="Times New Roman"/>
                <w:sz w:val="22"/>
                <w:szCs w:val="22"/>
              </w:rPr>
            </w:pPr>
            <w:proofErr w:type="spellStart"/>
            <w:r w:rsidRPr="00AA7FE1">
              <w:rPr>
                <w:rFonts w:ascii="Times New Roman" w:hAnsi="Times New Roman" w:cs="Times New Roman"/>
                <w:sz w:val="22"/>
                <w:szCs w:val="22"/>
              </w:rPr>
              <w:t>Нарынбаева</w:t>
            </w:r>
            <w:proofErr w:type="spellEnd"/>
            <w:r w:rsidRPr="00AA7FE1">
              <w:rPr>
                <w:rFonts w:ascii="Times New Roman" w:hAnsi="Times New Roman" w:cs="Times New Roman"/>
                <w:sz w:val="22"/>
                <w:szCs w:val="22"/>
              </w:rPr>
              <w:t xml:space="preserve"> А.С., </w:t>
            </w:r>
            <w:proofErr w:type="spellStart"/>
            <w:r w:rsidRPr="00AA7FE1">
              <w:rPr>
                <w:rFonts w:ascii="Times New Roman" w:hAnsi="Times New Roman" w:cs="Times New Roman"/>
                <w:sz w:val="22"/>
                <w:szCs w:val="22"/>
              </w:rPr>
              <w:t>Бекниязова</w:t>
            </w:r>
            <w:proofErr w:type="spellEnd"/>
            <w:r w:rsidRPr="00AA7FE1">
              <w:rPr>
                <w:rFonts w:ascii="Times New Roman" w:hAnsi="Times New Roman" w:cs="Times New Roman"/>
                <w:sz w:val="22"/>
                <w:szCs w:val="22"/>
              </w:rPr>
              <w:t xml:space="preserve"> Д.С.</w:t>
            </w:r>
          </w:p>
          <w:p w14:paraId="5275CA80" w14:textId="77777777" w:rsidR="00AE3994" w:rsidRPr="00AA7FE1" w:rsidRDefault="00AE3994" w:rsidP="00AE3994">
            <w:pPr>
              <w:pStyle w:val="12"/>
              <w:rPr>
                <w:rFonts w:ascii="Times New Roman" w:hAnsi="Times New Roman" w:cs="Times New Roman"/>
                <w:sz w:val="22"/>
                <w:szCs w:val="22"/>
              </w:rPr>
            </w:pPr>
            <w:proofErr w:type="spellStart"/>
            <w:r w:rsidRPr="00AA7FE1">
              <w:rPr>
                <w:rFonts w:ascii="Times New Roman" w:hAnsi="Times New Roman" w:cs="Times New Roman"/>
                <w:sz w:val="22"/>
                <w:szCs w:val="22"/>
              </w:rPr>
              <w:t>Солтангазинов</w:t>
            </w:r>
            <w:proofErr w:type="spellEnd"/>
            <w:r w:rsidRPr="00AA7FE1">
              <w:rPr>
                <w:rFonts w:ascii="Times New Roman" w:hAnsi="Times New Roman" w:cs="Times New Roman"/>
                <w:sz w:val="22"/>
                <w:szCs w:val="22"/>
              </w:rPr>
              <w:t xml:space="preserve"> А.Р., </w:t>
            </w:r>
          </w:p>
          <w:p w14:paraId="0BE66313" w14:textId="77777777" w:rsidR="00AE3994" w:rsidRPr="00AA7FE1" w:rsidRDefault="00AE3994" w:rsidP="00AE3994">
            <w:pPr>
              <w:pStyle w:val="12"/>
              <w:rPr>
                <w:rFonts w:ascii="Times New Roman" w:hAnsi="Times New Roman" w:cs="Times New Roman"/>
                <w:sz w:val="22"/>
                <w:szCs w:val="22"/>
              </w:rPr>
            </w:pPr>
            <w:proofErr w:type="spellStart"/>
            <w:r w:rsidRPr="00AA7FE1">
              <w:rPr>
                <w:rFonts w:ascii="Times New Roman" w:hAnsi="Times New Roman" w:cs="Times New Roman"/>
                <w:sz w:val="22"/>
                <w:szCs w:val="22"/>
              </w:rPr>
              <w:t>Ифутина</w:t>
            </w:r>
            <w:proofErr w:type="spellEnd"/>
            <w:r w:rsidRPr="00AA7FE1">
              <w:rPr>
                <w:rFonts w:ascii="Times New Roman" w:hAnsi="Times New Roman" w:cs="Times New Roman"/>
                <w:sz w:val="22"/>
                <w:szCs w:val="22"/>
              </w:rPr>
              <w:t xml:space="preserve"> Е.А.</w:t>
            </w:r>
          </w:p>
          <w:p w14:paraId="207389D3" w14:textId="77777777" w:rsidR="00AE3994" w:rsidRPr="00E01C9F" w:rsidRDefault="00AE3994" w:rsidP="00AE3994">
            <w:pPr>
              <w:pStyle w:val="12"/>
              <w:rPr>
                <w:rFonts w:ascii="Times New Roman" w:hAnsi="Times New Roman" w:cs="Times New Roman"/>
                <w:sz w:val="22"/>
                <w:szCs w:val="22"/>
                <w:lang w:val="en-US"/>
              </w:rPr>
            </w:pPr>
            <w:proofErr w:type="spellStart"/>
            <w:r w:rsidRPr="00AA7FE1">
              <w:rPr>
                <w:rFonts w:ascii="Times New Roman" w:hAnsi="Times New Roman" w:cs="Times New Roman"/>
                <w:sz w:val="22"/>
                <w:szCs w:val="22"/>
                <w:lang w:val="en-US"/>
              </w:rPr>
              <w:t>Kaszubowski</w:t>
            </w:r>
            <w:proofErr w:type="spellEnd"/>
            <w:r w:rsidRPr="00E01C9F">
              <w:rPr>
                <w:rFonts w:ascii="Times New Roman" w:hAnsi="Times New Roman" w:cs="Times New Roman"/>
                <w:sz w:val="22"/>
                <w:szCs w:val="22"/>
                <w:lang w:val="en-US"/>
              </w:rPr>
              <w:t xml:space="preserve"> </w:t>
            </w:r>
            <w:r w:rsidRPr="00AA7FE1">
              <w:rPr>
                <w:rFonts w:ascii="Times New Roman" w:hAnsi="Times New Roman" w:cs="Times New Roman"/>
                <w:sz w:val="22"/>
                <w:szCs w:val="22"/>
                <w:lang w:val="en-US"/>
              </w:rPr>
              <w:t>M</w:t>
            </w:r>
            <w:r w:rsidRPr="00E01C9F">
              <w:rPr>
                <w:rFonts w:ascii="Times New Roman" w:hAnsi="Times New Roman" w:cs="Times New Roman"/>
                <w:sz w:val="22"/>
                <w:szCs w:val="22"/>
                <w:lang w:val="en-US"/>
              </w:rPr>
              <w:t>.</w:t>
            </w:r>
          </w:p>
          <w:p w14:paraId="0B7B26CB" w14:textId="77777777" w:rsidR="00AE3994" w:rsidRPr="00E01C9F" w:rsidRDefault="00AE3994" w:rsidP="00AE3994">
            <w:pPr>
              <w:pStyle w:val="12"/>
              <w:rPr>
                <w:rFonts w:ascii="Times New Roman" w:hAnsi="Times New Roman" w:cs="Times New Roman"/>
                <w:sz w:val="22"/>
                <w:szCs w:val="22"/>
                <w:lang w:val="en-US"/>
              </w:rPr>
            </w:pPr>
            <w:r w:rsidRPr="00AA7FE1">
              <w:rPr>
                <w:rFonts w:ascii="Times New Roman" w:hAnsi="Times New Roman" w:cs="Times New Roman"/>
                <w:sz w:val="22"/>
                <w:szCs w:val="22"/>
                <w:lang w:val="en-US"/>
              </w:rPr>
              <w:t>Nair A.</w:t>
            </w:r>
          </w:p>
          <w:p w14:paraId="1DD2F3A1" w14:textId="0E8BE3A2" w:rsidR="00AE3994" w:rsidRPr="00E01C9F" w:rsidRDefault="00AE3994" w:rsidP="00AE3994">
            <w:pPr>
              <w:ind w:right="57"/>
              <w:jc w:val="both"/>
              <w:rPr>
                <w:lang w:val="en-US"/>
              </w:rPr>
            </w:pPr>
            <w:proofErr w:type="spellStart"/>
            <w:r w:rsidRPr="00AA7FE1">
              <w:rPr>
                <w:sz w:val="22"/>
                <w:szCs w:val="22"/>
                <w:lang w:val="en-US"/>
              </w:rPr>
              <w:t>Grden</w:t>
            </w:r>
            <w:proofErr w:type="spellEnd"/>
            <w:r w:rsidRPr="00AA7FE1">
              <w:rPr>
                <w:sz w:val="22"/>
                <w:szCs w:val="22"/>
                <w:lang w:val="en-US"/>
              </w:rPr>
              <w:t xml:space="preserve"> N.</w:t>
            </w:r>
          </w:p>
        </w:tc>
      </w:tr>
      <w:tr w:rsidR="00AE3994" w:rsidRPr="00E01C9F" w14:paraId="61A1F9E7" w14:textId="77777777" w:rsidTr="002265B8">
        <w:trPr>
          <w:trHeight w:val="964"/>
        </w:trPr>
        <w:tc>
          <w:tcPr>
            <w:tcW w:w="561" w:type="dxa"/>
          </w:tcPr>
          <w:p w14:paraId="6B488683" w14:textId="17867874" w:rsidR="00AE3994" w:rsidRDefault="00840BF6" w:rsidP="00AE3994">
            <w:pPr>
              <w:widowControl w:val="0"/>
              <w:jc w:val="center"/>
              <w:rPr>
                <w:lang w:val="kk-KZ"/>
              </w:rPr>
            </w:pPr>
            <w:r>
              <w:rPr>
                <w:lang w:val="kk-KZ"/>
              </w:rPr>
              <w:t>7</w:t>
            </w:r>
          </w:p>
        </w:tc>
        <w:tc>
          <w:tcPr>
            <w:tcW w:w="3387" w:type="dxa"/>
          </w:tcPr>
          <w:p w14:paraId="585D441A" w14:textId="68B60B2D" w:rsidR="00AE3994" w:rsidRPr="000929FA" w:rsidRDefault="00AE3994" w:rsidP="00AE3994">
            <w:pPr>
              <w:widowControl w:val="0"/>
              <w:tabs>
                <w:tab w:val="left" w:pos="4253"/>
              </w:tabs>
              <w:jc w:val="both"/>
            </w:pPr>
            <w:r>
              <w:t>Развитие корпоративной социальной ответственности как стратегического инструмента социализации региональных экономических систем</w:t>
            </w:r>
          </w:p>
        </w:tc>
        <w:tc>
          <w:tcPr>
            <w:tcW w:w="1469" w:type="dxa"/>
          </w:tcPr>
          <w:p w14:paraId="476D3935" w14:textId="77777777" w:rsidR="00693FB2" w:rsidRDefault="00693FB2" w:rsidP="00693FB2">
            <w:pPr>
              <w:widowControl w:val="0"/>
              <w:jc w:val="center"/>
            </w:pPr>
            <w:proofErr w:type="spellStart"/>
            <w:r>
              <w:t>Баспа</w:t>
            </w:r>
            <w:proofErr w:type="spellEnd"/>
          </w:p>
          <w:p w14:paraId="0D0A84AC" w14:textId="44387897" w:rsidR="00AE3994" w:rsidRDefault="00693FB2" w:rsidP="00693FB2">
            <w:pPr>
              <w:widowControl w:val="0"/>
              <w:jc w:val="center"/>
              <w:rPr>
                <w:lang w:val="kk-KZ"/>
              </w:rPr>
            </w:pPr>
            <w:r>
              <w:t>Печатный</w:t>
            </w:r>
          </w:p>
        </w:tc>
        <w:tc>
          <w:tcPr>
            <w:tcW w:w="5404" w:type="dxa"/>
          </w:tcPr>
          <w:p w14:paraId="67906B30" w14:textId="2F08D8FF" w:rsidR="00AE3994" w:rsidRPr="00E01C9F" w:rsidRDefault="00AE3994" w:rsidP="00AE3994">
            <w:pPr>
              <w:ind w:left="57" w:right="57"/>
              <w:jc w:val="both"/>
              <w:rPr>
                <w:lang w:val="en-US"/>
              </w:rPr>
            </w:pPr>
            <w:r>
              <w:rPr>
                <w:bCs/>
              </w:rPr>
              <w:t xml:space="preserve">Павлодар: </w:t>
            </w:r>
            <w:proofErr w:type="spellStart"/>
            <w:r>
              <w:rPr>
                <w:bCs/>
              </w:rPr>
              <w:t>Торайгыров</w:t>
            </w:r>
            <w:proofErr w:type="spellEnd"/>
            <w:r>
              <w:rPr>
                <w:bCs/>
              </w:rPr>
              <w:t xml:space="preserve"> университет, 2024. -172 с.</w:t>
            </w:r>
          </w:p>
        </w:tc>
        <w:tc>
          <w:tcPr>
            <w:tcW w:w="1280" w:type="dxa"/>
          </w:tcPr>
          <w:p w14:paraId="2A6CECD3" w14:textId="60E05449" w:rsidR="00AE3994" w:rsidRDefault="00AE3994" w:rsidP="00AE3994">
            <w:pPr>
              <w:widowControl w:val="0"/>
              <w:jc w:val="center"/>
              <w:rPr>
                <w:lang w:val="kk-KZ"/>
              </w:rPr>
            </w:pPr>
            <w:r>
              <w:rPr>
                <w:bCs/>
                <w:lang w:val="kk-KZ"/>
              </w:rPr>
              <w:t>10,75</w:t>
            </w:r>
          </w:p>
        </w:tc>
        <w:tc>
          <w:tcPr>
            <w:tcW w:w="2659" w:type="dxa"/>
          </w:tcPr>
          <w:p w14:paraId="2FC63312" w14:textId="299E99BC" w:rsidR="00AE3994" w:rsidRPr="00E01C9F" w:rsidRDefault="00AE3994" w:rsidP="00AE3994">
            <w:pPr>
              <w:ind w:left="57" w:right="57"/>
              <w:jc w:val="both"/>
              <w:rPr>
                <w:lang w:val="en-US"/>
              </w:rPr>
            </w:pPr>
            <w:r>
              <w:t>-</w:t>
            </w:r>
          </w:p>
        </w:tc>
      </w:tr>
      <w:tr w:rsidR="004674D2" w:rsidRPr="00E01C9F" w14:paraId="18208EC4" w14:textId="77777777" w:rsidTr="002265B8">
        <w:trPr>
          <w:trHeight w:val="964"/>
        </w:trPr>
        <w:tc>
          <w:tcPr>
            <w:tcW w:w="561" w:type="dxa"/>
          </w:tcPr>
          <w:p w14:paraId="47E8F07F" w14:textId="5D9F4E81" w:rsidR="004674D2" w:rsidRDefault="004674D2" w:rsidP="004674D2">
            <w:pPr>
              <w:widowControl w:val="0"/>
              <w:jc w:val="center"/>
              <w:rPr>
                <w:lang w:val="kk-KZ"/>
              </w:rPr>
            </w:pPr>
            <w:r>
              <w:rPr>
                <w:lang w:val="kk-KZ"/>
              </w:rPr>
              <w:t>8</w:t>
            </w:r>
          </w:p>
        </w:tc>
        <w:tc>
          <w:tcPr>
            <w:tcW w:w="3387" w:type="dxa"/>
          </w:tcPr>
          <w:p w14:paraId="4E5F0DC7" w14:textId="43939257" w:rsidR="004674D2" w:rsidRDefault="004674D2" w:rsidP="004674D2">
            <w:pPr>
              <w:widowControl w:val="0"/>
              <w:tabs>
                <w:tab w:val="left" w:pos="4253"/>
              </w:tabs>
              <w:jc w:val="both"/>
            </w:pPr>
            <w:r w:rsidRPr="00693FB2">
              <w:rPr>
                <w:sz w:val="22"/>
                <w:szCs w:val="22"/>
              </w:rPr>
              <w:t>Развитие человеческого капитала региона через взаимодействие системы образования и рынка труда в условиях</w:t>
            </w:r>
            <w:r w:rsidRPr="00693FB2">
              <w:rPr>
                <w:b/>
                <w:bCs/>
                <w:caps/>
                <w:sz w:val="22"/>
                <w:szCs w:val="22"/>
              </w:rPr>
              <w:t xml:space="preserve"> </w:t>
            </w:r>
            <w:r w:rsidRPr="00693FB2">
              <w:rPr>
                <w:bCs/>
                <w:sz w:val="22"/>
                <w:szCs w:val="22"/>
              </w:rPr>
              <w:t>цифровизации</w:t>
            </w:r>
          </w:p>
        </w:tc>
        <w:tc>
          <w:tcPr>
            <w:tcW w:w="1469" w:type="dxa"/>
          </w:tcPr>
          <w:p w14:paraId="731A4D1A" w14:textId="77777777" w:rsidR="00A00BEE" w:rsidRDefault="00A00BEE" w:rsidP="00A00BEE">
            <w:pPr>
              <w:widowControl w:val="0"/>
              <w:jc w:val="center"/>
            </w:pPr>
            <w:proofErr w:type="spellStart"/>
            <w:r>
              <w:t>Баспа</w:t>
            </w:r>
            <w:proofErr w:type="spellEnd"/>
          </w:p>
          <w:p w14:paraId="2FA07CBC" w14:textId="530CE145" w:rsidR="004674D2" w:rsidRDefault="00A00BEE" w:rsidP="00A00BEE">
            <w:pPr>
              <w:widowControl w:val="0"/>
              <w:jc w:val="center"/>
            </w:pPr>
            <w:r>
              <w:t>Печатный</w:t>
            </w:r>
          </w:p>
        </w:tc>
        <w:tc>
          <w:tcPr>
            <w:tcW w:w="5404" w:type="dxa"/>
          </w:tcPr>
          <w:p w14:paraId="3ADE1249" w14:textId="0F61E787" w:rsidR="004674D2" w:rsidRDefault="004674D2" w:rsidP="004674D2">
            <w:pPr>
              <w:ind w:left="57" w:right="57"/>
              <w:jc w:val="both"/>
              <w:rPr>
                <w:bCs/>
              </w:rPr>
            </w:pPr>
            <w:r>
              <w:rPr>
                <w:bCs/>
              </w:rPr>
              <w:t xml:space="preserve">Павлодар: </w:t>
            </w:r>
            <w:proofErr w:type="spellStart"/>
            <w:r>
              <w:rPr>
                <w:bCs/>
              </w:rPr>
              <w:t>Торайгыров</w:t>
            </w:r>
            <w:proofErr w:type="spellEnd"/>
            <w:r>
              <w:rPr>
                <w:bCs/>
              </w:rPr>
              <w:t xml:space="preserve"> университет, 2025. -161 с.</w:t>
            </w:r>
          </w:p>
        </w:tc>
        <w:tc>
          <w:tcPr>
            <w:tcW w:w="1280" w:type="dxa"/>
          </w:tcPr>
          <w:p w14:paraId="74705A20" w14:textId="39FBEA4E" w:rsidR="004674D2" w:rsidRDefault="004674D2" w:rsidP="004674D2">
            <w:pPr>
              <w:widowControl w:val="0"/>
              <w:jc w:val="center"/>
              <w:rPr>
                <w:bCs/>
                <w:lang w:val="kk-KZ"/>
              </w:rPr>
            </w:pPr>
            <w:r>
              <w:rPr>
                <w:bCs/>
                <w:lang w:val="kk-KZ"/>
              </w:rPr>
              <w:t>10,1</w:t>
            </w:r>
          </w:p>
        </w:tc>
        <w:tc>
          <w:tcPr>
            <w:tcW w:w="2659" w:type="dxa"/>
          </w:tcPr>
          <w:p w14:paraId="10587806" w14:textId="77777777" w:rsidR="004674D2" w:rsidRPr="00693FB2" w:rsidRDefault="004674D2" w:rsidP="004674D2">
            <w:pPr>
              <w:jc w:val="both"/>
              <w:rPr>
                <w:sz w:val="22"/>
                <w:szCs w:val="22"/>
              </w:rPr>
            </w:pPr>
            <w:proofErr w:type="spellStart"/>
            <w:r w:rsidRPr="00693FB2">
              <w:rPr>
                <w:sz w:val="22"/>
                <w:szCs w:val="22"/>
              </w:rPr>
              <w:t>Бекниязова</w:t>
            </w:r>
            <w:proofErr w:type="spellEnd"/>
            <w:r>
              <w:rPr>
                <w:sz w:val="22"/>
                <w:szCs w:val="22"/>
              </w:rPr>
              <w:t xml:space="preserve"> Д.С.</w:t>
            </w:r>
            <w:r w:rsidRPr="00693FB2">
              <w:rPr>
                <w:sz w:val="22"/>
                <w:szCs w:val="22"/>
              </w:rPr>
              <w:t>, Золотарева</w:t>
            </w:r>
            <w:r>
              <w:rPr>
                <w:sz w:val="22"/>
                <w:szCs w:val="22"/>
              </w:rPr>
              <w:t xml:space="preserve"> С.В.</w:t>
            </w:r>
            <w:r w:rsidRPr="00693FB2">
              <w:rPr>
                <w:sz w:val="22"/>
                <w:szCs w:val="22"/>
              </w:rPr>
              <w:t xml:space="preserve">, </w:t>
            </w:r>
          </w:p>
          <w:p w14:paraId="153E7523" w14:textId="2D012ECF" w:rsidR="004674D2" w:rsidRDefault="004674D2" w:rsidP="004674D2">
            <w:pPr>
              <w:ind w:left="57" w:right="57"/>
              <w:jc w:val="both"/>
            </w:pPr>
            <w:proofErr w:type="spellStart"/>
            <w:r w:rsidRPr="00693FB2">
              <w:rPr>
                <w:sz w:val="22"/>
                <w:szCs w:val="22"/>
              </w:rPr>
              <w:t>Кайдарова</w:t>
            </w:r>
            <w:proofErr w:type="spellEnd"/>
            <w:r>
              <w:rPr>
                <w:sz w:val="22"/>
                <w:szCs w:val="22"/>
              </w:rPr>
              <w:t xml:space="preserve"> С.Е.</w:t>
            </w:r>
            <w:r w:rsidRPr="00693FB2">
              <w:rPr>
                <w:sz w:val="22"/>
                <w:szCs w:val="22"/>
              </w:rPr>
              <w:t xml:space="preserve">, </w:t>
            </w:r>
            <w:proofErr w:type="spellStart"/>
            <w:r w:rsidRPr="00693FB2">
              <w:rPr>
                <w:sz w:val="22"/>
                <w:szCs w:val="22"/>
              </w:rPr>
              <w:t>Шеломенцева</w:t>
            </w:r>
            <w:proofErr w:type="spellEnd"/>
            <w:r>
              <w:rPr>
                <w:sz w:val="22"/>
                <w:szCs w:val="22"/>
              </w:rPr>
              <w:t xml:space="preserve"> В.П.</w:t>
            </w:r>
          </w:p>
        </w:tc>
      </w:tr>
      <w:tr w:rsidR="002265B8" w14:paraId="7F26C0FF" w14:textId="77777777" w:rsidTr="002265B8">
        <w:trPr>
          <w:trHeight w:val="276"/>
        </w:trPr>
        <w:tc>
          <w:tcPr>
            <w:tcW w:w="561" w:type="dxa"/>
            <w:tcBorders>
              <w:top w:val="single" w:sz="4" w:space="0" w:color="auto"/>
              <w:left w:val="single" w:sz="4" w:space="0" w:color="auto"/>
              <w:bottom w:val="single" w:sz="4" w:space="0" w:color="auto"/>
              <w:right w:val="single" w:sz="4" w:space="0" w:color="auto"/>
            </w:tcBorders>
          </w:tcPr>
          <w:p w14:paraId="2264102E" w14:textId="43ABEF94" w:rsidR="002265B8" w:rsidRDefault="002265B8" w:rsidP="002265B8">
            <w:pPr>
              <w:widowControl w:val="0"/>
              <w:jc w:val="center"/>
              <w:rPr>
                <w:lang w:val="kk-KZ"/>
              </w:rPr>
            </w:pPr>
            <w:r>
              <w:rPr>
                <w:lang w:val="kk-KZ"/>
              </w:rPr>
              <w:lastRenderedPageBreak/>
              <w:t>1</w:t>
            </w:r>
          </w:p>
        </w:tc>
        <w:tc>
          <w:tcPr>
            <w:tcW w:w="3387" w:type="dxa"/>
            <w:tcBorders>
              <w:top w:val="single" w:sz="4" w:space="0" w:color="auto"/>
              <w:left w:val="single" w:sz="4" w:space="0" w:color="auto"/>
              <w:bottom w:val="single" w:sz="4" w:space="0" w:color="auto"/>
              <w:right w:val="single" w:sz="4" w:space="0" w:color="auto"/>
            </w:tcBorders>
          </w:tcPr>
          <w:p w14:paraId="73CD87BB" w14:textId="77777777" w:rsidR="002265B8" w:rsidRPr="002265B8" w:rsidRDefault="002265B8" w:rsidP="002265B8">
            <w:pPr>
              <w:widowControl w:val="0"/>
              <w:tabs>
                <w:tab w:val="left" w:pos="4253"/>
              </w:tabs>
              <w:jc w:val="center"/>
            </w:pPr>
            <w:r w:rsidRPr="002265B8">
              <w:t>2</w:t>
            </w:r>
          </w:p>
        </w:tc>
        <w:tc>
          <w:tcPr>
            <w:tcW w:w="1469" w:type="dxa"/>
            <w:tcBorders>
              <w:top w:val="single" w:sz="4" w:space="0" w:color="auto"/>
              <w:left w:val="single" w:sz="4" w:space="0" w:color="auto"/>
              <w:bottom w:val="single" w:sz="4" w:space="0" w:color="auto"/>
              <w:right w:val="single" w:sz="4" w:space="0" w:color="auto"/>
            </w:tcBorders>
          </w:tcPr>
          <w:p w14:paraId="2EDCF4AA" w14:textId="77777777" w:rsidR="002265B8" w:rsidRDefault="002265B8" w:rsidP="002265B8">
            <w:pPr>
              <w:widowControl w:val="0"/>
              <w:jc w:val="center"/>
            </w:pPr>
            <w:r>
              <w:t>3</w:t>
            </w:r>
          </w:p>
        </w:tc>
        <w:tc>
          <w:tcPr>
            <w:tcW w:w="5404" w:type="dxa"/>
            <w:tcBorders>
              <w:top w:val="single" w:sz="4" w:space="0" w:color="auto"/>
              <w:left w:val="single" w:sz="4" w:space="0" w:color="auto"/>
              <w:bottom w:val="single" w:sz="4" w:space="0" w:color="auto"/>
              <w:right w:val="single" w:sz="4" w:space="0" w:color="auto"/>
            </w:tcBorders>
          </w:tcPr>
          <w:p w14:paraId="6DA2EE9A" w14:textId="77777777" w:rsidR="002265B8" w:rsidRPr="002265B8" w:rsidRDefault="002265B8" w:rsidP="002265B8">
            <w:pPr>
              <w:ind w:left="57" w:right="57"/>
              <w:jc w:val="center"/>
              <w:rPr>
                <w:bCs/>
              </w:rPr>
            </w:pPr>
            <w:r w:rsidRPr="002265B8">
              <w:rPr>
                <w:bCs/>
              </w:rPr>
              <w:t>4</w:t>
            </w:r>
          </w:p>
        </w:tc>
        <w:tc>
          <w:tcPr>
            <w:tcW w:w="1280" w:type="dxa"/>
            <w:tcBorders>
              <w:top w:val="single" w:sz="4" w:space="0" w:color="auto"/>
              <w:left w:val="single" w:sz="4" w:space="0" w:color="auto"/>
              <w:bottom w:val="single" w:sz="4" w:space="0" w:color="auto"/>
              <w:right w:val="single" w:sz="4" w:space="0" w:color="auto"/>
            </w:tcBorders>
          </w:tcPr>
          <w:p w14:paraId="1EA889C6" w14:textId="77777777" w:rsidR="002265B8" w:rsidRPr="002265B8" w:rsidRDefault="002265B8" w:rsidP="002265B8">
            <w:pPr>
              <w:widowControl w:val="0"/>
              <w:jc w:val="center"/>
              <w:rPr>
                <w:bCs/>
                <w:lang w:val="kk-KZ"/>
              </w:rPr>
            </w:pPr>
            <w:r w:rsidRPr="002265B8">
              <w:rPr>
                <w:bCs/>
                <w:lang w:val="kk-KZ"/>
              </w:rPr>
              <w:t>5</w:t>
            </w:r>
          </w:p>
        </w:tc>
        <w:tc>
          <w:tcPr>
            <w:tcW w:w="2659" w:type="dxa"/>
            <w:tcBorders>
              <w:top w:val="single" w:sz="4" w:space="0" w:color="auto"/>
              <w:left w:val="single" w:sz="4" w:space="0" w:color="auto"/>
              <w:bottom w:val="single" w:sz="4" w:space="0" w:color="auto"/>
              <w:right w:val="single" w:sz="4" w:space="0" w:color="auto"/>
            </w:tcBorders>
          </w:tcPr>
          <w:p w14:paraId="42BA4646" w14:textId="77777777" w:rsidR="002265B8" w:rsidRPr="002265B8" w:rsidRDefault="002265B8" w:rsidP="002265B8">
            <w:pPr>
              <w:ind w:left="57" w:right="57"/>
              <w:jc w:val="center"/>
            </w:pPr>
            <w:r w:rsidRPr="002265B8">
              <w:t>6</w:t>
            </w:r>
          </w:p>
        </w:tc>
      </w:tr>
      <w:tr w:rsidR="006318E7" w:rsidRPr="006318E7" w14:paraId="7077E853" w14:textId="77777777" w:rsidTr="002265B8">
        <w:trPr>
          <w:trHeight w:val="964"/>
        </w:trPr>
        <w:tc>
          <w:tcPr>
            <w:tcW w:w="14760" w:type="dxa"/>
            <w:gridSpan w:val="6"/>
          </w:tcPr>
          <w:p w14:paraId="6CCCA0E1" w14:textId="77777777" w:rsidR="006318E7" w:rsidRDefault="006318E7" w:rsidP="006318E7">
            <w:pPr>
              <w:widowControl w:val="0"/>
              <w:jc w:val="center"/>
              <w:rPr>
                <w:b/>
                <w:lang w:val="kk-KZ"/>
              </w:rPr>
            </w:pPr>
            <w:r>
              <w:rPr>
                <w:b/>
                <w:lang w:val="kk-KZ"/>
              </w:rPr>
              <w:t>5. Отандық және шетелдік ғылыми журналдар, халықаралық және шетелдік ғылыми конференциялардың материалдары</w:t>
            </w:r>
          </w:p>
          <w:p w14:paraId="43CB7C9A" w14:textId="48E66CAE" w:rsidR="006318E7" w:rsidRDefault="006318E7" w:rsidP="006318E7">
            <w:pPr>
              <w:ind w:left="57" w:right="57"/>
              <w:jc w:val="center"/>
            </w:pPr>
            <w:r>
              <w:rPr>
                <w:b/>
              </w:rPr>
              <w:t>5. Отечественные и зарубежные научные журналы, материалы международных и зарубежных научных конференций</w:t>
            </w:r>
          </w:p>
        </w:tc>
      </w:tr>
      <w:tr w:rsidR="000857B4" w:rsidRPr="002265B8" w14:paraId="5E40EF1A" w14:textId="77777777" w:rsidTr="00020207">
        <w:trPr>
          <w:trHeight w:val="276"/>
        </w:trPr>
        <w:tc>
          <w:tcPr>
            <w:tcW w:w="561" w:type="dxa"/>
            <w:tcBorders>
              <w:top w:val="single" w:sz="4" w:space="0" w:color="auto"/>
              <w:left w:val="single" w:sz="4" w:space="0" w:color="auto"/>
              <w:bottom w:val="single" w:sz="4" w:space="0" w:color="auto"/>
              <w:right w:val="single" w:sz="4" w:space="0" w:color="auto"/>
            </w:tcBorders>
          </w:tcPr>
          <w:p w14:paraId="75253EEE" w14:textId="77777777" w:rsidR="000857B4" w:rsidRPr="002265B8" w:rsidRDefault="000857B4" w:rsidP="00020207">
            <w:pPr>
              <w:pStyle w:val="af2"/>
              <w:ind w:left="0"/>
              <w:jc w:val="center"/>
              <w:rPr>
                <w:sz w:val="22"/>
                <w:szCs w:val="22"/>
              </w:rPr>
            </w:pPr>
            <w:r w:rsidRPr="002265B8">
              <w:rPr>
                <w:sz w:val="22"/>
                <w:szCs w:val="22"/>
              </w:rPr>
              <w:t>1</w:t>
            </w:r>
          </w:p>
        </w:tc>
        <w:tc>
          <w:tcPr>
            <w:tcW w:w="3387" w:type="dxa"/>
            <w:tcBorders>
              <w:top w:val="single" w:sz="4" w:space="0" w:color="auto"/>
              <w:left w:val="single" w:sz="4" w:space="0" w:color="auto"/>
              <w:bottom w:val="single" w:sz="4" w:space="0" w:color="auto"/>
              <w:right w:val="single" w:sz="4" w:space="0" w:color="auto"/>
            </w:tcBorders>
          </w:tcPr>
          <w:p w14:paraId="30EC18FD" w14:textId="77777777" w:rsidR="000857B4" w:rsidRPr="002265B8" w:rsidRDefault="000857B4" w:rsidP="00020207">
            <w:pPr>
              <w:widowControl w:val="0"/>
              <w:tabs>
                <w:tab w:val="left" w:pos="4253"/>
              </w:tabs>
              <w:jc w:val="center"/>
              <w:rPr>
                <w:sz w:val="22"/>
                <w:szCs w:val="22"/>
                <w:lang w:val="en-US"/>
              </w:rPr>
            </w:pPr>
            <w:r w:rsidRPr="002265B8">
              <w:rPr>
                <w:sz w:val="22"/>
                <w:szCs w:val="22"/>
                <w:lang w:val="en-US"/>
              </w:rPr>
              <w:t>2</w:t>
            </w:r>
          </w:p>
        </w:tc>
        <w:tc>
          <w:tcPr>
            <w:tcW w:w="1469" w:type="dxa"/>
            <w:tcBorders>
              <w:top w:val="single" w:sz="4" w:space="0" w:color="auto"/>
              <w:left w:val="single" w:sz="4" w:space="0" w:color="auto"/>
              <w:bottom w:val="single" w:sz="4" w:space="0" w:color="auto"/>
              <w:right w:val="single" w:sz="4" w:space="0" w:color="auto"/>
            </w:tcBorders>
          </w:tcPr>
          <w:p w14:paraId="6C87645F" w14:textId="77777777" w:rsidR="000857B4" w:rsidRPr="002265B8" w:rsidRDefault="000857B4" w:rsidP="00020207">
            <w:pPr>
              <w:widowControl w:val="0"/>
              <w:jc w:val="center"/>
              <w:rPr>
                <w:sz w:val="22"/>
                <w:szCs w:val="22"/>
              </w:rPr>
            </w:pPr>
            <w:r w:rsidRPr="002265B8">
              <w:rPr>
                <w:sz w:val="22"/>
                <w:szCs w:val="22"/>
              </w:rPr>
              <w:t>3</w:t>
            </w:r>
          </w:p>
        </w:tc>
        <w:tc>
          <w:tcPr>
            <w:tcW w:w="5404" w:type="dxa"/>
            <w:tcBorders>
              <w:top w:val="single" w:sz="4" w:space="0" w:color="auto"/>
              <w:left w:val="single" w:sz="4" w:space="0" w:color="auto"/>
              <w:bottom w:val="single" w:sz="4" w:space="0" w:color="auto"/>
              <w:right w:val="single" w:sz="4" w:space="0" w:color="auto"/>
            </w:tcBorders>
          </w:tcPr>
          <w:p w14:paraId="21226EC6" w14:textId="77777777" w:rsidR="000857B4" w:rsidRPr="002265B8" w:rsidRDefault="000857B4" w:rsidP="00020207">
            <w:pPr>
              <w:ind w:left="57" w:right="57"/>
              <w:jc w:val="center"/>
              <w:rPr>
                <w:bCs/>
                <w:sz w:val="22"/>
                <w:szCs w:val="22"/>
              </w:rPr>
            </w:pPr>
            <w:r w:rsidRPr="002265B8">
              <w:rPr>
                <w:bCs/>
                <w:sz w:val="22"/>
                <w:szCs w:val="22"/>
              </w:rPr>
              <w:t>4</w:t>
            </w:r>
          </w:p>
        </w:tc>
        <w:tc>
          <w:tcPr>
            <w:tcW w:w="1280" w:type="dxa"/>
            <w:tcBorders>
              <w:top w:val="single" w:sz="4" w:space="0" w:color="auto"/>
              <w:left w:val="single" w:sz="4" w:space="0" w:color="auto"/>
              <w:bottom w:val="single" w:sz="4" w:space="0" w:color="auto"/>
              <w:right w:val="single" w:sz="4" w:space="0" w:color="auto"/>
            </w:tcBorders>
          </w:tcPr>
          <w:p w14:paraId="410068E3" w14:textId="77777777" w:rsidR="000857B4" w:rsidRPr="002265B8" w:rsidRDefault="000857B4" w:rsidP="00020207">
            <w:pPr>
              <w:widowControl w:val="0"/>
              <w:jc w:val="center"/>
              <w:rPr>
                <w:bCs/>
                <w:sz w:val="22"/>
                <w:szCs w:val="22"/>
              </w:rPr>
            </w:pPr>
            <w:r w:rsidRPr="002265B8">
              <w:rPr>
                <w:bCs/>
                <w:sz w:val="22"/>
                <w:szCs w:val="22"/>
              </w:rPr>
              <w:t>5</w:t>
            </w:r>
          </w:p>
        </w:tc>
        <w:tc>
          <w:tcPr>
            <w:tcW w:w="2659" w:type="dxa"/>
            <w:tcBorders>
              <w:top w:val="single" w:sz="4" w:space="0" w:color="auto"/>
              <w:left w:val="single" w:sz="4" w:space="0" w:color="auto"/>
              <w:bottom w:val="single" w:sz="4" w:space="0" w:color="auto"/>
              <w:right w:val="single" w:sz="4" w:space="0" w:color="auto"/>
            </w:tcBorders>
          </w:tcPr>
          <w:p w14:paraId="47C4A6D4" w14:textId="77777777" w:rsidR="000857B4" w:rsidRPr="002265B8" w:rsidRDefault="000857B4" w:rsidP="00020207">
            <w:pPr>
              <w:jc w:val="center"/>
              <w:rPr>
                <w:sz w:val="22"/>
                <w:szCs w:val="22"/>
              </w:rPr>
            </w:pPr>
            <w:r w:rsidRPr="002265B8">
              <w:rPr>
                <w:sz w:val="22"/>
                <w:szCs w:val="22"/>
              </w:rPr>
              <w:t>6</w:t>
            </w:r>
          </w:p>
        </w:tc>
      </w:tr>
      <w:tr w:rsidR="006318E7" w:rsidRPr="006318E7" w14:paraId="56B02BA3" w14:textId="77777777" w:rsidTr="002265B8">
        <w:trPr>
          <w:trHeight w:val="964"/>
        </w:trPr>
        <w:tc>
          <w:tcPr>
            <w:tcW w:w="561" w:type="dxa"/>
          </w:tcPr>
          <w:p w14:paraId="5A11B60F" w14:textId="1C6FC5AA" w:rsidR="006318E7" w:rsidRPr="002265B8" w:rsidRDefault="006318E7" w:rsidP="002265B8">
            <w:pPr>
              <w:pStyle w:val="af2"/>
              <w:widowControl w:val="0"/>
              <w:numPr>
                <w:ilvl w:val="0"/>
                <w:numId w:val="5"/>
              </w:numPr>
              <w:ind w:left="0" w:firstLine="0"/>
              <w:jc w:val="center"/>
              <w:rPr>
                <w:sz w:val="22"/>
                <w:szCs w:val="22"/>
              </w:rPr>
            </w:pPr>
          </w:p>
        </w:tc>
        <w:tc>
          <w:tcPr>
            <w:tcW w:w="3387" w:type="dxa"/>
          </w:tcPr>
          <w:p w14:paraId="748255C8" w14:textId="788BD8B4" w:rsidR="006318E7" w:rsidRPr="00AA7FE1" w:rsidRDefault="006318E7" w:rsidP="006318E7">
            <w:pPr>
              <w:widowControl w:val="0"/>
              <w:tabs>
                <w:tab w:val="left" w:pos="4253"/>
              </w:tabs>
              <w:jc w:val="both"/>
              <w:rPr>
                <w:sz w:val="22"/>
                <w:szCs w:val="22"/>
              </w:rPr>
            </w:pPr>
            <w:r w:rsidRPr="000E5F76">
              <w:rPr>
                <w:bCs/>
                <w:sz w:val="22"/>
                <w:szCs w:val="22"/>
              </w:rPr>
              <w:t>Этическое предпринимательство и местное сообщество: опыт взаимодействия на потребительском рынке региона</w:t>
            </w:r>
          </w:p>
        </w:tc>
        <w:tc>
          <w:tcPr>
            <w:tcW w:w="1469" w:type="dxa"/>
          </w:tcPr>
          <w:p w14:paraId="1907657E" w14:textId="77777777" w:rsidR="0078116D" w:rsidRDefault="0078116D" w:rsidP="0078116D">
            <w:pPr>
              <w:widowControl w:val="0"/>
              <w:jc w:val="center"/>
            </w:pPr>
            <w:proofErr w:type="spellStart"/>
            <w:r>
              <w:t>Баспа</w:t>
            </w:r>
            <w:proofErr w:type="spellEnd"/>
          </w:p>
          <w:p w14:paraId="4721CEEB" w14:textId="4BCD5623" w:rsidR="006318E7" w:rsidRPr="00AA7FE1" w:rsidRDefault="0078116D" w:rsidP="0078116D">
            <w:pPr>
              <w:widowControl w:val="0"/>
              <w:jc w:val="center"/>
              <w:rPr>
                <w:sz w:val="22"/>
                <w:szCs w:val="22"/>
              </w:rPr>
            </w:pPr>
            <w:r>
              <w:t>Печатный</w:t>
            </w:r>
          </w:p>
        </w:tc>
        <w:tc>
          <w:tcPr>
            <w:tcW w:w="5404" w:type="dxa"/>
          </w:tcPr>
          <w:p w14:paraId="7217BAA8" w14:textId="77777777" w:rsidR="006318E7" w:rsidRPr="000E5F76" w:rsidRDefault="006318E7" w:rsidP="006318E7">
            <w:pPr>
              <w:widowControl w:val="0"/>
              <w:tabs>
                <w:tab w:val="left" w:pos="88"/>
              </w:tabs>
              <w:snapToGrid w:val="0"/>
              <w:ind w:left="11"/>
              <w:jc w:val="both"/>
              <w:rPr>
                <w:sz w:val="22"/>
                <w:szCs w:val="22"/>
              </w:rPr>
            </w:pPr>
            <w:r w:rsidRPr="000E5F76">
              <w:rPr>
                <w:sz w:val="22"/>
                <w:szCs w:val="22"/>
              </w:rPr>
              <w:t>Вестник Омского университета, серия «Экономика», №1, Т.18, 2020, с.</w:t>
            </w:r>
            <w:r w:rsidRPr="00C90247">
              <w:rPr>
                <w:sz w:val="22"/>
                <w:szCs w:val="22"/>
              </w:rPr>
              <w:t>162</w:t>
            </w:r>
            <w:r>
              <w:rPr>
                <w:sz w:val="22"/>
                <w:szCs w:val="22"/>
              </w:rPr>
              <w:t>-172</w:t>
            </w:r>
          </w:p>
          <w:p w14:paraId="770BF18C" w14:textId="77777777" w:rsidR="006318E7" w:rsidRPr="00AA7FE1" w:rsidRDefault="006318E7" w:rsidP="006318E7">
            <w:pPr>
              <w:ind w:left="57" w:right="57"/>
              <w:jc w:val="both"/>
              <w:rPr>
                <w:iCs/>
                <w:sz w:val="22"/>
                <w:szCs w:val="22"/>
                <w:shd w:val="clear" w:color="auto" w:fill="FFFFFF"/>
                <w:lang w:val="kk-KZ"/>
              </w:rPr>
            </w:pPr>
          </w:p>
        </w:tc>
        <w:tc>
          <w:tcPr>
            <w:tcW w:w="1280" w:type="dxa"/>
          </w:tcPr>
          <w:p w14:paraId="203E8272" w14:textId="1360A696" w:rsidR="006318E7" w:rsidRPr="00AA7FE1" w:rsidRDefault="006318E7" w:rsidP="006318E7">
            <w:pPr>
              <w:widowControl w:val="0"/>
              <w:jc w:val="center"/>
              <w:rPr>
                <w:bCs/>
                <w:sz w:val="22"/>
                <w:szCs w:val="22"/>
              </w:rPr>
            </w:pPr>
            <w:r w:rsidRPr="000E5F76">
              <w:rPr>
                <w:bCs/>
                <w:sz w:val="22"/>
                <w:szCs w:val="22"/>
                <w:lang w:val="kk-KZ"/>
              </w:rPr>
              <w:t>0,5</w:t>
            </w:r>
          </w:p>
        </w:tc>
        <w:tc>
          <w:tcPr>
            <w:tcW w:w="2659" w:type="dxa"/>
          </w:tcPr>
          <w:p w14:paraId="7DE37D2A" w14:textId="3FFFB3B6" w:rsidR="006318E7" w:rsidRPr="000E5F76" w:rsidRDefault="006318E7" w:rsidP="006318E7">
            <w:pPr>
              <w:rPr>
                <w:iCs/>
                <w:sz w:val="22"/>
                <w:szCs w:val="22"/>
              </w:rPr>
            </w:pPr>
            <w:r w:rsidRPr="000E5F76">
              <w:rPr>
                <w:iCs/>
                <w:sz w:val="22"/>
                <w:szCs w:val="22"/>
              </w:rPr>
              <w:t>Симонов С.Г.</w:t>
            </w:r>
          </w:p>
          <w:p w14:paraId="1F6DDCB2" w14:textId="4F9E2EE6" w:rsidR="006E184A" w:rsidRDefault="006318E7" w:rsidP="006318E7">
            <w:pPr>
              <w:rPr>
                <w:iCs/>
                <w:sz w:val="22"/>
                <w:szCs w:val="22"/>
              </w:rPr>
            </w:pPr>
            <w:proofErr w:type="spellStart"/>
            <w:r w:rsidRPr="000E5F76">
              <w:rPr>
                <w:iCs/>
                <w:sz w:val="22"/>
                <w:szCs w:val="22"/>
              </w:rPr>
              <w:t>Ямова</w:t>
            </w:r>
            <w:proofErr w:type="spellEnd"/>
            <w:r w:rsidRPr="000E5F76">
              <w:rPr>
                <w:iCs/>
                <w:sz w:val="22"/>
                <w:szCs w:val="22"/>
              </w:rPr>
              <w:t xml:space="preserve"> О.В. </w:t>
            </w:r>
          </w:p>
          <w:p w14:paraId="191F0930" w14:textId="6CEB717E" w:rsidR="006318E7" w:rsidRPr="00AA7FE1" w:rsidRDefault="006318E7" w:rsidP="006318E7">
            <w:pPr>
              <w:rPr>
                <w:sz w:val="22"/>
                <w:szCs w:val="22"/>
                <w:shd w:val="clear" w:color="auto" w:fill="FFFFFF"/>
                <w:lang w:val="kk-KZ"/>
              </w:rPr>
            </w:pPr>
            <w:proofErr w:type="spellStart"/>
            <w:r w:rsidRPr="000E5F76">
              <w:rPr>
                <w:iCs/>
                <w:sz w:val="22"/>
                <w:szCs w:val="22"/>
              </w:rPr>
              <w:t>Хаматханова</w:t>
            </w:r>
            <w:proofErr w:type="spellEnd"/>
            <w:r w:rsidRPr="000E5F76">
              <w:rPr>
                <w:iCs/>
                <w:sz w:val="22"/>
                <w:szCs w:val="22"/>
              </w:rPr>
              <w:t xml:space="preserve"> </w:t>
            </w:r>
            <w:proofErr w:type="gramStart"/>
            <w:r w:rsidRPr="000E5F76">
              <w:rPr>
                <w:iCs/>
                <w:sz w:val="22"/>
                <w:szCs w:val="22"/>
              </w:rPr>
              <w:t>М.А</w:t>
            </w:r>
            <w:proofErr w:type="gramEnd"/>
          </w:p>
        </w:tc>
      </w:tr>
      <w:tr w:rsidR="003D4537" w:rsidRPr="006318E7" w14:paraId="50B218FF" w14:textId="77777777" w:rsidTr="002265B8">
        <w:trPr>
          <w:trHeight w:val="964"/>
        </w:trPr>
        <w:tc>
          <w:tcPr>
            <w:tcW w:w="561" w:type="dxa"/>
          </w:tcPr>
          <w:p w14:paraId="5F1A5FB3" w14:textId="3C816079" w:rsidR="003D4537" w:rsidRPr="002265B8" w:rsidRDefault="003D4537" w:rsidP="002265B8">
            <w:pPr>
              <w:pStyle w:val="af2"/>
              <w:widowControl w:val="0"/>
              <w:numPr>
                <w:ilvl w:val="0"/>
                <w:numId w:val="5"/>
              </w:numPr>
              <w:ind w:left="0" w:firstLine="0"/>
              <w:jc w:val="center"/>
              <w:rPr>
                <w:sz w:val="22"/>
                <w:szCs w:val="22"/>
                <w:lang w:val="kk-KZ"/>
              </w:rPr>
            </w:pPr>
          </w:p>
        </w:tc>
        <w:tc>
          <w:tcPr>
            <w:tcW w:w="3387" w:type="dxa"/>
          </w:tcPr>
          <w:p w14:paraId="11D630FE" w14:textId="725E0505" w:rsidR="003D4537" w:rsidRPr="003D4537" w:rsidRDefault="003D4537" w:rsidP="003D4537">
            <w:pPr>
              <w:widowControl w:val="0"/>
              <w:tabs>
                <w:tab w:val="left" w:pos="4253"/>
              </w:tabs>
              <w:jc w:val="both"/>
              <w:rPr>
                <w:bCs/>
                <w:sz w:val="22"/>
                <w:szCs w:val="22"/>
                <w:lang w:val="en-US"/>
              </w:rPr>
            </w:pPr>
            <w:r w:rsidRPr="00117037">
              <w:rPr>
                <w:bCs/>
                <w:lang w:val="en-US"/>
              </w:rPr>
              <w:t>Foreign and domestic practice of implementing the principles of socially responsible business</w:t>
            </w:r>
          </w:p>
        </w:tc>
        <w:tc>
          <w:tcPr>
            <w:tcW w:w="1469" w:type="dxa"/>
          </w:tcPr>
          <w:p w14:paraId="7394BB9A" w14:textId="77777777" w:rsidR="0078116D" w:rsidRDefault="0078116D" w:rsidP="0078116D">
            <w:pPr>
              <w:widowControl w:val="0"/>
              <w:jc w:val="center"/>
            </w:pPr>
            <w:proofErr w:type="spellStart"/>
            <w:r>
              <w:t>Баспа</w:t>
            </w:r>
            <w:proofErr w:type="spellEnd"/>
          </w:p>
          <w:p w14:paraId="61224761" w14:textId="2BEE0672" w:rsidR="003D4537" w:rsidRPr="00AA7FE1" w:rsidRDefault="0078116D" w:rsidP="0078116D">
            <w:pPr>
              <w:widowControl w:val="0"/>
              <w:jc w:val="center"/>
              <w:rPr>
                <w:sz w:val="22"/>
                <w:szCs w:val="22"/>
              </w:rPr>
            </w:pPr>
            <w:r>
              <w:t>Печатный</w:t>
            </w:r>
          </w:p>
        </w:tc>
        <w:tc>
          <w:tcPr>
            <w:tcW w:w="5404" w:type="dxa"/>
          </w:tcPr>
          <w:p w14:paraId="7B193C89" w14:textId="68BEEDC4" w:rsidR="003D4537" w:rsidRPr="00AA7FE1" w:rsidRDefault="003D4537" w:rsidP="003D4537">
            <w:pPr>
              <w:ind w:left="57" w:right="57"/>
              <w:jc w:val="both"/>
              <w:rPr>
                <w:sz w:val="22"/>
                <w:szCs w:val="22"/>
              </w:rPr>
            </w:pPr>
            <w:r w:rsidRPr="00117037">
              <w:rPr>
                <w:bCs/>
              </w:rPr>
              <w:t>Вестник Инновационного Евразийского университета, №1</w:t>
            </w:r>
            <w:r>
              <w:rPr>
                <w:bCs/>
              </w:rPr>
              <w:t>, 2023. - с.53-63</w:t>
            </w:r>
          </w:p>
        </w:tc>
        <w:tc>
          <w:tcPr>
            <w:tcW w:w="1280" w:type="dxa"/>
          </w:tcPr>
          <w:p w14:paraId="12344DFB" w14:textId="7FB47554" w:rsidR="003D4537" w:rsidRPr="00AA7FE1" w:rsidRDefault="003D4537" w:rsidP="003D4537">
            <w:pPr>
              <w:widowControl w:val="0"/>
              <w:jc w:val="center"/>
              <w:rPr>
                <w:bCs/>
                <w:sz w:val="22"/>
                <w:szCs w:val="22"/>
                <w:lang w:val="kk-KZ"/>
              </w:rPr>
            </w:pPr>
            <w:r>
              <w:rPr>
                <w:bCs/>
                <w:lang w:val="kk-KZ"/>
              </w:rPr>
              <w:t>0,7</w:t>
            </w:r>
          </w:p>
        </w:tc>
        <w:tc>
          <w:tcPr>
            <w:tcW w:w="2659" w:type="dxa"/>
          </w:tcPr>
          <w:p w14:paraId="7BA0538C" w14:textId="490624C1" w:rsidR="003D4537" w:rsidRPr="00AA7FE1" w:rsidRDefault="003D4537" w:rsidP="003D4537">
            <w:pPr>
              <w:rPr>
                <w:sz w:val="22"/>
                <w:szCs w:val="22"/>
              </w:rPr>
            </w:pPr>
            <w:proofErr w:type="spellStart"/>
            <w:r w:rsidRPr="00117037">
              <w:rPr>
                <w:bCs/>
              </w:rPr>
              <w:t>Deborah</w:t>
            </w:r>
            <w:proofErr w:type="spellEnd"/>
            <w:r w:rsidRPr="00117037">
              <w:rPr>
                <w:bCs/>
              </w:rPr>
              <w:t xml:space="preserve"> De </w:t>
            </w:r>
            <w:proofErr w:type="spellStart"/>
            <w:r w:rsidRPr="00117037">
              <w:rPr>
                <w:bCs/>
              </w:rPr>
              <w:t>Moortel</w:t>
            </w:r>
            <w:proofErr w:type="spellEnd"/>
          </w:p>
        </w:tc>
      </w:tr>
      <w:tr w:rsidR="003D4537" w:rsidRPr="006318E7" w14:paraId="39BFEB19" w14:textId="77777777" w:rsidTr="002265B8">
        <w:trPr>
          <w:trHeight w:val="964"/>
        </w:trPr>
        <w:tc>
          <w:tcPr>
            <w:tcW w:w="561" w:type="dxa"/>
          </w:tcPr>
          <w:p w14:paraId="5B58CAD5" w14:textId="2164A651" w:rsidR="003D4537" w:rsidRPr="002265B8" w:rsidRDefault="003D4537" w:rsidP="002265B8">
            <w:pPr>
              <w:pStyle w:val="af2"/>
              <w:widowControl w:val="0"/>
              <w:numPr>
                <w:ilvl w:val="0"/>
                <w:numId w:val="5"/>
              </w:numPr>
              <w:ind w:left="0" w:firstLine="0"/>
              <w:jc w:val="center"/>
              <w:rPr>
                <w:sz w:val="22"/>
                <w:szCs w:val="22"/>
                <w:lang w:val="kk-KZ"/>
              </w:rPr>
            </w:pPr>
          </w:p>
        </w:tc>
        <w:tc>
          <w:tcPr>
            <w:tcW w:w="3387" w:type="dxa"/>
          </w:tcPr>
          <w:p w14:paraId="786A2D95" w14:textId="4122F3B2" w:rsidR="003D4537" w:rsidRPr="003D4537" w:rsidRDefault="003D4537" w:rsidP="003D4537">
            <w:pPr>
              <w:widowControl w:val="0"/>
              <w:tabs>
                <w:tab w:val="left" w:pos="4253"/>
              </w:tabs>
              <w:jc w:val="both"/>
              <w:rPr>
                <w:lang w:val="en-US"/>
              </w:rPr>
            </w:pPr>
            <w:r w:rsidRPr="00AB6A87">
              <w:rPr>
                <w:lang w:val="kk-KZ"/>
              </w:rPr>
              <w:t>Interaction of business and the education system in the Republic of Kazakhstan in the context of   digitalization of the economy: challenges and directions of adaptation</w:t>
            </w:r>
          </w:p>
        </w:tc>
        <w:tc>
          <w:tcPr>
            <w:tcW w:w="1469" w:type="dxa"/>
          </w:tcPr>
          <w:p w14:paraId="1C4704E5" w14:textId="77777777" w:rsidR="0078116D" w:rsidRDefault="0078116D" w:rsidP="0078116D">
            <w:pPr>
              <w:widowControl w:val="0"/>
              <w:jc w:val="center"/>
            </w:pPr>
            <w:proofErr w:type="spellStart"/>
            <w:r>
              <w:t>Баспа</w:t>
            </w:r>
            <w:proofErr w:type="spellEnd"/>
          </w:p>
          <w:p w14:paraId="1C63B607" w14:textId="6B937F2F" w:rsidR="003D4537" w:rsidRPr="00D96028" w:rsidRDefault="0078116D" w:rsidP="0078116D">
            <w:pPr>
              <w:widowControl w:val="0"/>
              <w:jc w:val="center"/>
            </w:pPr>
            <w:r>
              <w:t>Печатный</w:t>
            </w:r>
          </w:p>
        </w:tc>
        <w:tc>
          <w:tcPr>
            <w:tcW w:w="5404" w:type="dxa"/>
          </w:tcPr>
          <w:p w14:paraId="384AD8A0" w14:textId="302AF39A" w:rsidR="003D4537" w:rsidRPr="00117037" w:rsidRDefault="003D4537" w:rsidP="00A00BEE">
            <w:pPr>
              <w:pStyle w:val="Default"/>
              <w:jc w:val="both"/>
              <w:rPr>
                <w:bCs/>
              </w:rPr>
            </w:pPr>
            <w:r w:rsidRPr="00AB6A87">
              <w:rPr>
                <w:lang w:val="kk-KZ"/>
              </w:rPr>
              <w:t xml:space="preserve">Сборник материалов международной научно-практической интернет-конференции «Влияние глобализационных процессов и цифровой трансформации на формирование международного экономического климата и финансовой экосистемы». </w:t>
            </w:r>
            <w:r>
              <w:rPr>
                <w:lang w:val="kk-KZ"/>
              </w:rPr>
              <w:t>–</w:t>
            </w:r>
            <w:r w:rsidRPr="00AB6A87">
              <w:rPr>
                <w:lang w:val="kk-KZ"/>
              </w:rPr>
              <w:t xml:space="preserve"> Полтава: ПУЭТ, 2024</w:t>
            </w:r>
            <w:r>
              <w:rPr>
                <w:lang w:val="kk-KZ"/>
              </w:rPr>
              <w:t>. – с. 4 -7</w:t>
            </w:r>
          </w:p>
        </w:tc>
        <w:tc>
          <w:tcPr>
            <w:tcW w:w="1280" w:type="dxa"/>
          </w:tcPr>
          <w:p w14:paraId="2A6540CD" w14:textId="61B6A109" w:rsidR="003D4537" w:rsidRPr="003B1963" w:rsidRDefault="003D4537" w:rsidP="003D4537">
            <w:pPr>
              <w:widowControl w:val="0"/>
              <w:jc w:val="center"/>
              <w:rPr>
                <w:bCs/>
                <w:lang w:val="kk-KZ"/>
              </w:rPr>
            </w:pPr>
            <w:r>
              <w:rPr>
                <w:bCs/>
                <w:lang w:val="kk-KZ"/>
              </w:rPr>
              <w:t>0,4</w:t>
            </w:r>
          </w:p>
        </w:tc>
        <w:tc>
          <w:tcPr>
            <w:tcW w:w="2659" w:type="dxa"/>
          </w:tcPr>
          <w:p w14:paraId="0973C7AD" w14:textId="364CBEF2" w:rsidR="003D4537" w:rsidRDefault="003D4537" w:rsidP="003D4537">
            <w:pPr>
              <w:rPr>
                <w:bCs/>
              </w:rPr>
            </w:pPr>
            <w:r>
              <w:rPr>
                <w:bCs/>
                <w:lang w:val="kk-KZ"/>
              </w:rPr>
              <w:t>-</w:t>
            </w:r>
          </w:p>
        </w:tc>
      </w:tr>
      <w:tr w:rsidR="000857B4" w:rsidRPr="006318E7" w14:paraId="63944B03" w14:textId="77777777" w:rsidTr="002265B8">
        <w:trPr>
          <w:trHeight w:val="964"/>
        </w:trPr>
        <w:tc>
          <w:tcPr>
            <w:tcW w:w="561" w:type="dxa"/>
            <w:tcBorders>
              <w:bottom w:val="single" w:sz="4" w:space="0" w:color="auto"/>
            </w:tcBorders>
          </w:tcPr>
          <w:p w14:paraId="639E1198" w14:textId="247A691A" w:rsidR="000857B4" w:rsidRPr="002265B8" w:rsidRDefault="000857B4" w:rsidP="000857B4">
            <w:pPr>
              <w:pStyle w:val="af2"/>
              <w:widowControl w:val="0"/>
              <w:numPr>
                <w:ilvl w:val="0"/>
                <w:numId w:val="5"/>
              </w:numPr>
              <w:ind w:left="0" w:firstLine="0"/>
              <w:jc w:val="center"/>
              <w:rPr>
                <w:sz w:val="22"/>
                <w:szCs w:val="22"/>
                <w:lang w:val="kk-KZ"/>
              </w:rPr>
            </w:pPr>
          </w:p>
        </w:tc>
        <w:tc>
          <w:tcPr>
            <w:tcW w:w="3387" w:type="dxa"/>
            <w:tcBorders>
              <w:bottom w:val="single" w:sz="4" w:space="0" w:color="auto"/>
            </w:tcBorders>
          </w:tcPr>
          <w:p w14:paraId="4215D9F9" w14:textId="51696535" w:rsidR="000857B4" w:rsidRPr="003D4537" w:rsidRDefault="000857B4" w:rsidP="000857B4">
            <w:pPr>
              <w:widowControl w:val="0"/>
              <w:tabs>
                <w:tab w:val="left" w:pos="4253"/>
              </w:tabs>
              <w:jc w:val="both"/>
              <w:rPr>
                <w:lang w:val="en-US"/>
              </w:rPr>
            </w:pPr>
            <w:r w:rsidRPr="00687867">
              <w:rPr>
                <w:lang w:val="kk-KZ"/>
              </w:rPr>
              <w:t>Synergy of education and the labor market of Kazakhstan in the digital age: main directions and problems</w:t>
            </w:r>
          </w:p>
        </w:tc>
        <w:tc>
          <w:tcPr>
            <w:tcW w:w="1469" w:type="dxa"/>
            <w:tcBorders>
              <w:bottom w:val="single" w:sz="4" w:space="0" w:color="auto"/>
            </w:tcBorders>
          </w:tcPr>
          <w:p w14:paraId="14831E8B" w14:textId="77777777" w:rsidR="000857B4" w:rsidRDefault="000857B4" w:rsidP="000857B4">
            <w:pPr>
              <w:widowControl w:val="0"/>
              <w:jc w:val="center"/>
            </w:pPr>
            <w:proofErr w:type="spellStart"/>
            <w:r>
              <w:t>Баспа</w:t>
            </w:r>
            <w:proofErr w:type="spellEnd"/>
          </w:p>
          <w:p w14:paraId="5B57F28F" w14:textId="053786B4" w:rsidR="000857B4" w:rsidRPr="00D96028" w:rsidRDefault="000857B4" w:rsidP="000857B4">
            <w:pPr>
              <w:widowControl w:val="0"/>
              <w:jc w:val="center"/>
            </w:pPr>
            <w:r>
              <w:t>Печатный</w:t>
            </w:r>
          </w:p>
        </w:tc>
        <w:tc>
          <w:tcPr>
            <w:tcW w:w="5404" w:type="dxa"/>
            <w:tcBorders>
              <w:bottom w:val="single" w:sz="4" w:space="0" w:color="auto"/>
            </w:tcBorders>
          </w:tcPr>
          <w:p w14:paraId="58012E44" w14:textId="21B1EC9F" w:rsidR="000857B4" w:rsidRPr="00117037" w:rsidRDefault="000857B4" w:rsidP="000857B4">
            <w:pPr>
              <w:ind w:left="57" w:right="57"/>
              <w:jc w:val="both"/>
              <w:rPr>
                <w:bCs/>
              </w:rPr>
            </w:pPr>
            <w:r w:rsidRPr="00687867">
              <w:rPr>
                <w:lang w:val="kk-KZ"/>
              </w:rPr>
              <w:t xml:space="preserve">Сборник материалов Второй Национальной научно-практической конференции «Цифровая трансформация образования – проблемы и решения». - Русенски университет, 2024. </w:t>
            </w:r>
          </w:p>
        </w:tc>
        <w:tc>
          <w:tcPr>
            <w:tcW w:w="1280" w:type="dxa"/>
            <w:tcBorders>
              <w:bottom w:val="single" w:sz="4" w:space="0" w:color="auto"/>
            </w:tcBorders>
          </w:tcPr>
          <w:p w14:paraId="4058CA22" w14:textId="41CF4E67" w:rsidR="000857B4" w:rsidRPr="003B1963" w:rsidRDefault="000857B4" w:rsidP="000857B4">
            <w:pPr>
              <w:widowControl w:val="0"/>
              <w:jc w:val="center"/>
              <w:rPr>
                <w:bCs/>
                <w:lang w:val="kk-KZ"/>
              </w:rPr>
            </w:pPr>
            <w:r>
              <w:rPr>
                <w:bCs/>
                <w:lang w:val="kk-KZ"/>
              </w:rPr>
              <w:t>0,5</w:t>
            </w:r>
          </w:p>
        </w:tc>
        <w:tc>
          <w:tcPr>
            <w:tcW w:w="2659" w:type="dxa"/>
            <w:tcBorders>
              <w:bottom w:val="single" w:sz="4" w:space="0" w:color="auto"/>
            </w:tcBorders>
          </w:tcPr>
          <w:p w14:paraId="294F559E" w14:textId="48FF9990" w:rsidR="000857B4" w:rsidRDefault="000857B4" w:rsidP="000857B4">
            <w:pPr>
              <w:rPr>
                <w:bCs/>
              </w:rPr>
            </w:pPr>
            <w:proofErr w:type="spellStart"/>
            <w:r w:rsidRPr="00687867">
              <w:t>Кайдарова</w:t>
            </w:r>
            <w:proofErr w:type="spellEnd"/>
            <w:r w:rsidRPr="00687867">
              <w:t xml:space="preserve"> С.Е., Золотарева С.В., </w:t>
            </w:r>
            <w:proofErr w:type="spellStart"/>
            <w:r w:rsidRPr="00687867">
              <w:t>Бекниязова</w:t>
            </w:r>
            <w:proofErr w:type="spellEnd"/>
            <w:r w:rsidRPr="00687867">
              <w:t xml:space="preserve"> Д.С., </w:t>
            </w:r>
            <w:proofErr w:type="spellStart"/>
            <w:r w:rsidRPr="00687867">
              <w:t>Тюлюгенова</w:t>
            </w:r>
            <w:proofErr w:type="spellEnd"/>
            <w:r w:rsidRPr="00687867">
              <w:t xml:space="preserve"> Л.Б.</w:t>
            </w:r>
          </w:p>
        </w:tc>
      </w:tr>
      <w:tr w:rsidR="000857B4" w:rsidRPr="006318E7" w14:paraId="02F3D0EB" w14:textId="77777777" w:rsidTr="002265B8">
        <w:trPr>
          <w:trHeight w:val="964"/>
        </w:trPr>
        <w:tc>
          <w:tcPr>
            <w:tcW w:w="561" w:type="dxa"/>
          </w:tcPr>
          <w:p w14:paraId="236645AB" w14:textId="06002767" w:rsidR="000857B4" w:rsidRPr="002265B8" w:rsidRDefault="000857B4" w:rsidP="000857B4">
            <w:pPr>
              <w:pStyle w:val="af2"/>
              <w:widowControl w:val="0"/>
              <w:numPr>
                <w:ilvl w:val="0"/>
                <w:numId w:val="5"/>
              </w:numPr>
              <w:ind w:left="0" w:firstLine="0"/>
              <w:jc w:val="center"/>
              <w:rPr>
                <w:sz w:val="22"/>
                <w:szCs w:val="22"/>
                <w:lang w:val="kk-KZ"/>
              </w:rPr>
            </w:pPr>
          </w:p>
        </w:tc>
        <w:tc>
          <w:tcPr>
            <w:tcW w:w="3387" w:type="dxa"/>
          </w:tcPr>
          <w:p w14:paraId="258B644D" w14:textId="1C0A5498" w:rsidR="000857B4" w:rsidRPr="00687867" w:rsidRDefault="000857B4" w:rsidP="000857B4">
            <w:pPr>
              <w:widowControl w:val="0"/>
              <w:tabs>
                <w:tab w:val="left" w:pos="4253"/>
              </w:tabs>
              <w:jc w:val="both"/>
              <w:rPr>
                <w:lang w:val="kk-KZ"/>
              </w:rPr>
            </w:pPr>
            <w:r w:rsidRPr="00687867">
              <w:rPr>
                <w:lang w:val="kk-KZ"/>
              </w:rPr>
              <w:t>Цифрландырудың Қазақстан Республикасының жоғары білім беру жүйесіне және еңбек нарығына әсері</w:t>
            </w:r>
          </w:p>
        </w:tc>
        <w:tc>
          <w:tcPr>
            <w:tcW w:w="1469" w:type="dxa"/>
          </w:tcPr>
          <w:p w14:paraId="3E375074" w14:textId="77777777" w:rsidR="000857B4" w:rsidRDefault="000857B4" w:rsidP="000857B4">
            <w:pPr>
              <w:widowControl w:val="0"/>
              <w:jc w:val="center"/>
            </w:pPr>
            <w:proofErr w:type="spellStart"/>
            <w:r>
              <w:t>Баспа</w:t>
            </w:r>
            <w:proofErr w:type="spellEnd"/>
          </w:p>
          <w:p w14:paraId="6F9393C5" w14:textId="6B163A4B" w:rsidR="000857B4" w:rsidRPr="00FE5BA0" w:rsidRDefault="000857B4" w:rsidP="000857B4">
            <w:pPr>
              <w:widowControl w:val="0"/>
              <w:jc w:val="center"/>
            </w:pPr>
            <w:r>
              <w:t>Печатный</w:t>
            </w:r>
          </w:p>
        </w:tc>
        <w:tc>
          <w:tcPr>
            <w:tcW w:w="5404" w:type="dxa"/>
          </w:tcPr>
          <w:p w14:paraId="0B98D672" w14:textId="0A7FCD72" w:rsidR="000857B4" w:rsidRPr="00687867" w:rsidRDefault="000857B4" w:rsidP="000857B4">
            <w:pPr>
              <w:ind w:left="57" w:right="57"/>
              <w:jc w:val="both"/>
              <w:rPr>
                <w:lang w:val="kk-KZ"/>
              </w:rPr>
            </w:pPr>
            <w:r w:rsidRPr="00687867">
              <w:t>Сборник материалов Международной научно-практической конференции «</w:t>
            </w:r>
            <w:r w:rsidRPr="00687867">
              <w:rPr>
                <w:lang w:val="kk-KZ"/>
              </w:rPr>
              <w:t>Повышение качества образования, современные инновации в науке и производстве»</w:t>
            </w:r>
            <w:r w:rsidRPr="00687867">
              <w:t xml:space="preserve">. – Экибастуз, ЕИТИ им. Академика </w:t>
            </w:r>
            <w:proofErr w:type="spellStart"/>
            <w:r w:rsidRPr="00687867">
              <w:t>Каныша</w:t>
            </w:r>
            <w:proofErr w:type="spellEnd"/>
            <w:r w:rsidRPr="00687867">
              <w:t xml:space="preserve"> Сатпаева, 2024</w:t>
            </w:r>
          </w:p>
        </w:tc>
        <w:tc>
          <w:tcPr>
            <w:tcW w:w="1280" w:type="dxa"/>
          </w:tcPr>
          <w:p w14:paraId="016779DB" w14:textId="1D3A741F" w:rsidR="000857B4" w:rsidRDefault="000857B4" w:rsidP="000857B4">
            <w:pPr>
              <w:widowControl w:val="0"/>
              <w:jc w:val="center"/>
              <w:rPr>
                <w:bCs/>
                <w:lang w:val="kk-KZ"/>
              </w:rPr>
            </w:pPr>
            <w:r>
              <w:rPr>
                <w:bCs/>
                <w:lang w:val="kk-KZ"/>
              </w:rPr>
              <w:t>0,4</w:t>
            </w:r>
          </w:p>
        </w:tc>
        <w:tc>
          <w:tcPr>
            <w:tcW w:w="2659" w:type="dxa"/>
          </w:tcPr>
          <w:p w14:paraId="79BA8100" w14:textId="77777777" w:rsidR="000857B4" w:rsidRPr="00687867" w:rsidRDefault="000857B4" w:rsidP="000857B4"/>
        </w:tc>
      </w:tr>
    </w:tbl>
    <w:p w14:paraId="67685FB6" w14:textId="77777777" w:rsidR="007C50E5" w:rsidRDefault="007C50E5">
      <w:r>
        <w:br w:type="page"/>
      </w:r>
    </w:p>
    <w:tbl>
      <w:tblPr>
        <w:tblW w:w="147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387"/>
        <w:gridCol w:w="1469"/>
        <w:gridCol w:w="5404"/>
        <w:gridCol w:w="1280"/>
        <w:gridCol w:w="2659"/>
      </w:tblGrid>
      <w:tr w:rsidR="007C50E5" w:rsidRPr="006318E7" w14:paraId="5141F417" w14:textId="77777777" w:rsidTr="007C50E5">
        <w:trPr>
          <w:trHeight w:val="418"/>
        </w:trPr>
        <w:tc>
          <w:tcPr>
            <w:tcW w:w="561" w:type="dxa"/>
          </w:tcPr>
          <w:p w14:paraId="780EB05C" w14:textId="172E5465" w:rsidR="007C50E5" w:rsidRPr="002265B8" w:rsidRDefault="007C50E5" w:rsidP="007C50E5">
            <w:pPr>
              <w:pStyle w:val="af2"/>
              <w:widowControl w:val="0"/>
              <w:ind w:left="0"/>
              <w:jc w:val="center"/>
              <w:rPr>
                <w:sz w:val="22"/>
                <w:szCs w:val="22"/>
                <w:lang w:val="kk-KZ"/>
              </w:rPr>
            </w:pPr>
            <w:r>
              <w:rPr>
                <w:sz w:val="22"/>
                <w:szCs w:val="22"/>
                <w:lang w:val="kk-KZ"/>
              </w:rPr>
              <w:lastRenderedPageBreak/>
              <w:t>1</w:t>
            </w:r>
          </w:p>
        </w:tc>
        <w:tc>
          <w:tcPr>
            <w:tcW w:w="3387" w:type="dxa"/>
          </w:tcPr>
          <w:p w14:paraId="6690BB0C" w14:textId="529ECDB9" w:rsidR="007C50E5" w:rsidRPr="007C50E5" w:rsidRDefault="007C50E5" w:rsidP="007C50E5">
            <w:pPr>
              <w:widowControl w:val="0"/>
              <w:tabs>
                <w:tab w:val="left" w:pos="4253"/>
              </w:tabs>
              <w:jc w:val="center"/>
            </w:pPr>
            <w:r>
              <w:t>2</w:t>
            </w:r>
          </w:p>
        </w:tc>
        <w:tc>
          <w:tcPr>
            <w:tcW w:w="1469" w:type="dxa"/>
          </w:tcPr>
          <w:p w14:paraId="59649E7D" w14:textId="314711F7" w:rsidR="007C50E5" w:rsidRDefault="007C50E5" w:rsidP="007C50E5">
            <w:pPr>
              <w:widowControl w:val="0"/>
              <w:jc w:val="center"/>
            </w:pPr>
            <w:r>
              <w:t>3</w:t>
            </w:r>
          </w:p>
        </w:tc>
        <w:tc>
          <w:tcPr>
            <w:tcW w:w="5404" w:type="dxa"/>
          </w:tcPr>
          <w:p w14:paraId="0421072B" w14:textId="0E890FD1" w:rsidR="007C50E5" w:rsidRPr="00BE4FE5" w:rsidRDefault="007C50E5" w:rsidP="007C50E5">
            <w:pPr>
              <w:ind w:left="57" w:right="57"/>
              <w:jc w:val="center"/>
              <w:rPr>
                <w:lang w:val="kk-KZ"/>
              </w:rPr>
            </w:pPr>
            <w:r>
              <w:rPr>
                <w:lang w:val="kk-KZ"/>
              </w:rPr>
              <w:t>4</w:t>
            </w:r>
          </w:p>
        </w:tc>
        <w:tc>
          <w:tcPr>
            <w:tcW w:w="1280" w:type="dxa"/>
          </w:tcPr>
          <w:p w14:paraId="021CA35D" w14:textId="3B308BA9" w:rsidR="007C50E5" w:rsidRDefault="007C50E5" w:rsidP="007C50E5">
            <w:pPr>
              <w:widowControl w:val="0"/>
              <w:jc w:val="center"/>
              <w:rPr>
                <w:bCs/>
                <w:lang w:val="kk-KZ"/>
              </w:rPr>
            </w:pPr>
            <w:r>
              <w:rPr>
                <w:bCs/>
                <w:lang w:val="kk-KZ"/>
              </w:rPr>
              <w:t>5</w:t>
            </w:r>
          </w:p>
        </w:tc>
        <w:tc>
          <w:tcPr>
            <w:tcW w:w="2659" w:type="dxa"/>
          </w:tcPr>
          <w:p w14:paraId="1FB3D6BE" w14:textId="506A97DA" w:rsidR="007C50E5" w:rsidRPr="00BE4FE5" w:rsidRDefault="007C50E5" w:rsidP="007C50E5">
            <w:pPr>
              <w:autoSpaceDE w:val="0"/>
              <w:autoSpaceDN w:val="0"/>
              <w:adjustRightInd w:val="0"/>
              <w:jc w:val="center"/>
            </w:pPr>
            <w:r>
              <w:t>6</w:t>
            </w:r>
          </w:p>
        </w:tc>
      </w:tr>
      <w:tr w:rsidR="003D4537" w:rsidRPr="006318E7" w14:paraId="51397A96" w14:textId="77777777" w:rsidTr="002265B8">
        <w:trPr>
          <w:trHeight w:val="964"/>
        </w:trPr>
        <w:tc>
          <w:tcPr>
            <w:tcW w:w="561" w:type="dxa"/>
          </w:tcPr>
          <w:p w14:paraId="30CF682C" w14:textId="6C89FADA" w:rsidR="003D4537" w:rsidRPr="002265B8" w:rsidRDefault="003D4537" w:rsidP="002265B8">
            <w:pPr>
              <w:pStyle w:val="af2"/>
              <w:widowControl w:val="0"/>
              <w:numPr>
                <w:ilvl w:val="0"/>
                <w:numId w:val="5"/>
              </w:numPr>
              <w:ind w:left="0" w:firstLine="0"/>
              <w:jc w:val="center"/>
              <w:rPr>
                <w:sz w:val="22"/>
                <w:szCs w:val="22"/>
                <w:lang w:val="kk-KZ"/>
              </w:rPr>
            </w:pPr>
          </w:p>
        </w:tc>
        <w:tc>
          <w:tcPr>
            <w:tcW w:w="3387" w:type="dxa"/>
          </w:tcPr>
          <w:p w14:paraId="1FDC2B37" w14:textId="7FA510FD" w:rsidR="003D4537" w:rsidRPr="003D4537" w:rsidRDefault="003D4537" w:rsidP="003D4537">
            <w:pPr>
              <w:widowControl w:val="0"/>
              <w:tabs>
                <w:tab w:val="left" w:pos="4253"/>
              </w:tabs>
              <w:jc w:val="both"/>
              <w:rPr>
                <w:lang w:val="en-US"/>
              </w:rPr>
            </w:pPr>
            <w:r w:rsidRPr="00BE4FE5">
              <w:rPr>
                <w:lang w:val="en-US"/>
              </w:rPr>
              <w:t>Impact of the Digital Transformation of the Economy on the Mechanism of Interaction between Labor Market and Higher Education: Modern Challenges</w:t>
            </w:r>
          </w:p>
        </w:tc>
        <w:tc>
          <w:tcPr>
            <w:tcW w:w="1469" w:type="dxa"/>
          </w:tcPr>
          <w:p w14:paraId="70D2F39F" w14:textId="77777777" w:rsidR="0078116D" w:rsidRDefault="0078116D" w:rsidP="0078116D">
            <w:pPr>
              <w:widowControl w:val="0"/>
              <w:jc w:val="center"/>
            </w:pPr>
            <w:proofErr w:type="spellStart"/>
            <w:r>
              <w:t>Баспа</w:t>
            </w:r>
            <w:proofErr w:type="spellEnd"/>
          </w:p>
          <w:p w14:paraId="5C729E8B" w14:textId="67D910C6" w:rsidR="003D4537" w:rsidRPr="00DD652B" w:rsidRDefault="0078116D" w:rsidP="0078116D">
            <w:pPr>
              <w:widowControl w:val="0"/>
              <w:jc w:val="center"/>
            </w:pPr>
            <w:r>
              <w:t>Печатный</w:t>
            </w:r>
          </w:p>
        </w:tc>
        <w:tc>
          <w:tcPr>
            <w:tcW w:w="5404" w:type="dxa"/>
          </w:tcPr>
          <w:p w14:paraId="343911DD" w14:textId="0F31ADAB" w:rsidR="003D4537" w:rsidRPr="00BE4FE5" w:rsidRDefault="003D4537" w:rsidP="003D4537">
            <w:pPr>
              <w:ind w:left="57" w:right="57"/>
              <w:jc w:val="both"/>
            </w:pPr>
            <w:r w:rsidRPr="00BE4FE5">
              <w:rPr>
                <w:lang w:val="kk-KZ"/>
              </w:rPr>
              <w:t>Сборник материалов IX научно- практической конференции «The Europe and the Turkic World: Science, Engineering and Technology». - Адана, Турция: региональная Академия менеджмента, 2024. – с.173 -180</w:t>
            </w:r>
          </w:p>
        </w:tc>
        <w:tc>
          <w:tcPr>
            <w:tcW w:w="1280" w:type="dxa"/>
          </w:tcPr>
          <w:p w14:paraId="0C6F1D2F" w14:textId="7FE03F7A" w:rsidR="003D4537" w:rsidRDefault="003D4537" w:rsidP="003D4537">
            <w:pPr>
              <w:widowControl w:val="0"/>
              <w:jc w:val="center"/>
              <w:rPr>
                <w:bCs/>
                <w:lang w:val="kk-KZ"/>
              </w:rPr>
            </w:pPr>
            <w:r>
              <w:rPr>
                <w:bCs/>
                <w:lang w:val="kk-KZ"/>
              </w:rPr>
              <w:t>0,7</w:t>
            </w:r>
          </w:p>
        </w:tc>
        <w:tc>
          <w:tcPr>
            <w:tcW w:w="2659" w:type="dxa"/>
          </w:tcPr>
          <w:p w14:paraId="1DBF5C02" w14:textId="58F01AAA" w:rsidR="003D4537" w:rsidRPr="00BE4FE5" w:rsidRDefault="003D4537" w:rsidP="003D4537">
            <w:pPr>
              <w:autoSpaceDE w:val="0"/>
              <w:autoSpaceDN w:val="0"/>
              <w:adjustRightInd w:val="0"/>
            </w:pPr>
            <w:proofErr w:type="spellStart"/>
            <w:r w:rsidRPr="00BE4FE5">
              <w:t>Бекниязова</w:t>
            </w:r>
            <w:proofErr w:type="spellEnd"/>
            <w:r w:rsidRPr="00BE4FE5">
              <w:t xml:space="preserve"> Д.С., </w:t>
            </w:r>
            <w:proofErr w:type="spellStart"/>
            <w:r w:rsidRPr="00BE4FE5">
              <w:t>Кайдарова</w:t>
            </w:r>
            <w:proofErr w:type="spellEnd"/>
            <w:r w:rsidRPr="00BE4FE5">
              <w:t xml:space="preserve"> С.Е., Золотарева С.В.</w:t>
            </w:r>
          </w:p>
        </w:tc>
      </w:tr>
      <w:tr w:rsidR="00A00BEE" w:rsidRPr="006318E7" w14:paraId="5C9D46BC" w14:textId="77777777" w:rsidTr="002265B8">
        <w:trPr>
          <w:trHeight w:val="964"/>
        </w:trPr>
        <w:tc>
          <w:tcPr>
            <w:tcW w:w="561" w:type="dxa"/>
          </w:tcPr>
          <w:p w14:paraId="75CBCAE8" w14:textId="29045CC3" w:rsidR="00A00BEE" w:rsidRPr="002265B8" w:rsidRDefault="00A00BEE" w:rsidP="00A00BEE">
            <w:pPr>
              <w:pStyle w:val="af2"/>
              <w:widowControl w:val="0"/>
              <w:numPr>
                <w:ilvl w:val="0"/>
                <w:numId w:val="5"/>
              </w:numPr>
              <w:ind w:left="0" w:firstLine="0"/>
              <w:jc w:val="center"/>
              <w:rPr>
                <w:sz w:val="22"/>
                <w:szCs w:val="22"/>
                <w:lang w:val="kk-KZ"/>
              </w:rPr>
            </w:pPr>
          </w:p>
        </w:tc>
        <w:tc>
          <w:tcPr>
            <w:tcW w:w="3387" w:type="dxa"/>
          </w:tcPr>
          <w:p w14:paraId="26340A50" w14:textId="16EE6DFC" w:rsidR="00A00BEE" w:rsidRPr="00E12C37" w:rsidRDefault="00A00BEE" w:rsidP="00A00BEE">
            <w:pPr>
              <w:jc w:val="both"/>
              <w:rPr>
                <w:lang w:val="kk-KZ"/>
              </w:rPr>
            </w:pPr>
            <w:r w:rsidRPr="00E12C37">
              <w:rPr>
                <w:lang w:val="kk-KZ"/>
              </w:rPr>
              <w:t>Механизм взаимодействия рынка труда и системы образования в Казахстане</w:t>
            </w:r>
          </w:p>
        </w:tc>
        <w:tc>
          <w:tcPr>
            <w:tcW w:w="1469" w:type="dxa"/>
          </w:tcPr>
          <w:p w14:paraId="0D655912" w14:textId="77777777" w:rsidR="00A00BEE" w:rsidRDefault="00A00BEE" w:rsidP="00A00BEE">
            <w:pPr>
              <w:widowControl w:val="0"/>
              <w:jc w:val="center"/>
            </w:pPr>
            <w:proofErr w:type="spellStart"/>
            <w:r>
              <w:t>Баспа</w:t>
            </w:r>
            <w:proofErr w:type="spellEnd"/>
          </w:p>
          <w:p w14:paraId="357C656C" w14:textId="0416B28D" w:rsidR="00A00BEE" w:rsidRPr="00DD652B" w:rsidRDefault="00A00BEE" w:rsidP="00A00BEE">
            <w:pPr>
              <w:widowControl w:val="0"/>
              <w:jc w:val="center"/>
            </w:pPr>
            <w:r>
              <w:t>Печатный</w:t>
            </w:r>
          </w:p>
        </w:tc>
        <w:tc>
          <w:tcPr>
            <w:tcW w:w="5404" w:type="dxa"/>
          </w:tcPr>
          <w:p w14:paraId="473B9BB0" w14:textId="77777777" w:rsidR="00A00BEE" w:rsidRPr="00E12C37" w:rsidRDefault="00A00BEE" w:rsidP="00A00BEE">
            <w:pPr>
              <w:jc w:val="both"/>
              <w:rPr>
                <w:lang w:val="kk-KZ"/>
              </w:rPr>
            </w:pPr>
            <w:r w:rsidRPr="00E12C37">
              <w:rPr>
                <w:lang w:val="kk-KZ"/>
              </w:rPr>
              <w:t>Вестник Международного университета Кыргызстана, № 3/1 (55) 2024 с. 115-122.</w:t>
            </w:r>
          </w:p>
          <w:p w14:paraId="004BA938" w14:textId="77777777" w:rsidR="00A00BEE" w:rsidRPr="00E12C37" w:rsidRDefault="00A00BEE" w:rsidP="00A00BEE">
            <w:pPr>
              <w:ind w:left="57" w:right="57"/>
              <w:jc w:val="both"/>
              <w:rPr>
                <w:lang w:val="kk-KZ"/>
              </w:rPr>
            </w:pPr>
          </w:p>
        </w:tc>
        <w:tc>
          <w:tcPr>
            <w:tcW w:w="1280" w:type="dxa"/>
          </w:tcPr>
          <w:p w14:paraId="71A779AB" w14:textId="2A991288" w:rsidR="00A00BEE" w:rsidRDefault="00A00BEE" w:rsidP="00A00BEE">
            <w:pPr>
              <w:widowControl w:val="0"/>
              <w:jc w:val="center"/>
              <w:rPr>
                <w:bCs/>
                <w:lang w:val="kk-KZ"/>
              </w:rPr>
            </w:pPr>
            <w:r>
              <w:rPr>
                <w:bCs/>
                <w:lang w:val="kk-KZ"/>
              </w:rPr>
              <w:t>0,44</w:t>
            </w:r>
          </w:p>
        </w:tc>
        <w:tc>
          <w:tcPr>
            <w:tcW w:w="2659" w:type="dxa"/>
          </w:tcPr>
          <w:p w14:paraId="40F39B65" w14:textId="4D68A8B2" w:rsidR="00A00BEE" w:rsidRPr="00E12C37" w:rsidRDefault="00A00BEE" w:rsidP="00A00BEE">
            <w:pPr>
              <w:autoSpaceDE w:val="0"/>
              <w:autoSpaceDN w:val="0"/>
              <w:adjustRightInd w:val="0"/>
              <w:rPr>
                <w:lang w:val="kk-KZ"/>
              </w:rPr>
            </w:pPr>
            <w:r w:rsidRPr="00E12C37">
              <w:rPr>
                <w:lang w:val="kk-KZ"/>
              </w:rPr>
              <w:t xml:space="preserve">Золотарева С.В., Кайдарова С.Е., Бекниязова Д.С. </w:t>
            </w:r>
          </w:p>
        </w:tc>
      </w:tr>
      <w:tr w:rsidR="00E12C37" w:rsidRPr="002265B8" w14:paraId="3DEEA5FC" w14:textId="77777777" w:rsidTr="00020207">
        <w:trPr>
          <w:trHeight w:val="276"/>
        </w:trPr>
        <w:tc>
          <w:tcPr>
            <w:tcW w:w="561" w:type="dxa"/>
            <w:tcBorders>
              <w:top w:val="single" w:sz="4" w:space="0" w:color="auto"/>
              <w:left w:val="single" w:sz="4" w:space="0" w:color="auto"/>
              <w:bottom w:val="single" w:sz="4" w:space="0" w:color="auto"/>
              <w:right w:val="single" w:sz="4" w:space="0" w:color="auto"/>
            </w:tcBorders>
          </w:tcPr>
          <w:p w14:paraId="2AB001CF" w14:textId="750C581D" w:rsidR="00E12C37" w:rsidRPr="00256669" w:rsidRDefault="00E12C37" w:rsidP="00A00BEE">
            <w:pPr>
              <w:pStyle w:val="af2"/>
              <w:numPr>
                <w:ilvl w:val="0"/>
                <w:numId w:val="5"/>
              </w:numPr>
              <w:ind w:left="0" w:firstLine="0"/>
              <w:jc w:val="center"/>
              <w:rPr>
                <w:sz w:val="22"/>
                <w:szCs w:val="22"/>
              </w:rPr>
            </w:pPr>
          </w:p>
        </w:tc>
        <w:tc>
          <w:tcPr>
            <w:tcW w:w="3387" w:type="dxa"/>
            <w:tcBorders>
              <w:top w:val="single" w:sz="4" w:space="0" w:color="auto"/>
              <w:left w:val="single" w:sz="4" w:space="0" w:color="auto"/>
              <w:bottom w:val="single" w:sz="4" w:space="0" w:color="auto"/>
              <w:right w:val="single" w:sz="4" w:space="0" w:color="auto"/>
            </w:tcBorders>
          </w:tcPr>
          <w:p w14:paraId="3D422509" w14:textId="3A1419F5" w:rsidR="00E12C37" w:rsidRPr="00E12C37" w:rsidRDefault="00E12C37" w:rsidP="00256669">
            <w:pPr>
              <w:widowControl w:val="0"/>
              <w:tabs>
                <w:tab w:val="left" w:pos="4253"/>
              </w:tabs>
              <w:jc w:val="both"/>
              <w:rPr>
                <w:sz w:val="22"/>
                <w:szCs w:val="22"/>
              </w:rPr>
            </w:pPr>
            <w:r w:rsidRPr="00B62D03">
              <w:t>Взаимодействие высшего образования и рынка труда в условиях цифровизации экономики: заимствование зарубежного опыта</w:t>
            </w:r>
          </w:p>
        </w:tc>
        <w:tc>
          <w:tcPr>
            <w:tcW w:w="1469" w:type="dxa"/>
            <w:tcBorders>
              <w:top w:val="single" w:sz="4" w:space="0" w:color="auto"/>
              <w:left w:val="single" w:sz="4" w:space="0" w:color="auto"/>
              <w:bottom w:val="single" w:sz="4" w:space="0" w:color="auto"/>
              <w:right w:val="single" w:sz="4" w:space="0" w:color="auto"/>
            </w:tcBorders>
          </w:tcPr>
          <w:p w14:paraId="0C569BC5" w14:textId="77777777" w:rsidR="0078116D" w:rsidRDefault="0078116D" w:rsidP="0078116D">
            <w:pPr>
              <w:widowControl w:val="0"/>
              <w:jc w:val="center"/>
            </w:pPr>
            <w:proofErr w:type="spellStart"/>
            <w:r>
              <w:t>Баспа</w:t>
            </w:r>
            <w:proofErr w:type="spellEnd"/>
          </w:p>
          <w:p w14:paraId="2D93A502" w14:textId="71A28844" w:rsidR="00E12C37" w:rsidRPr="002265B8" w:rsidRDefault="0078116D" w:rsidP="0078116D">
            <w:pPr>
              <w:widowControl w:val="0"/>
              <w:jc w:val="center"/>
              <w:rPr>
                <w:sz w:val="22"/>
                <w:szCs w:val="22"/>
              </w:rPr>
            </w:pPr>
            <w:r>
              <w:t>Печатный</w:t>
            </w:r>
          </w:p>
        </w:tc>
        <w:tc>
          <w:tcPr>
            <w:tcW w:w="5404" w:type="dxa"/>
            <w:tcBorders>
              <w:top w:val="single" w:sz="4" w:space="0" w:color="auto"/>
              <w:left w:val="single" w:sz="4" w:space="0" w:color="auto"/>
              <w:bottom w:val="single" w:sz="4" w:space="0" w:color="auto"/>
              <w:right w:val="single" w:sz="4" w:space="0" w:color="auto"/>
            </w:tcBorders>
          </w:tcPr>
          <w:p w14:paraId="142E164B" w14:textId="4F2C75D0" w:rsidR="00E12C37" w:rsidRPr="00E12C37" w:rsidRDefault="00E12C37" w:rsidP="00256669">
            <w:pPr>
              <w:pStyle w:val="af2"/>
              <w:ind w:left="0"/>
              <w:jc w:val="both"/>
              <w:rPr>
                <w:rFonts w:eastAsia="Calibri"/>
                <w:bCs/>
                <w:lang w:val="kk-KZ"/>
              </w:rPr>
            </w:pPr>
            <w:r w:rsidRPr="00B62D03">
              <w:t>Управление инновационными и инвестиционными процессами и изменениями в современных условия</w:t>
            </w:r>
            <w:r>
              <w:t xml:space="preserve">х </w:t>
            </w:r>
            <w:r w:rsidRPr="00B62D03">
              <w:t xml:space="preserve">  сборник материалов </w:t>
            </w:r>
            <w:r>
              <w:t>VII</w:t>
            </w:r>
            <w:r w:rsidRPr="00B62D03">
              <w:t xml:space="preserve"> международной научно-практической конференции. Санкт-Петербург, 24-25 октября 2024 г. В трех частях, часть </w:t>
            </w:r>
            <w:r>
              <w:t>I</w:t>
            </w:r>
            <w:r w:rsidRPr="00B62D03">
              <w:t xml:space="preserve"> / под ред. д-ра экон. наук, проф. Г.Л. </w:t>
            </w:r>
            <w:proofErr w:type="spellStart"/>
            <w:r w:rsidRPr="00B62D03">
              <w:t>Багиева</w:t>
            </w:r>
            <w:proofErr w:type="spellEnd"/>
            <w:r w:rsidRPr="00B62D03">
              <w:t xml:space="preserve">, д-ра экон. наук, проф. А.Г. </w:t>
            </w:r>
            <w:proofErr w:type="spellStart"/>
            <w:r w:rsidRPr="00B62D03">
              <w:t>Бездудной</w:t>
            </w:r>
            <w:proofErr w:type="spellEnd"/>
            <w:r w:rsidRPr="00B62D03">
              <w:t xml:space="preserve">, д-ра экон. наук, доц. </w:t>
            </w:r>
            <w:r w:rsidRPr="00C70968">
              <w:t xml:space="preserve">М.Г. </w:t>
            </w:r>
            <w:proofErr w:type="spellStart"/>
            <w:r w:rsidRPr="00C70968">
              <w:t>Трейман</w:t>
            </w:r>
            <w:proofErr w:type="spellEnd"/>
            <w:r w:rsidRPr="00C70968">
              <w:t xml:space="preserve">. – СПб.: Изд-во </w:t>
            </w:r>
            <w:proofErr w:type="spellStart"/>
            <w:r w:rsidRPr="00C70968">
              <w:t>СПбГЭУ</w:t>
            </w:r>
            <w:proofErr w:type="spellEnd"/>
            <w:r w:rsidRPr="00C70968">
              <w:t>, 2024. – с.168-173</w:t>
            </w:r>
          </w:p>
        </w:tc>
        <w:tc>
          <w:tcPr>
            <w:tcW w:w="1280" w:type="dxa"/>
            <w:tcBorders>
              <w:top w:val="single" w:sz="4" w:space="0" w:color="auto"/>
              <w:left w:val="single" w:sz="4" w:space="0" w:color="auto"/>
              <w:bottom w:val="single" w:sz="4" w:space="0" w:color="auto"/>
              <w:right w:val="single" w:sz="4" w:space="0" w:color="auto"/>
            </w:tcBorders>
          </w:tcPr>
          <w:p w14:paraId="471A098C" w14:textId="18C3EB94" w:rsidR="00E12C37" w:rsidRPr="002265B8" w:rsidRDefault="00E12C37" w:rsidP="00256669">
            <w:pPr>
              <w:widowControl w:val="0"/>
              <w:jc w:val="both"/>
              <w:rPr>
                <w:bCs/>
                <w:sz w:val="22"/>
                <w:szCs w:val="22"/>
              </w:rPr>
            </w:pPr>
            <w:r>
              <w:rPr>
                <w:bCs/>
                <w:sz w:val="22"/>
                <w:szCs w:val="22"/>
              </w:rPr>
              <w:t>0,31</w:t>
            </w:r>
          </w:p>
        </w:tc>
        <w:tc>
          <w:tcPr>
            <w:tcW w:w="2659" w:type="dxa"/>
            <w:tcBorders>
              <w:top w:val="single" w:sz="4" w:space="0" w:color="auto"/>
              <w:left w:val="single" w:sz="4" w:space="0" w:color="auto"/>
              <w:bottom w:val="single" w:sz="4" w:space="0" w:color="auto"/>
              <w:right w:val="single" w:sz="4" w:space="0" w:color="auto"/>
            </w:tcBorders>
          </w:tcPr>
          <w:p w14:paraId="4CED1294" w14:textId="62EC0347" w:rsidR="00E12C37" w:rsidRPr="002265B8" w:rsidRDefault="00E12C37" w:rsidP="00256669">
            <w:pPr>
              <w:jc w:val="both"/>
              <w:rPr>
                <w:sz w:val="22"/>
                <w:szCs w:val="22"/>
              </w:rPr>
            </w:pPr>
            <w:r>
              <w:rPr>
                <w:sz w:val="22"/>
                <w:szCs w:val="22"/>
              </w:rPr>
              <w:t>-</w:t>
            </w:r>
          </w:p>
        </w:tc>
      </w:tr>
      <w:tr w:rsidR="00E12C37" w:rsidRPr="002265B8" w14:paraId="70DA7C7C" w14:textId="77777777" w:rsidTr="00020207">
        <w:trPr>
          <w:trHeight w:val="276"/>
        </w:trPr>
        <w:tc>
          <w:tcPr>
            <w:tcW w:w="561" w:type="dxa"/>
            <w:tcBorders>
              <w:top w:val="single" w:sz="4" w:space="0" w:color="auto"/>
              <w:left w:val="single" w:sz="4" w:space="0" w:color="auto"/>
              <w:bottom w:val="single" w:sz="4" w:space="0" w:color="auto"/>
              <w:right w:val="single" w:sz="4" w:space="0" w:color="auto"/>
            </w:tcBorders>
          </w:tcPr>
          <w:p w14:paraId="6E98AF34" w14:textId="6F447599" w:rsidR="00E12C37" w:rsidRPr="00256669" w:rsidRDefault="00E12C37" w:rsidP="00A00BEE">
            <w:pPr>
              <w:pStyle w:val="af2"/>
              <w:numPr>
                <w:ilvl w:val="0"/>
                <w:numId w:val="5"/>
              </w:numPr>
              <w:ind w:left="0" w:firstLine="0"/>
              <w:jc w:val="center"/>
              <w:rPr>
                <w:sz w:val="22"/>
                <w:szCs w:val="22"/>
              </w:rPr>
            </w:pPr>
          </w:p>
        </w:tc>
        <w:tc>
          <w:tcPr>
            <w:tcW w:w="3387" w:type="dxa"/>
            <w:tcBorders>
              <w:top w:val="single" w:sz="4" w:space="0" w:color="auto"/>
              <w:left w:val="single" w:sz="4" w:space="0" w:color="auto"/>
              <w:bottom w:val="single" w:sz="4" w:space="0" w:color="auto"/>
              <w:right w:val="single" w:sz="4" w:space="0" w:color="auto"/>
            </w:tcBorders>
          </w:tcPr>
          <w:p w14:paraId="728647E9" w14:textId="0A59C6B1" w:rsidR="00E12C37" w:rsidRPr="00E12C37" w:rsidRDefault="00256669" w:rsidP="0078116D">
            <w:pPr>
              <w:widowControl w:val="0"/>
              <w:tabs>
                <w:tab w:val="left" w:pos="4253"/>
              </w:tabs>
              <w:jc w:val="both"/>
              <w:rPr>
                <w:sz w:val="22"/>
                <w:szCs w:val="22"/>
              </w:rPr>
            </w:pPr>
            <w:r w:rsidRPr="00892C0D">
              <w:rPr>
                <w:bCs/>
                <w:lang w:val="kk-KZ"/>
              </w:rPr>
              <w:t>Взаимодействие системы образования и рынка труда в Республике Казахстан</w:t>
            </w:r>
          </w:p>
        </w:tc>
        <w:tc>
          <w:tcPr>
            <w:tcW w:w="1469" w:type="dxa"/>
            <w:tcBorders>
              <w:top w:val="single" w:sz="4" w:space="0" w:color="auto"/>
              <w:left w:val="single" w:sz="4" w:space="0" w:color="auto"/>
              <w:bottom w:val="single" w:sz="4" w:space="0" w:color="auto"/>
              <w:right w:val="single" w:sz="4" w:space="0" w:color="auto"/>
            </w:tcBorders>
          </w:tcPr>
          <w:p w14:paraId="03527F49" w14:textId="77777777" w:rsidR="0078116D" w:rsidRDefault="0078116D" w:rsidP="0078116D">
            <w:pPr>
              <w:widowControl w:val="0"/>
              <w:jc w:val="center"/>
            </w:pPr>
            <w:proofErr w:type="spellStart"/>
            <w:r>
              <w:t>Баспа</w:t>
            </w:r>
            <w:proofErr w:type="spellEnd"/>
          </w:p>
          <w:p w14:paraId="2481B6BF" w14:textId="0EE9BA43" w:rsidR="00E12C37" w:rsidRPr="002265B8" w:rsidRDefault="0078116D" w:rsidP="0078116D">
            <w:pPr>
              <w:widowControl w:val="0"/>
              <w:jc w:val="center"/>
              <w:rPr>
                <w:sz w:val="22"/>
                <w:szCs w:val="22"/>
              </w:rPr>
            </w:pPr>
            <w:r>
              <w:t>Печатный</w:t>
            </w:r>
          </w:p>
        </w:tc>
        <w:tc>
          <w:tcPr>
            <w:tcW w:w="5404" w:type="dxa"/>
            <w:tcBorders>
              <w:top w:val="single" w:sz="4" w:space="0" w:color="auto"/>
              <w:left w:val="single" w:sz="4" w:space="0" w:color="auto"/>
              <w:bottom w:val="single" w:sz="4" w:space="0" w:color="auto"/>
              <w:right w:val="single" w:sz="4" w:space="0" w:color="auto"/>
            </w:tcBorders>
          </w:tcPr>
          <w:p w14:paraId="485AF002" w14:textId="7296F8DD" w:rsidR="00256669" w:rsidRPr="00892C0D" w:rsidRDefault="00256669" w:rsidP="00256669">
            <w:pPr>
              <w:pStyle w:val="af2"/>
              <w:ind w:left="0"/>
              <w:jc w:val="both"/>
              <w:rPr>
                <w:bCs/>
                <w:lang w:val="kk-KZ"/>
              </w:rPr>
            </w:pPr>
            <w:r w:rsidRPr="00892C0D">
              <w:rPr>
                <w:bCs/>
                <w:lang w:val="kk-KZ"/>
              </w:rPr>
              <w:t>Социальная безопасность в евразийском пространстве: материалы IV Международной научной конференции (11 декабря 2024 года) / под. ред. И. А. Грошевой. – Тюмень: Филиал АНО ВО «ИДК» в Тюменской области, 2025. – 1107 с.</w:t>
            </w:r>
          </w:p>
          <w:p w14:paraId="1F4C9607" w14:textId="77777777" w:rsidR="00E12C37" w:rsidRPr="00256669" w:rsidRDefault="00E12C37" w:rsidP="00256669">
            <w:pPr>
              <w:ind w:left="57" w:right="57"/>
              <w:jc w:val="both"/>
              <w:rPr>
                <w:bCs/>
                <w:sz w:val="22"/>
                <w:szCs w:val="22"/>
                <w:lang w:val="kk-KZ"/>
              </w:rPr>
            </w:pPr>
          </w:p>
        </w:tc>
        <w:tc>
          <w:tcPr>
            <w:tcW w:w="1280" w:type="dxa"/>
            <w:tcBorders>
              <w:top w:val="single" w:sz="4" w:space="0" w:color="auto"/>
              <w:left w:val="single" w:sz="4" w:space="0" w:color="auto"/>
              <w:bottom w:val="single" w:sz="4" w:space="0" w:color="auto"/>
              <w:right w:val="single" w:sz="4" w:space="0" w:color="auto"/>
            </w:tcBorders>
          </w:tcPr>
          <w:p w14:paraId="58245FCF" w14:textId="77777777" w:rsidR="00E12C37" w:rsidRPr="002265B8" w:rsidRDefault="00E12C37" w:rsidP="00256669">
            <w:pPr>
              <w:widowControl w:val="0"/>
              <w:jc w:val="both"/>
              <w:rPr>
                <w:bCs/>
                <w:sz w:val="22"/>
                <w:szCs w:val="22"/>
              </w:rPr>
            </w:pPr>
          </w:p>
        </w:tc>
        <w:tc>
          <w:tcPr>
            <w:tcW w:w="2659" w:type="dxa"/>
            <w:tcBorders>
              <w:top w:val="single" w:sz="4" w:space="0" w:color="auto"/>
              <w:left w:val="single" w:sz="4" w:space="0" w:color="auto"/>
              <w:bottom w:val="single" w:sz="4" w:space="0" w:color="auto"/>
              <w:right w:val="single" w:sz="4" w:space="0" w:color="auto"/>
            </w:tcBorders>
          </w:tcPr>
          <w:p w14:paraId="067C7D2B" w14:textId="3DD1A35C" w:rsidR="00E12C37" w:rsidRPr="002265B8" w:rsidRDefault="00256669" w:rsidP="00256669">
            <w:pPr>
              <w:jc w:val="both"/>
              <w:rPr>
                <w:sz w:val="22"/>
                <w:szCs w:val="22"/>
              </w:rPr>
            </w:pPr>
            <w:r w:rsidRPr="00892C0D">
              <w:rPr>
                <w:bCs/>
                <w:lang w:val="kk-KZ"/>
              </w:rPr>
              <w:t xml:space="preserve">Кайдарова С.Е., Шеломенцева В.П.  </w:t>
            </w:r>
          </w:p>
        </w:tc>
      </w:tr>
    </w:tbl>
    <w:p w14:paraId="000BB722" w14:textId="77777777" w:rsidR="007C50E5" w:rsidRDefault="007C50E5">
      <w:r>
        <w:br w:type="page"/>
      </w:r>
    </w:p>
    <w:tbl>
      <w:tblPr>
        <w:tblW w:w="147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387"/>
        <w:gridCol w:w="1469"/>
        <w:gridCol w:w="5404"/>
        <w:gridCol w:w="1280"/>
        <w:gridCol w:w="2659"/>
      </w:tblGrid>
      <w:tr w:rsidR="007C50E5" w:rsidRPr="00E12C37" w14:paraId="4D93F5DC" w14:textId="77777777" w:rsidTr="00547329">
        <w:trPr>
          <w:trHeight w:val="276"/>
        </w:trPr>
        <w:tc>
          <w:tcPr>
            <w:tcW w:w="561" w:type="dxa"/>
          </w:tcPr>
          <w:p w14:paraId="5471B1B4" w14:textId="77777777" w:rsidR="007C50E5" w:rsidRPr="002265B8" w:rsidRDefault="007C50E5" w:rsidP="00547329">
            <w:pPr>
              <w:pStyle w:val="af2"/>
              <w:widowControl w:val="0"/>
              <w:ind w:left="0"/>
              <w:jc w:val="center"/>
              <w:rPr>
                <w:sz w:val="22"/>
                <w:szCs w:val="22"/>
                <w:lang w:val="kk-KZ"/>
              </w:rPr>
            </w:pPr>
            <w:r w:rsidRPr="002265B8">
              <w:rPr>
                <w:sz w:val="22"/>
                <w:szCs w:val="22"/>
              </w:rPr>
              <w:lastRenderedPageBreak/>
              <w:t>1</w:t>
            </w:r>
          </w:p>
        </w:tc>
        <w:tc>
          <w:tcPr>
            <w:tcW w:w="3387" w:type="dxa"/>
          </w:tcPr>
          <w:p w14:paraId="28BB3C08" w14:textId="77777777" w:rsidR="007C50E5" w:rsidRPr="00E12C37" w:rsidRDefault="007C50E5" w:rsidP="00547329">
            <w:pPr>
              <w:jc w:val="center"/>
              <w:rPr>
                <w:lang w:val="kk-KZ"/>
              </w:rPr>
            </w:pPr>
            <w:r w:rsidRPr="002265B8">
              <w:rPr>
                <w:sz w:val="22"/>
                <w:szCs w:val="22"/>
                <w:lang w:val="en-US"/>
              </w:rPr>
              <w:t>2</w:t>
            </w:r>
          </w:p>
        </w:tc>
        <w:tc>
          <w:tcPr>
            <w:tcW w:w="1469" w:type="dxa"/>
          </w:tcPr>
          <w:p w14:paraId="31FAB920" w14:textId="77777777" w:rsidR="007C50E5" w:rsidRDefault="007C50E5" w:rsidP="00547329">
            <w:pPr>
              <w:widowControl w:val="0"/>
              <w:jc w:val="center"/>
            </w:pPr>
            <w:r w:rsidRPr="002265B8">
              <w:rPr>
                <w:sz w:val="22"/>
                <w:szCs w:val="22"/>
              </w:rPr>
              <w:t>3</w:t>
            </w:r>
          </w:p>
        </w:tc>
        <w:tc>
          <w:tcPr>
            <w:tcW w:w="5404" w:type="dxa"/>
          </w:tcPr>
          <w:p w14:paraId="7A9CDFA1" w14:textId="77777777" w:rsidR="007C50E5" w:rsidRPr="00E12C37" w:rsidRDefault="007C50E5" w:rsidP="00547329">
            <w:pPr>
              <w:jc w:val="center"/>
              <w:rPr>
                <w:lang w:val="kk-KZ"/>
              </w:rPr>
            </w:pPr>
            <w:r w:rsidRPr="002265B8">
              <w:rPr>
                <w:bCs/>
                <w:sz w:val="22"/>
                <w:szCs w:val="22"/>
              </w:rPr>
              <w:t>4</w:t>
            </w:r>
          </w:p>
        </w:tc>
        <w:tc>
          <w:tcPr>
            <w:tcW w:w="1280" w:type="dxa"/>
          </w:tcPr>
          <w:p w14:paraId="6F3C2FFA" w14:textId="77777777" w:rsidR="007C50E5" w:rsidRDefault="007C50E5" w:rsidP="00547329">
            <w:pPr>
              <w:widowControl w:val="0"/>
              <w:jc w:val="center"/>
              <w:rPr>
                <w:bCs/>
                <w:lang w:val="kk-KZ"/>
              </w:rPr>
            </w:pPr>
            <w:r w:rsidRPr="002265B8">
              <w:rPr>
                <w:bCs/>
                <w:sz w:val="22"/>
                <w:szCs w:val="22"/>
              </w:rPr>
              <w:t>5</w:t>
            </w:r>
          </w:p>
        </w:tc>
        <w:tc>
          <w:tcPr>
            <w:tcW w:w="2659" w:type="dxa"/>
          </w:tcPr>
          <w:p w14:paraId="730979D6" w14:textId="77777777" w:rsidR="007C50E5" w:rsidRPr="00E12C37" w:rsidRDefault="007C50E5" w:rsidP="00547329">
            <w:pPr>
              <w:autoSpaceDE w:val="0"/>
              <w:autoSpaceDN w:val="0"/>
              <w:adjustRightInd w:val="0"/>
              <w:jc w:val="center"/>
              <w:rPr>
                <w:lang w:val="kk-KZ"/>
              </w:rPr>
            </w:pPr>
            <w:r w:rsidRPr="002265B8">
              <w:rPr>
                <w:sz w:val="22"/>
                <w:szCs w:val="22"/>
              </w:rPr>
              <w:t>6</w:t>
            </w:r>
          </w:p>
        </w:tc>
      </w:tr>
      <w:tr w:rsidR="00E12C37" w:rsidRPr="002A555A" w14:paraId="171BF926" w14:textId="77777777" w:rsidTr="00020207">
        <w:trPr>
          <w:trHeight w:val="276"/>
        </w:trPr>
        <w:tc>
          <w:tcPr>
            <w:tcW w:w="561" w:type="dxa"/>
            <w:tcBorders>
              <w:top w:val="single" w:sz="4" w:space="0" w:color="auto"/>
              <w:left w:val="single" w:sz="4" w:space="0" w:color="auto"/>
              <w:bottom w:val="single" w:sz="4" w:space="0" w:color="auto"/>
              <w:right w:val="single" w:sz="4" w:space="0" w:color="auto"/>
            </w:tcBorders>
          </w:tcPr>
          <w:p w14:paraId="7C3A126E" w14:textId="5C7D373E" w:rsidR="00E12C37" w:rsidRPr="002265B8" w:rsidRDefault="00E12C37" w:rsidP="00A00BEE">
            <w:pPr>
              <w:pStyle w:val="af2"/>
              <w:numPr>
                <w:ilvl w:val="0"/>
                <w:numId w:val="5"/>
              </w:numPr>
              <w:ind w:left="0" w:firstLine="0"/>
              <w:jc w:val="center"/>
              <w:rPr>
                <w:sz w:val="22"/>
                <w:szCs w:val="22"/>
              </w:rPr>
            </w:pPr>
          </w:p>
        </w:tc>
        <w:tc>
          <w:tcPr>
            <w:tcW w:w="3387" w:type="dxa"/>
            <w:tcBorders>
              <w:top w:val="single" w:sz="4" w:space="0" w:color="auto"/>
              <w:left w:val="single" w:sz="4" w:space="0" w:color="auto"/>
              <w:bottom w:val="single" w:sz="4" w:space="0" w:color="auto"/>
              <w:right w:val="single" w:sz="4" w:space="0" w:color="auto"/>
            </w:tcBorders>
          </w:tcPr>
          <w:p w14:paraId="5AE207CF" w14:textId="1BC6ADBA" w:rsidR="00E12C37" w:rsidRPr="00256669" w:rsidRDefault="00256669" w:rsidP="0078116D">
            <w:pPr>
              <w:widowControl w:val="0"/>
              <w:tabs>
                <w:tab w:val="left" w:pos="4253"/>
              </w:tabs>
              <w:jc w:val="both"/>
              <w:rPr>
                <w:sz w:val="22"/>
                <w:szCs w:val="22"/>
                <w:lang w:val="en-US"/>
              </w:rPr>
            </w:pPr>
            <w:r w:rsidRPr="0077092E">
              <w:rPr>
                <w:bCs/>
                <w:lang w:val="kk-KZ"/>
              </w:rPr>
              <w:t>Analysis of Changes in the Structure of Employment and Professional Qualification Requirements in the Era of Digitalization of the Economy</w:t>
            </w:r>
          </w:p>
        </w:tc>
        <w:tc>
          <w:tcPr>
            <w:tcW w:w="1469" w:type="dxa"/>
            <w:tcBorders>
              <w:top w:val="single" w:sz="4" w:space="0" w:color="auto"/>
              <w:left w:val="single" w:sz="4" w:space="0" w:color="auto"/>
              <w:bottom w:val="single" w:sz="4" w:space="0" w:color="auto"/>
              <w:right w:val="single" w:sz="4" w:space="0" w:color="auto"/>
            </w:tcBorders>
          </w:tcPr>
          <w:p w14:paraId="379B4C4C" w14:textId="77777777" w:rsidR="0078116D" w:rsidRDefault="0078116D" w:rsidP="0078116D">
            <w:pPr>
              <w:widowControl w:val="0"/>
              <w:jc w:val="center"/>
            </w:pPr>
            <w:proofErr w:type="spellStart"/>
            <w:r>
              <w:t>Баспа</w:t>
            </w:r>
            <w:proofErr w:type="spellEnd"/>
          </w:p>
          <w:p w14:paraId="2C528829" w14:textId="5BCAD3AD" w:rsidR="00E12C37" w:rsidRPr="00256669" w:rsidRDefault="0078116D" w:rsidP="0078116D">
            <w:pPr>
              <w:widowControl w:val="0"/>
              <w:jc w:val="center"/>
              <w:rPr>
                <w:sz w:val="22"/>
                <w:szCs w:val="22"/>
                <w:lang w:val="en-US"/>
              </w:rPr>
            </w:pPr>
            <w:r>
              <w:t>Печатный</w:t>
            </w:r>
          </w:p>
        </w:tc>
        <w:tc>
          <w:tcPr>
            <w:tcW w:w="5404" w:type="dxa"/>
            <w:tcBorders>
              <w:top w:val="single" w:sz="4" w:space="0" w:color="auto"/>
              <w:left w:val="single" w:sz="4" w:space="0" w:color="auto"/>
              <w:bottom w:val="single" w:sz="4" w:space="0" w:color="auto"/>
              <w:right w:val="single" w:sz="4" w:space="0" w:color="auto"/>
            </w:tcBorders>
          </w:tcPr>
          <w:p w14:paraId="45C32C7A" w14:textId="1D07A68C" w:rsidR="00256669" w:rsidRPr="0077092E" w:rsidRDefault="00256669" w:rsidP="00256669">
            <w:pPr>
              <w:pStyle w:val="af2"/>
              <w:autoSpaceDE w:val="0"/>
              <w:autoSpaceDN w:val="0"/>
              <w:adjustRightInd w:val="0"/>
              <w:ind w:left="0"/>
              <w:jc w:val="both"/>
              <w:rPr>
                <w:rFonts w:eastAsia="Calibri"/>
                <w:bCs/>
                <w:lang w:val="kk-KZ"/>
              </w:rPr>
            </w:pPr>
            <w:r w:rsidRPr="0077092E">
              <w:rPr>
                <w:bCs/>
                <w:lang w:val="kk-KZ"/>
              </w:rPr>
              <w:t>Materials of the XII International Scientific-Practical Conference January 2-4, 2025 Liverpool (UK) Volume I Liverpool, 2025. Р.123-129</w:t>
            </w:r>
          </w:p>
          <w:p w14:paraId="753E5F50" w14:textId="77777777" w:rsidR="00E12C37" w:rsidRPr="00256669" w:rsidRDefault="00E12C37" w:rsidP="00256669">
            <w:pPr>
              <w:ind w:left="57" w:right="57"/>
              <w:jc w:val="both"/>
              <w:rPr>
                <w:bCs/>
                <w:sz w:val="22"/>
                <w:szCs w:val="22"/>
                <w:lang w:val="en-US"/>
              </w:rPr>
            </w:pPr>
          </w:p>
        </w:tc>
        <w:tc>
          <w:tcPr>
            <w:tcW w:w="1280" w:type="dxa"/>
            <w:tcBorders>
              <w:top w:val="single" w:sz="4" w:space="0" w:color="auto"/>
              <w:left w:val="single" w:sz="4" w:space="0" w:color="auto"/>
              <w:bottom w:val="single" w:sz="4" w:space="0" w:color="auto"/>
              <w:right w:val="single" w:sz="4" w:space="0" w:color="auto"/>
            </w:tcBorders>
          </w:tcPr>
          <w:p w14:paraId="74DB78C5" w14:textId="77777777" w:rsidR="00E12C37" w:rsidRPr="00256669" w:rsidRDefault="00E12C37" w:rsidP="00256669">
            <w:pPr>
              <w:widowControl w:val="0"/>
              <w:jc w:val="both"/>
              <w:rPr>
                <w:bCs/>
                <w:sz w:val="22"/>
                <w:szCs w:val="22"/>
                <w:lang w:val="en-US"/>
              </w:rPr>
            </w:pPr>
          </w:p>
        </w:tc>
        <w:tc>
          <w:tcPr>
            <w:tcW w:w="2659" w:type="dxa"/>
            <w:tcBorders>
              <w:top w:val="single" w:sz="4" w:space="0" w:color="auto"/>
              <w:left w:val="single" w:sz="4" w:space="0" w:color="auto"/>
              <w:bottom w:val="single" w:sz="4" w:space="0" w:color="auto"/>
              <w:right w:val="single" w:sz="4" w:space="0" w:color="auto"/>
            </w:tcBorders>
          </w:tcPr>
          <w:p w14:paraId="22B50F62" w14:textId="2B82BA88" w:rsidR="00E12C37" w:rsidRPr="00256669" w:rsidRDefault="00256669" w:rsidP="00256669">
            <w:pPr>
              <w:jc w:val="both"/>
              <w:rPr>
                <w:sz w:val="22"/>
                <w:szCs w:val="22"/>
                <w:lang w:val="en-US"/>
              </w:rPr>
            </w:pPr>
            <w:r w:rsidRPr="0077092E">
              <w:rPr>
                <w:bCs/>
                <w:lang w:val="kk-KZ"/>
              </w:rPr>
              <w:t xml:space="preserve">Bekniyazova D.S., Zolotareva S.V., Tyulyugenova L.B. </w:t>
            </w:r>
          </w:p>
        </w:tc>
      </w:tr>
      <w:tr w:rsidR="00E12C37" w:rsidRPr="00256669" w14:paraId="51AA7B9D" w14:textId="77777777" w:rsidTr="00020207">
        <w:trPr>
          <w:trHeight w:val="276"/>
        </w:trPr>
        <w:tc>
          <w:tcPr>
            <w:tcW w:w="561" w:type="dxa"/>
            <w:tcBorders>
              <w:top w:val="single" w:sz="4" w:space="0" w:color="auto"/>
              <w:left w:val="single" w:sz="4" w:space="0" w:color="auto"/>
              <w:bottom w:val="single" w:sz="4" w:space="0" w:color="auto"/>
              <w:right w:val="single" w:sz="4" w:space="0" w:color="auto"/>
            </w:tcBorders>
          </w:tcPr>
          <w:p w14:paraId="3B3A52D2" w14:textId="36981DDD" w:rsidR="00E12C37" w:rsidRPr="00693FB2" w:rsidRDefault="00E12C37" w:rsidP="00A00BEE">
            <w:pPr>
              <w:pStyle w:val="af2"/>
              <w:numPr>
                <w:ilvl w:val="0"/>
                <w:numId w:val="5"/>
              </w:numPr>
              <w:ind w:left="0" w:firstLine="0"/>
              <w:jc w:val="center"/>
              <w:rPr>
                <w:sz w:val="22"/>
                <w:szCs w:val="22"/>
                <w:lang w:val="en-US"/>
              </w:rPr>
            </w:pPr>
          </w:p>
        </w:tc>
        <w:tc>
          <w:tcPr>
            <w:tcW w:w="3387" w:type="dxa"/>
            <w:tcBorders>
              <w:top w:val="single" w:sz="4" w:space="0" w:color="auto"/>
              <w:left w:val="single" w:sz="4" w:space="0" w:color="auto"/>
              <w:bottom w:val="single" w:sz="4" w:space="0" w:color="auto"/>
              <w:right w:val="single" w:sz="4" w:space="0" w:color="auto"/>
            </w:tcBorders>
          </w:tcPr>
          <w:p w14:paraId="47881A7B" w14:textId="1708CCE3" w:rsidR="00E12C37" w:rsidRPr="002A555A" w:rsidRDefault="002A555A" w:rsidP="0078116D">
            <w:pPr>
              <w:widowControl w:val="0"/>
              <w:tabs>
                <w:tab w:val="left" w:pos="4253"/>
              </w:tabs>
              <w:jc w:val="both"/>
              <w:rPr>
                <w:bCs/>
              </w:rPr>
            </w:pPr>
            <w:r w:rsidRPr="002A555A">
              <w:rPr>
                <w:bCs/>
                <w:lang w:val="kk-KZ"/>
              </w:rPr>
              <w:t xml:space="preserve">Development of the Rural Labor Market in the Context of Achieving National Sustainable Development Goals </w:t>
            </w:r>
          </w:p>
        </w:tc>
        <w:tc>
          <w:tcPr>
            <w:tcW w:w="1469" w:type="dxa"/>
            <w:tcBorders>
              <w:top w:val="single" w:sz="4" w:space="0" w:color="auto"/>
              <w:left w:val="single" w:sz="4" w:space="0" w:color="auto"/>
              <w:bottom w:val="single" w:sz="4" w:space="0" w:color="auto"/>
              <w:right w:val="single" w:sz="4" w:space="0" w:color="auto"/>
            </w:tcBorders>
          </w:tcPr>
          <w:p w14:paraId="0F278C69" w14:textId="77777777" w:rsidR="0078116D" w:rsidRDefault="0078116D" w:rsidP="0078116D">
            <w:pPr>
              <w:widowControl w:val="0"/>
              <w:jc w:val="center"/>
            </w:pPr>
            <w:proofErr w:type="spellStart"/>
            <w:r>
              <w:t>Баспа</w:t>
            </w:r>
            <w:proofErr w:type="spellEnd"/>
          </w:p>
          <w:p w14:paraId="4B6CB281" w14:textId="7B425595" w:rsidR="00E12C37" w:rsidRPr="00256669" w:rsidRDefault="0078116D" w:rsidP="0078116D">
            <w:pPr>
              <w:widowControl w:val="0"/>
              <w:jc w:val="center"/>
              <w:rPr>
                <w:sz w:val="22"/>
                <w:szCs w:val="22"/>
              </w:rPr>
            </w:pPr>
            <w:r>
              <w:t>Печатный</w:t>
            </w:r>
          </w:p>
        </w:tc>
        <w:tc>
          <w:tcPr>
            <w:tcW w:w="5404" w:type="dxa"/>
            <w:tcBorders>
              <w:top w:val="single" w:sz="4" w:space="0" w:color="auto"/>
              <w:left w:val="single" w:sz="4" w:space="0" w:color="auto"/>
              <w:bottom w:val="single" w:sz="4" w:space="0" w:color="auto"/>
              <w:right w:val="single" w:sz="4" w:space="0" w:color="auto"/>
            </w:tcBorders>
          </w:tcPr>
          <w:p w14:paraId="2408E631" w14:textId="5B484370" w:rsidR="00E12C37" w:rsidRPr="00256669" w:rsidRDefault="00256669" w:rsidP="00256669">
            <w:pPr>
              <w:ind w:left="57" w:right="57"/>
              <w:jc w:val="both"/>
              <w:rPr>
                <w:bCs/>
                <w:sz w:val="22"/>
                <w:szCs w:val="22"/>
              </w:rPr>
            </w:pPr>
            <w:r w:rsidRPr="00256669">
              <w:rPr>
                <w:bCs/>
                <w:szCs w:val="22"/>
                <w:lang w:val="kk-KZ"/>
              </w:rPr>
              <w:t xml:space="preserve">Сборник матералов </w:t>
            </w:r>
            <w:r w:rsidRPr="00256669">
              <w:rPr>
                <w:bCs/>
              </w:rPr>
              <w:t>Международной научно-практической конференции «</w:t>
            </w:r>
            <w:r w:rsidRPr="00256669">
              <w:rPr>
                <w:rStyle w:val="a5"/>
                <w:b w:val="0"/>
              </w:rPr>
              <w:t>Перспективные направления достижения целей устойчивого развития и развития зелёной экономики в Узбекистане</w:t>
            </w:r>
            <w:r w:rsidRPr="00256669">
              <w:rPr>
                <w:rStyle w:val="a5"/>
                <w:bCs w:val="0"/>
              </w:rPr>
              <w:t xml:space="preserve">», </w:t>
            </w:r>
            <w:r w:rsidRPr="00256669">
              <w:rPr>
                <w:bCs/>
                <w:szCs w:val="22"/>
                <w:lang w:val="kk-KZ"/>
              </w:rPr>
              <w:t>Бухарский государственный университет, Бухара, 2025, с.188-195</w:t>
            </w:r>
          </w:p>
        </w:tc>
        <w:tc>
          <w:tcPr>
            <w:tcW w:w="1280" w:type="dxa"/>
            <w:tcBorders>
              <w:top w:val="single" w:sz="4" w:space="0" w:color="auto"/>
              <w:left w:val="single" w:sz="4" w:space="0" w:color="auto"/>
              <w:bottom w:val="single" w:sz="4" w:space="0" w:color="auto"/>
              <w:right w:val="single" w:sz="4" w:space="0" w:color="auto"/>
            </w:tcBorders>
          </w:tcPr>
          <w:p w14:paraId="0473ABCA" w14:textId="546E3374" w:rsidR="00E12C37" w:rsidRPr="00256669" w:rsidRDefault="00256669" w:rsidP="00E12C37">
            <w:pPr>
              <w:widowControl w:val="0"/>
              <w:jc w:val="center"/>
              <w:rPr>
                <w:bCs/>
                <w:sz w:val="22"/>
                <w:szCs w:val="22"/>
              </w:rPr>
            </w:pPr>
            <w:r>
              <w:rPr>
                <w:bCs/>
                <w:sz w:val="22"/>
                <w:szCs w:val="22"/>
              </w:rPr>
              <w:t>0,44</w:t>
            </w:r>
          </w:p>
        </w:tc>
        <w:tc>
          <w:tcPr>
            <w:tcW w:w="2659" w:type="dxa"/>
            <w:tcBorders>
              <w:top w:val="single" w:sz="4" w:space="0" w:color="auto"/>
              <w:left w:val="single" w:sz="4" w:space="0" w:color="auto"/>
              <w:bottom w:val="single" w:sz="4" w:space="0" w:color="auto"/>
              <w:right w:val="single" w:sz="4" w:space="0" w:color="auto"/>
            </w:tcBorders>
          </w:tcPr>
          <w:p w14:paraId="64920A85" w14:textId="22B8DAE2" w:rsidR="00E12C37" w:rsidRPr="00256669" w:rsidRDefault="00256669" w:rsidP="00E12C37">
            <w:pPr>
              <w:jc w:val="center"/>
              <w:rPr>
                <w:sz w:val="22"/>
                <w:szCs w:val="22"/>
              </w:rPr>
            </w:pPr>
            <w:r>
              <w:rPr>
                <w:sz w:val="22"/>
                <w:szCs w:val="22"/>
              </w:rPr>
              <w:t>-</w:t>
            </w:r>
          </w:p>
        </w:tc>
      </w:tr>
      <w:tr w:rsidR="00E12C37" w:rsidRPr="00256669" w14:paraId="762046F6" w14:textId="77777777" w:rsidTr="00020207">
        <w:trPr>
          <w:trHeight w:val="276"/>
        </w:trPr>
        <w:tc>
          <w:tcPr>
            <w:tcW w:w="561" w:type="dxa"/>
            <w:tcBorders>
              <w:top w:val="single" w:sz="4" w:space="0" w:color="auto"/>
              <w:left w:val="single" w:sz="4" w:space="0" w:color="auto"/>
              <w:bottom w:val="single" w:sz="4" w:space="0" w:color="auto"/>
              <w:right w:val="single" w:sz="4" w:space="0" w:color="auto"/>
            </w:tcBorders>
          </w:tcPr>
          <w:p w14:paraId="70F47DA3" w14:textId="0D797E68" w:rsidR="00E12C37" w:rsidRPr="00256669" w:rsidRDefault="00E12C37" w:rsidP="00A00BEE">
            <w:pPr>
              <w:pStyle w:val="af2"/>
              <w:numPr>
                <w:ilvl w:val="0"/>
                <w:numId w:val="5"/>
              </w:numPr>
              <w:ind w:left="0" w:firstLine="0"/>
              <w:jc w:val="center"/>
              <w:rPr>
                <w:sz w:val="22"/>
                <w:szCs w:val="22"/>
              </w:rPr>
            </w:pPr>
          </w:p>
        </w:tc>
        <w:tc>
          <w:tcPr>
            <w:tcW w:w="3387" w:type="dxa"/>
            <w:tcBorders>
              <w:top w:val="single" w:sz="4" w:space="0" w:color="auto"/>
              <w:left w:val="single" w:sz="4" w:space="0" w:color="auto"/>
              <w:bottom w:val="single" w:sz="4" w:space="0" w:color="auto"/>
              <w:right w:val="single" w:sz="4" w:space="0" w:color="auto"/>
            </w:tcBorders>
          </w:tcPr>
          <w:p w14:paraId="6E84D85D" w14:textId="30978958" w:rsidR="00E12C37" w:rsidRPr="00256669" w:rsidRDefault="00256669" w:rsidP="0078116D">
            <w:pPr>
              <w:widowControl w:val="0"/>
              <w:tabs>
                <w:tab w:val="left" w:pos="4253"/>
              </w:tabs>
              <w:jc w:val="both"/>
              <w:rPr>
                <w:sz w:val="22"/>
                <w:szCs w:val="22"/>
              </w:rPr>
            </w:pPr>
            <w:r w:rsidRPr="00A61D76">
              <w:rPr>
                <w:lang w:val="kk-KZ"/>
              </w:rPr>
              <w:t>Цифралындыру жағдайындағы гиг экономика және платформалық жұмыспен қамту: Қазақстанның еңбек нарығына және білім беру жүйесінің трансформация әсер</w:t>
            </w:r>
          </w:p>
        </w:tc>
        <w:tc>
          <w:tcPr>
            <w:tcW w:w="1469" w:type="dxa"/>
            <w:tcBorders>
              <w:top w:val="single" w:sz="4" w:space="0" w:color="auto"/>
              <w:left w:val="single" w:sz="4" w:space="0" w:color="auto"/>
              <w:bottom w:val="single" w:sz="4" w:space="0" w:color="auto"/>
              <w:right w:val="single" w:sz="4" w:space="0" w:color="auto"/>
            </w:tcBorders>
          </w:tcPr>
          <w:p w14:paraId="3ADA333C" w14:textId="77777777" w:rsidR="0078116D" w:rsidRDefault="0078116D" w:rsidP="0078116D">
            <w:pPr>
              <w:widowControl w:val="0"/>
              <w:jc w:val="center"/>
            </w:pPr>
            <w:proofErr w:type="spellStart"/>
            <w:r>
              <w:t>Баспа</w:t>
            </w:r>
            <w:proofErr w:type="spellEnd"/>
          </w:p>
          <w:p w14:paraId="796D5541" w14:textId="5FEC533F" w:rsidR="00E12C37" w:rsidRPr="00256669" w:rsidRDefault="0078116D" w:rsidP="0078116D">
            <w:pPr>
              <w:widowControl w:val="0"/>
              <w:jc w:val="center"/>
              <w:rPr>
                <w:sz w:val="22"/>
                <w:szCs w:val="22"/>
              </w:rPr>
            </w:pPr>
            <w:r>
              <w:t>Печатный</w:t>
            </w:r>
          </w:p>
        </w:tc>
        <w:tc>
          <w:tcPr>
            <w:tcW w:w="5404" w:type="dxa"/>
            <w:tcBorders>
              <w:top w:val="single" w:sz="4" w:space="0" w:color="auto"/>
              <w:left w:val="single" w:sz="4" w:space="0" w:color="auto"/>
              <w:bottom w:val="single" w:sz="4" w:space="0" w:color="auto"/>
              <w:right w:val="single" w:sz="4" w:space="0" w:color="auto"/>
            </w:tcBorders>
          </w:tcPr>
          <w:p w14:paraId="7116132F" w14:textId="74FC2112" w:rsidR="00256669" w:rsidRPr="00452A76" w:rsidRDefault="00256669" w:rsidP="00256669">
            <w:pPr>
              <w:pStyle w:val="ae"/>
              <w:spacing w:before="0" w:beforeAutospacing="0" w:after="0" w:afterAutospacing="0"/>
              <w:jc w:val="both"/>
              <w:rPr>
                <w:bCs/>
                <w:szCs w:val="22"/>
              </w:rPr>
            </w:pPr>
            <w:r w:rsidRPr="00A61D76">
              <w:rPr>
                <w:lang w:val="kk-KZ"/>
              </w:rPr>
              <w:t>Zertteushi» научное издание, №1(167), январь-март, 2025, с. 216-226</w:t>
            </w:r>
          </w:p>
          <w:p w14:paraId="726C86FC" w14:textId="77777777" w:rsidR="00E12C37" w:rsidRPr="00256669" w:rsidRDefault="00E12C37" w:rsidP="00E12C37">
            <w:pPr>
              <w:ind w:left="57" w:right="57"/>
              <w:jc w:val="center"/>
              <w:rPr>
                <w:bCs/>
                <w:sz w:val="22"/>
                <w:szCs w:val="22"/>
              </w:rPr>
            </w:pPr>
          </w:p>
        </w:tc>
        <w:tc>
          <w:tcPr>
            <w:tcW w:w="1280" w:type="dxa"/>
            <w:tcBorders>
              <w:top w:val="single" w:sz="4" w:space="0" w:color="auto"/>
              <w:left w:val="single" w:sz="4" w:space="0" w:color="auto"/>
              <w:bottom w:val="single" w:sz="4" w:space="0" w:color="auto"/>
              <w:right w:val="single" w:sz="4" w:space="0" w:color="auto"/>
            </w:tcBorders>
          </w:tcPr>
          <w:p w14:paraId="488372CC" w14:textId="6A7E36F4" w:rsidR="00E12C37" w:rsidRPr="00256669" w:rsidRDefault="0078116D" w:rsidP="00E12C37">
            <w:pPr>
              <w:widowControl w:val="0"/>
              <w:jc w:val="center"/>
              <w:rPr>
                <w:bCs/>
                <w:sz w:val="22"/>
                <w:szCs w:val="22"/>
              </w:rPr>
            </w:pPr>
            <w:r>
              <w:rPr>
                <w:bCs/>
                <w:sz w:val="22"/>
                <w:szCs w:val="22"/>
              </w:rPr>
              <w:t>0,63</w:t>
            </w:r>
          </w:p>
        </w:tc>
        <w:tc>
          <w:tcPr>
            <w:tcW w:w="2659" w:type="dxa"/>
            <w:tcBorders>
              <w:top w:val="single" w:sz="4" w:space="0" w:color="auto"/>
              <w:left w:val="single" w:sz="4" w:space="0" w:color="auto"/>
              <w:bottom w:val="single" w:sz="4" w:space="0" w:color="auto"/>
              <w:right w:val="single" w:sz="4" w:space="0" w:color="auto"/>
            </w:tcBorders>
          </w:tcPr>
          <w:p w14:paraId="75D7E2AF" w14:textId="686E9537" w:rsidR="00E12C37" w:rsidRPr="00256669" w:rsidRDefault="0078116D" w:rsidP="00E12C37">
            <w:pPr>
              <w:jc w:val="center"/>
              <w:rPr>
                <w:sz w:val="22"/>
                <w:szCs w:val="22"/>
              </w:rPr>
            </w:pPr>
            <w:r>
              <w:rPr>
                <w:sz w:val="22"/>
                <w:szCs w:val="22"/>
              </w:rPr>
              <w:t xml:space="preserve">- </w:t>
            </w:r>
          </w:p>
        </w:tc>
      </w:tr>
    </w:tbl>
    <w:p w14:paraId="10BB0DB5" w14:textId="0842788C" w:rsidR="00E12C37" w:rsidRPr="00256669" w:rsidRDefault="00E12C37"/>
    <w:p w14:paraId="59F070C7" w14:textId="77777777" w:rsidR="001320A0" w:rsidRPr="00E12C37" w:rsidRDefault="001320A0">
      <w:pPr>
        <w:widowControl w:val="0"/>
        <w:ind w:right="-31" w:firstLine="567"/>
        <w:rPr>
          <w:b/>
          <w:color w:val="000000"/>
          <w:lang w:val="kk-KZ"/>
        </w:rPr>
      </w:pPr>
    </w:p>
    <w:p w14:paraId="34C7B36B" w14:textId="77777777" w:rsidR="001320A0" w:rsidRDefault="00BA3E1F">
      <w:pPr>
        <w:widowControl w:val="0"/>
        <w:ind w:right="-31" w:firstLine="567"/>
        <w:rPr>
          <w:b/>
          <w:color w:val="000000"/>
          <w:lang w:val="en-US"/>
        </w:rPr>
      </w:pPr>
      <w:r>
        <w:rPr>
          <w:b/>
          <w:color w:val="000000"/>
        </w:rPr>
        <w:t>Итого</w:t>
      </w:r>
      <w:r>
        <w:rPr>
          <w:b/>
          <w:color w:val="000000"/>
          <w:lang w:val="en-US"/>
        </w:rPr>
        <w:t xml:space="preserve"> </w:t>
      </w:r>
      <w:r>
        <w:rPr>
          <w:b/>
          <w:color w:val="000000"/>
        </w:rPr>
        <w:t>публикаций</w:t>
      </w:r>
      <w:r>
        <w:rPr>
          <w:b/>
          <w:color w:val="000000"/>
          <w:lang w:val="en-US"/>
        </w:rPr>
        <w:t>:</w:t>
      </w:r>
    </w:p>
    <w:p w14:paraId="2451C03A" w14:textId="02A0E1B0" w:rsidR="001320A0" w:rsidRDefault="00BA3E1F">
      <w:pPr>
        <w:ind w:right="-31" w:firstLine="567"/>
        <w:jc w:val="both"/>
        <w:rPr>
          <w:color w:val="000000"/>
          <w:lang w:val="kk-KZ"/>
        </w:rPr>
      </w:pPr>
      <w:r>
        <w:rPr>
          <w:color w:val="000000"/>
          <w:lang w:val="en-US"/>
        </w:rPr>
        <w:t>Web of Science</w:t>
      </w:r>
      <w:r w:rsidR="00C13885" w:rsidRPr="002265B8">
        <w:rPr>
          <w:color w:val="000000"/>
          <w:lang w:val="en-US"/>
        </w:rPr>
        <w:t>/</w:t>
      </w:r>
      <w:r>
        <w:rPr>
          <w:color w:val="000000"/>
          <w:lang w:val="en-US"/>
        </w:rPr>
        <w:t xml:space="preserve">Scopus – </w:t>
      </w:r>
      <w:r w:rsidR="002265B8">
        <w:rPr>
          <w:color w:val="000000"/>
          <w:lang w:val="kk-KZ"/>
        </w:rPr>
        <w:t>7</w:t>
      </w:r>
    </w:p>
    <w:p w14:paraId="7BA77966" w14:textId="78FEB628" w:rsidR="001320A0" w:rsidRDefault="00BA3E1F">
      <w:pPr>
        <w:ind w:right="-31" w:firstLine="567"/>
        <w:jc w:val="both"/>
        <w:rPr>
          <w:color w:val="000000"/>
          <w:lang w:val="kk-KZ"/>
        </w:rPr>
      </w:pPr>
      <w:r>
        <w:rPr>
          <w:color w:val="000000"/>
        </w:rPr>
        <w:t xml:space="preserve">Научные журналы, рекомендованные КОКСНВО МНВО РК – </w:t>
      </w:r>
      <w:r>
        <w:rPr>
          <w:color w:val="000000"/>
          <w:lang w:val="kk-KZ"/>
        </w:rPr>
        <w:t>2</w:t>
      </w:r>
      <w:r w:rsidR="002265B8">
        <w:rPr>
          <w:color w:val="000000"/>
          <w:lang w:val="kk-KZ"/>
        </w:rPr>
        <w:t>3</w:t>
      </w:r>
    </w:p>
    <w:p w14:paraId="5B0CD0F4" w14:textId="624B78BB" w:rsidR="001320A0" w:rsidRDefault="00BA3E1F">
      <w:pPr>
        <w:ind w:right="-31" w:firstLine="567"/>
        <w:jc w:val="both"/>
        <w:rPr>
          <w:color w:val="000000"/>
          <w:lang w:val="kk-KZ"/>
        </w:rPr>
      </w:pPr>
      <w:r>
        <w:rPr>
          <w:color w:val="000000"/>
        </w:rPr>
        <w:t xml:space="preserve">Монографии – </w:t>
      </w:r>
      <w:r>
        <w:rPr>
          <w:color w:val="000000"/>
          <w:lang w:val="kk-KZ"/>
        </w:rPr>
        <w:t>2</w:t>
      </w:r>
      <w:r w:rsidR="002265B8">
        <w:rPr>
          <w:color w:val="000000"/>
          <w:lang w:val="kk-KZ"/>
        </w:rPr>
        <w:t xml:space="preserve"> </w:t>
      </w:r>
      <w:r w:rsidR="002904B9">
        <w:rPr>
          <w:color w:val="000000"/>
          <w:lang w:val="kk-KZ"/>
        </w:rPr>
        <w:t>(1 единолично)</w:t>
      </w:r>
    </w:p>
    <w:p w14:paraId="21FD79AB" w14:textId="54F251EC" w:rsidR="001320A0" w:rsidRDefault="00BA3E1F">
      <w:pPr>
        <w:ind w:right="-31" w:firstLine="567"/>
        <w:jc w:val="both"/>
        <w:rPr>
          <w:color w:val="000000"/>
          <w:lang w:val="kk-KZ"/>
        </w:rPr>
      </w:pPr>
      <w:r>
        <w:rPr>
          <w:color w:val="000000"/>
        </w:rPr>
        <w:t xml:space="preserve">Учебные пособия – </w:t>
      </w:r>
      <w:r>
        <w:rPr>
          <w:color w:val="000000"/>
          <w:lang w:val="kk-KZ"/>
        </w:rPr>
        <w:t>4</w:t>
      </w:r>
      <w:r w:rsidR="002904B9">
        <w:rPr>
          <w:color w:val="000000"/>
          <w:lang w:val="kk-KZ"/>
        </w:rPr>
        <w:t xml:space="preserve"> (единолично)</w:t>
      </w:r>
    </w:p>
    <w:p w14:paraId="30345575" w14:textId="77777777" w:rsidR="001320A0" w:rsidRDefault="00BA3E1F">
      <w:pPr>
        <w:ind w:right="-31" w:firstLine="567"/>
        <w:jc w:val="both"/>
        <w:rPr>
          <w:color w:val="000000"/>
          <w:lang w:val="kk-KZ"/>
        </w:rPr>
      </w:pPr>
      <w:r>
        <w:rPr>
          <w:color w:val="000000"/>
        </w:rPr>
        <w:t xml:space="preserve">Авторские свидетельства – </w:t>
      </w:r>
      <w:r>
        <w:rPr>
          <w:color w:val="000000"/>
          <w:lang w:val="kk-KZ"/>
        </w:rPr>
        <w:t>2</w:t>
      </w:r>
    </w:p>
    <w:p w14:paraId="30D979AF" w14:textId="753EFED5" w:rsidR="001320A0" w:rsidRDefault="00BA3E1F">
      <w:pPr>
        <w:ind w:right="-31" w:firstLine="567"/>
        <w:jc w:val="both"/>
        <w:rPr>
          <w:color w:val="000000"/>
          <w:lang w:val="kk-KZ"/>
        </w:rPr>
      </w:pPr>
      <w:r>
        <w:rPr>
          <w:color w:val="000000"/>
        </w:rPr>
        <w:t xml:space="preserve">Зарубежные конференции – </w:t>
      </w:r>
      <w:r w:rsidR="00410BB5">
        <w:rPr>
          <w:color w:val="000000"/>
          <w:lang w:val="kk-KZ"/>
        </w:rPr>
        <w:t>9</w:t>
      </w:r>
    </w:p>
    <w:p w14:paraId="2BE8CF2C" w14:textId="2EC49CEB" w:rsidR="001320A0" w:rsidRDefault="00BA3E1F">
      <w:pPr>
        <w:ind w:right="-31" w:firstLine="567"/>
        <w:jc w:val="both"/>
        <w:rPr>
          <w:lang w:val="kk-KZ"/>
        </w:rPr>
      </w:pPr>
      <w:r>
        <w:rPr>
          <w:color w:val="000000"/>
        </w:rPr>
        <w:t xml:space="preserve">Публикации в отечественных конференциях, журналах – </w:t>
      </w:r>
      <w:r w:rsidR="00410BB5">
        <w:rPr>
          <w:color w:val="000000"/>
          <w:lang w:val="kk-KZ"/>
        </w:rPr>
        <w:t>3</w:t>
      </w:r>
    </w:p>
    <w:p w14:paraId="57AA0DB0" w14:textId="77777777" w:rsidR="001320A0" w:rsidRDefault="001320A0">
      <w:pPr>
        <w:widowControl w:val="0"/>
        <w:ind w:right="-31"/>
      </w:pPr>
    </w:p>
    <w:sectPr w:rsidR="001320A0">
      <w:footerReference w:type="default" r:id="rId18"/>
      <w:pgSz w:w="16838" w:h="11906" w:orient="landscape"/>
      <w:pgMar w:top="851" w:right="851" w:bottom="851" w:left="851" w:header="709"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895A" w14:textId="77777777" w:rsidR="00066E1A" w:rsidRDefault="00066E1A">
      <w:r>
        <w:separator/>
      </w:r>
    </w:p>
  </w:endnote>
  <w:endnote w:type="continuationSeparator" w:id="0">
    <w:p w14:paraId="13786CD7" w14:textId="77777777" w:rsidR="00066E1A" w:rsidRDefault="0006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Georgia">
    <w:panose1 w:val="02040502050405020303"/>
    <w:charset w:val="CC"/>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F487" w14:textId="77777777" w:rsidR="00BA3E1F" w:rsidRDefault="00BA3E1F">
    <w:pPr>
      <w:widowControl w:val="0"/>
      <w:tabs>
        <w:tab w:val="left" w:pos="4253"/>
        <w:tab w:val="left" w:pos="7272"/>
      </w:tabs>
      <w:ind w:firstLine="567"/>
      <w:rPr>
        <w:b/>
        <w:lang w:val="kk-KZ"/>
      </w:rPr>
    </w:pPr>
  </w:p>
  <w:p w14:paraId="22CFD19E" w14:textId="685A7F99" w:rsidR="00BA3E1F" w:rsidRDefault="00BA3E1F">
    <w:pPr>
      <w:widowControl w:val="0"/>
      <w:tabs>
        <w:tab w:val="left" w:pos="4253"/>
        <w:tab w:val="left" w:pos="7272"/>
      </w:tabs>
      <w:ind w:left="1276"/>
      <w:rPr>
        <w:b/>
        <w:lang w:val="kk-KZ"/>
      </w:rPr>
    </w:pPr>
    <w:r>
      <w:rPr>
        <w:b/>
        <w:lang w:val="kk-KZ"/>
      </w:rPr>
      <w:t>Автор</w:t>
    </w:r>
    <w:r>
      <w:rPr>
        <w:b/>
        <w:lang w:val="kk-KZ"/>
      </w:rPr>
      <w:tab/>
    </w:r>
    <w:r>
      <w:rPr>
        <w:b/>
        <w:lang w:val="kk-KZ"/>
      </w:rPr>
      <w:tab/>
    </w:r>
    <w:r>
      <w:rPr>
        <w:b/>
        <w:lang w:val="kk-KZ"/>
      </w:rPr>
      <w:tab/>
    </w:r>
    <w:r>
      <w:rPr>
        <w:b/>
        <w:lang w:val="kk-KZ"/>
      </w:rPr>
      <w:tab/>
    </w:r>
    <w:r>
      <w:rPr>
        <w:b/>
        <w:lang w:val="kk-KZ"/>
      </w:rPr>
      <w:tab/>
    </w:r>
    <w:r>
      <w:rPr>
        <w:b/>
        <w:lang w:val="kk-KZ"/>
      </w:rPr>
      <w:tab/>
    </w:r>
    <w:r>
      <w:rPr>
        <w:b/>
        <w:lang w:val="kk-KZ"/>
      </w:rPr>
      <w:tab/>
    </w:r>
    <w:r>
      <w:rPr>
        <w:b/>
        <w:lang w:val="kk-KZ"/>
      </w:rPr>
      <w:tab/>
    </w:r>
    <w:proofErr w:type="spellStart"/>
    <w:r w:rsidR="005B2EA4">
      <w:rPr>
        <w:b/>
      </w:rPr>
      <w:t>З.А.Арынова</w:t>
    </w:r>
    <w:proofErr w:type="spellEnd"/>
    <w:r>
      <w:rPr>
        <w:b/>
        <w:lang w:val="kk-KZ"/>
      </w:rPr>
      <w:t xml:space="preserve"> </w:t>
    </w:r>
  </w:p>
  <w:p w14:paraId="26BDA4AD" w14:textId="77777777" w:rsidR="00BA3E1F" w:rsidRDefault="00BA3E1F">
    <w:pPr>
      <w:widowControl w:val="0"/>
      <w:tabs>
        <w:tab w:val="left" w:pos="1425"/>
      </w:tabs>
      <w:ind w:left="1276"/>
      <w:rPr>
        <w:b/>
        <w:lang w:val="kk-KZ"/>
      </w:rPr>
    </w:pPr>
  </w:p>
  <w:p w14:paraId="12BC2572" w14:textId="77777777" w:rsidR="00BA3E1F" w:rsidRDefault="00BA3E1F">
    <w:pPr>
      <w:widowControl w:val="0"/>
      <w:tabs>
        <w:tab w:val="left" w:pos="1425"/>
      </w:tabs>
      <w:ind w:left="1276"/>
      <w:rPr>
        <w:b/>
        <w:lang w:val="kk-KZ"/>
      </w:rPr>
    </w:pPr>
  </w:p>
  <w:p w14:paraId="7E822558" w14:textId="77777777" w:rsidR="00BA3E1F" w:rsidRDefault="00BA3E1F">
    <w:pPr>
      <w:widowControl w:val="0"/>
      <w:tabs>
        <w:tab w:val="left" w:pos="4253"/>
      </w:tabs>
      <w:ind w:left="1276"/>
      <w:rPr>
        <w:rStyle w:val="a5"/>
        <w:lang w:val="kk-KZ"/>
      </w:rPr>
    </w:pPr>
    <w:r>
      <w:rPr>
        <w:rStyle w:val="a5"/>
        <w:lang w:val="kk-KZ"/>
      </w:rPr>
      <w:t xml:space="preserve">Ғалым хатшы </w:t>
    </w:r>
    <w:r>
      <w:rPr>
        <w:rStyle w:val="a5"/>
        <w:lang w:val="kk-KZ"/>
      </w:rPr>
      <w:tab/>
    </w:r>
    <w:r>
      <w:rPr>
        <w:rStyle w:val="a5"/>
        <w:lang w:val="kk-KZ"/>
      </w:rPr>
      <w:tab/>
    </w:r>
    <w:r>
      <w:rPr>
        <w:rStyle w:val="a5"/>
        <w:lang w:val="kk-KZ"/>
      </w:rPr>
      <w:tab/>
    </w:r>
    <w:r>
      <w:rPr>
        <w:rStyle w:val="a5"/>
        <w:lang w:val="kk-KZ"/>
      </w:rPr>
      <w:tab/>
    </w:r>
    <w:r>
      <w:rPr>
        <w:rStyle w:val="a5"/>
        <w:lang w:val="kk-KZ"/>
      </w:rPr>
      <w:tab/>
    </w:r>
    <w:r>
      <w:rPr>
        <w:rStyle w:val="a5"/>
        <w:lang w:val="kk-KZ"/>
      </w:rPr>
      <w:tab/>
    </w:r>
    <w:r>
      <w:rPr>
        <w:rStyle w:val="a5"/>
        <w:lang w:val="kk-KZ"/>
      </w:rPr>
      <w:tab/>
    </w:r>
    <w:r>
      <w:rPr>
        <w:rStyle w:val="a5"/>
        <w:lang w:val="kk-KZ"/>
      </w:rPr>
      <w:tab/>
    </w:r>
    <w:r>
      <w:rPr>
        <w:rStyle w:val="a5"/>
        <w:lang w:val="kk-KZ"/>
      </w:rPr>
      <w:tab/>
    </w:r>
    <w:r>
      <w:rPr>
        <w:rStyle w:val="a5"/>
        <w:lang w:val="kk-KZ"/>
      </w:rPr>
      <w:tab/>
    </w:r>
    <w:r>
      <w:rPr>
        <w:rStyle w:val="a5"/>
        <w:lang w:val="kk-KZ"/>
      </w:rPr>
      <w:tab/>
      <w:t>Ә.П. Шаhарман</w:t>
    </w:r>
  </w:p>
  <w:p w14:paraId="752F87E3" w14:textId="77777777" w:rsidR="00BA3E1F" w:rsidRDefault="00BA3E1F">
    <w:pPr>
      <w:widowControl w:val="0"/>
      <w:tabs>
        <w:tab w:val="left" w:pos="4253"/>
      </w:tabs>
      <w:ind w:left="1276"/>
      <w:rPr>
        <w:b/>
        <w:lang w:val="kk-KZ"/>
      </w:rPr>
    </w:pPr>
  </w:p>
  <w:p w14:paraId="06971E0C" w14:textId="77777777" w:rsidR="00BA3E1F" w:rsidRDefault="00BA3E1F">
    <w:pPr>
      <w:widowControl w:val="0"/>
      <w:tabs>
        <w:tab w:val="left" w:pos="4253"/>
      </w:tabs>
      <w:ind w:left="1276"/>
      <w:rPr>
        <w:b/>
        <w:lang w:val="kk-KZ"/>
      </w:rPr>
    </w:pPr>
    <w:r>
      <w:rPr>
        <w:b/>
        <w:lang w:val="kk-KZ"/>
      </w:rPr>
      <w:t>«___» ___________ 2025 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707D" w14:textId="77777777" w:rsidR="00066E1A" w:rsidRDefault="00066E1A">
      <w:r>
        <w:separator/>
      </w:r>
    </w:p>
  </w:footnote>
  <w:footnote w:type="continuationSeparator" w:id="0">
    <w:p w14:paraId="625FAA8C" w14:textId="77777777" w:rsidR="00066E1A" w:rsidRDefault="00066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08A344"/>
    <w:multiLevelType w:val="singleLevel"/>
    <w:tmpl w:val="9908A344"/>
    <w:lvl w:ilvl="0">
      <w:start w:val="7"/>
      <w:numFmt w:val="upperLetter"/>
      <w:lvlText w:val="%1."/>
      <w:lvlJc w:val="left"/>
      <w:pPr>
        <w:tabs>
          <w:tab w:val="left" w:pos="737"/>
        </w:tabs>
      </w:pPr>
    </w:lvl>
  </w:abstractNum>
  <w:abstractNum w:abstractNumId="1" w15:restartNumberingAfterBreak="0">
    <w:nsid w:val="08A138C3"/>
    <w:multiLevelType w:val="hybridMultilevel"/>
    <w:tmpl w:val="213A01AC"/>
    <w:lvl w:ilvl="0" w:tplc="53E2808C">
      <w:start w:val="2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DBB6236"/>
    <w:multiLevelType w:val="hybridMultilevel"/>
    <w:tmpl w:val="4AA2BD7A"/>
    <w:lvl w:ilvl="0" w:tplc="20000011">
      <w:start w:val="1"/>
      <w:numFmt w:val="decimal"/>
      <w:lvlText w:val="%1)"/>
      <w:lvlJc w:val="left"/>
      <w:pPr>
        <w:ind w:left="777" w:hanging="360"/>
      </w:pPr>
    </w:lvl>
    <w:lvl w:ilvl="1" w:tplc="20000019" w:tentative="1">
      <w:start w:val="1"/>
      <w:numFmt w:val="lowerLetter"/>
      <w:lvlText w:val="%2."/>
      <w:lvlJc w:val="left"/>
      <w:pPr>
        <w:ind w:left="1497" w:hanging="360"/>
      </w:pPr>
    </w:lvl>
    <w:lvl w:ilvl="2" w:tplc="2000001B" w:tentative="1">
      <w:start w:val="1"/>
      <w:numFmt w:val="lowerRoman"/>
      <w:lvlText w:val="%3."/>
      <w:lvlJc w:val="right"/>
      <w:pPr>
        <w:ind w:left="2217" w:hanging="180"/>
      </w:pPr>
    </w:lvl>
    <w:lvl w:ilvl="3" w:tplc="2000000F" w:tentative="1">
      <w:start w:val="1"/>
      <w:numFmt w:val="decimal"/>
      <w:lvlText w:val="%4."/>
      <w:lvlJc w:val="left"/>
      <w:pPr>
        <w:ind w:left="2937" w:hanging="360"/>
      </w:pPr>
    </w:lvl>
    <w:lvl w:ilvl="4" w:tplc="20000019" w:tentative="1">
      <w:start w:val="1"/>
      <w:numFmt w:val="lowerLetter"/>
      <w:lvlText w:val="%5."/>
      <w:lvlJc w:val="left"/>
      <w:pPr>
        <w:ind w:left="3657" w:hanging="360"/>
      </w:pPr>
    </w:lvl>
    <w:lvl w:ilvl="5" w:tplc="2000001B" w:tentative="1">
      <w:start w:val="1"/>
      <w:numFmt w:val="lowerRoman"/>
      <w:lvlText w:val="%6."/>
      <w:lvlJc w:val="right"/>
      <w:pPr>
        <w:ind w:left="4377" w:hanging="180"/>
      </w:pPr>
    </w:lvl>
    <w:lvl w:ilvl="6" w:tplc="2000000F" w:tentative="1">
      <w:start w:val="1"/>
      <w:numFmt w:val="decimal"/>
      <w:lvlText w:val="%7."/>
      <w:lvlJc w:val="left"/>
      <w:pPr>
        <w:ind w:left="5097" w:hanging="360"/>
      </w:pPr>
    </w:lvl>
    <w:lvl w:ilvl="7" w:tplc="20000019" w:tentative="1">
      <w:start w:val="1"/>
      <w:numFmt w:val="lowerLetter"/>
      <w:lvlText w:val="%8."/>
      <w:lvlJc w:val="left"/>
      <w:pPr>
        <w:ind w:left="5817" w:hanging="360"/>
      </w:pPr>
    </w:lvl>
    <w:lvl w:ilvl="8" w:tplc="2000001B" w:tentative="1">
      <w:start w:val="1"/>
      <w:numFmt w:val="lowerRoman"/>
      <w:lvlText w:val="%9."/>
      <w:lvlJc w:val="right"/>
      <w:pPr>
        <w:ind w:left="6537" w:hanging="180"/>
      </w:pPr>
    </w:lvl>
  </w:abstractNum>
  <w:abstractNum w:abstractNumId="3" w15:restartNumberingAfterBreak="0">
    <w:nsid w:val="47193FB2"/>
    <w:multiLevelType w:val="hybridMultilevel"/>
    <w:tmpl w:val="2A0097C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92B47B9"/>
    <w:multiLevelType w:val="hybridMultilevel"/>
    <w:tmpl w:val="2FD8BAAE"/>
    <w:lvl w:ilvl="0" w:tplc="DF04341A">
      <w:start w:val="21"/>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5" w15:restartNumberingAfterBreak="0">
    <w:nsid w:val="4B7D2C74"/>
    <w:multiLevelType w:val="hybridMultilevel"/>
    <w:tmpl w:val="B58A0DB0"/>
    <w:lvl w:ilvl="0" w:tplc="8D963AA8">
      <w:start w:val="21"/>
      <w:numFmt w:val="bullet"/>
      <w:lvlText w:val="-"/>
      <w:lvlJc w:val="left"/>
      <w:pPr>
        <w:ind w:left="374" w:hanging="360"/>
      </w:pPr>
      <w:rPr>
        <w:rFonts w:ascii="Times New Roman" w:eastAsia="Times New Roman" w:hAnsi="Times New Roman" w:cs="Times New Roman" w:hint="default"/>
      </w:rPr>
    </w:lvl>
    <w:lvl w:ilvl="1" w:tplc="20000003" w:tentative="1">
      <w:start w:val="1"/>
      <w:numFmt w:val="bullet"/>
      <w:lvlText w:val="o"/>
      <w:lvlJc w:val="left"/>
      <w:pPr>
        <w:ind w:left="1094" w:hanging="360"/>
      </w:pPr>
      <w:rPr>
        <w:rFonts w:ascii="Courier New" w:hAnsi="Courier New" w:cs="Courier New" w:hint="default"/>
      </w:rPr>
    </w:lvl>
    <w:lvl w:ilvl="2" w:tplc="20000005" w:tentative="1">
      <w:start w:val="1"/>
      <w:numFmt w:val="bullet"/>
      <w:lvlText w:val=""/>
      <w:lvlJc w:val="left"/>
      <w:pPr>
        <w:ind w:left="1814" w:hanging="360"/>
      </w:pPr>
      <w:rPr>
        <w:rFonts w:ascii="Wingdings" w:hAnsi="Wingdings" w:hint="default"/>
      </w:rPr>
    </w:lvl>
    <w:lvl w:ilvl="3" w:tplc="20000001" w:tentative="1">
      <w:start w:val="1"/>
      <w:numFmt w:val="bullet"/>
      <w:lvlText w:val=""/>
      <w:lvlJc w:val="left"/>
      <w:pPr>
        <w:ind w:left="2534" w:hanging="360"/>
      </w:pPr>
      <w:rPr>
        <w:rFonts w:ascii="Symbol" w:hAnsi="Symbol" w:hint="default"/>
      </w:rPr>
    </w:lvl>
    <w:lvl w:ilvl="4" w:tplc="20000003" w:tentative="1">
      <w:start w:val="1"/>
      <w:numFmt w:val="bullet"/>
      <w:lvlText w:val="o"/>
      <w:lvlJc w:val="left"/>
      <w:pPr>
        <w:ind w:left="3254" w:hanging="360"/>
      </w:pPr>
      <w:rPr>
        <w:rFonts w:ascii="Courier New" w:hAnsi="Courier New" w:cs="Courier New" w:hint="default"/>
      </w:rPr>
    </w:lvl>
    <w:lvl w:ilvl="5" w:tplc="20000005" w:tentative="1">
      <w:start w:val="1"/>
      <w:numFmt w:val="bullet"/>
      <w:lvlText w:val=""/>
      <w:lvlJc w:val="left"/>
      <w:pPr>
        <w:ind w:left="3974" w:hanging="360"/>
      </w:pPr>
      <w:rPr>
        <w:rFonts w:ascii="Wingdings" w:hAnsi="Wingdings" w:hint="default"/>
      </w:rPr>
    </w:lvl>
    <w:lvl w:ilvl="6" w:tplc="20000001" w:tentative="1">
      <w:start w:val="1"/>
      <w:numFmt w:val="bullet"/>
      <w:lvlText w:val=""/>
      <w:lvlJc w:val="left"/>
      <w:pPr>
        <w:ind w:left="4694" w:hanging="360"/>
      </w:pPr>
      <w:rPr>
        <w:rFonts w:ascii="Symbol" w:hAnsi="Symbol" w:hint="default"/>
      </w:rPr>
    </w:lvl>
    <w:lvl w:ilvl="7" w:tplc="20000003" w:tentative="1">
      <w:start w:val="1"/>
      <w:numFmt w:val="bullet"/>
      <w:lvlText w:val="o"/>
      <w:lvlJc w:val="left"/>
      <w:pPr>
        <w:ind w:left="5414" w:hanging="360"/>
      </w:pPr>
      <w:rPr>
        <w:rFonts w:ascii="Courier New" w:hAnsi="Courier New" w:cs="Courier New" w:hint="default"/>
      </w:rPr>
    </w:lvl>
    <w:lvl w:ilvl="8" w:tplc="20000005" w:tentative="1">
      <w:start w:val="1"/>
      <w:numFmt w:val="bullet"/>
      <w:lvlText w:val=""/>
      <w:lvlJc w:val="left"/>
      <w:pPr>
        <w:ind w:left="6134" w:hanging="360"/>
      </w:pPr>
      <w:rPr>
        <w:rFonts w:ascii="Wingdings" w:hAnsi="Wingdings" w:hint="default"/>
      </w:rPr>
    </w:lvl>
  </w:abstractNum>
  <w:abstractNum w:abstractNumId="6" w15:restartNumberingAfterBreak="0">
    <w:nsid w:val="679E5E84"/>
    <w:multiLevelType w:val="hybridMultilevel"/>
    <w:tmpl w:val="0B728364"/>
    <w:lvl w:ilvl="0" w:tplc="2000000F">
      <w:start w:val="1"/>
      <w:numFmt w:val="decimal"/>
      <w:lvlText w:val="%1."/>
      <w:lvlJc w:val="left"/>
      <w:pPr>
        <w:ind w:left="72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FBD"/>
    <w:rsid w:val="00020C22"/>
    <w:rsid w:val="0002655F"/>
    <w:rsid w:val="00066E1A"/>
    <w:rsid w:val="000857B4"/>
    <w:rsid w:val="00092000"/>
    <w:rsid w:val="000929FA"/>
    <w:rsid w:val="000A1389"/>
    <w:rsid w:val="000A38C0"/>
    <w:rsid w:val="000B121E"/>
    <w:rsid w:val="000C4CBA"/>
    <w:rsid w:val="000D4063"/>
    <w:rsid w:val="000E0F77"/>
    <w:rsid w:val="000E6AAE"/>
    <w:rsid w:val="000E7853"/>
    <w:rsid w:val="000E7F54"/>
    <w:rsid w:val="00111578"/>
    <w:rsid w:val="001141C0"/>
    <w:rsid w:val="001166E3"/>
    <w:rsid w:val="0012213D"/>
    <w:rsid w:val="00125DA9"/>
    <w:rsid w:val="001320A0"/>
    <w:rsid w:val="00146692"/>
    <w:rsid w:val="00147F43"/>
    <w:rsid w:val="001558AD"/>
    <w:rsid w:val="00166A89"/>
    <w:rsid w:val="001728B9"/>
    <w:rsid w:val="00174DCC"/>
    <w:rsid w:val="00193234"/>
    <w:rsid w:val="00196FB5"/>
    <w:rsid w:val="001B15EF"/>
    <w:rsid w:val="001B37D9"/>
    <w:rsid w:val="001F19AC"/>
    <w:rsid w:val="00211B2E"/>
    <w:rsid w:val="00211C80"/>
    <w:rsid w:val="00216058"/>
    <w:rsid w:val="00216AD7"/>
    <w:rsid w:val="002265B8"/>
    <w:rsid w:val="0023072D"/>
    <w:rsid w:val="0025453A"/>
    <w:rsid w:val="00256669"/>
    <w:rsid w:val="00260117"/>
    <w:rsid w:val="00267A00"/>
    <w:rsid w:val="00272ABE"/>
    <w:rsid w:val="00276A4E"/>
    <w:rsid w:val="00287249"/>
    <w:rsid w:val="002904B9"/>
    <w:rsid w:val="002A555A"/>
    <w:rsid w:val="002C1185"/>
    <w:rsid w:val="002C4ABD"/>
    <w:rsid w:val="002D2516"/>
    <w:rsid w:val="002E550B"/>
    <w:rsid w:val="002E7147"/>
    <w:rsid w:val="002F2CE7"/>
    <w:rsid w:val="002F5DCF"/>
    <w:rsid w:val="002F65FD"/>
    <w:rsid w:val="00306816"/>
    <w:rsid w:val="00317927"/>
    <w:rsid w:val="00325525"/>
    <w:rsid w:val="003273A3"/>
    <w:rsid w:val="00334260"/>
    <w:rsid w:val="00342B0B"/>
    <w:rsid w:val="00342E6F"/>
    <w:rsid w:val="00345FB7"/>
    <w:rsid w:val="00354517"/>
    <w:rsid w:val="003636E5"/>
    <w:rsid w:val="00365F78"/>
    <w:rsid w:val="00370E1E"/>
    <w:rsid w:val="00373119"/>
    <w:rsid w:val="0038003C"/>
    <w:rsid w:val="003B75CB"/>
    <w:rsid w:val="003C3A5D"/>
    <w:rsid w:val="003D4537"/>
    <w:rsid w:val="003E426B"/>
    <w:rsid w:val="003F0418"/>
    <w:rsid w:val="003F3EE2"/>
    <w:rsid w:val="003F75AE"/>
    <w:rsid w:val="00410BB5"/>
    <w:rsid w:val="004203B3"/>
    <w:rsid w:val="00425643"/>
    <w:rsid w:val="004355D4"/>
    <w:rsid w:val="004457A8"/>
    <w:rsid w:val="004516FE"/>
    <w:rsid w:val="00454826"/>
    <w:rsid w:val="004674D2"/>
    <w:rsid w:val="0047404C"/>
    <w:rsid w:val="00480FBD"/>
    <w:rsid w:val="00483095"/>
    <w:rsid w:val="00484AD0"/>
    <w:rsid w:val="004965A4"/>
    <w:rsid w:val="004A4978"/>
    <w:rsid w:val="004C2191"/>
    <w:rsid w:val="004E7FB0"/>
    <w:rsid w:val="004F1633"/>
    <w:rsid w:val="00513B73"/>
    <w:rsid w:val="005573EE"/>
    <w:rsid w:val="00561126"/>
    <w:rsid w:val="00583E6A"/>
    <w:rsid w:val="005A36CD"/>
    <w:rsid w:val="005B2EA4"/>
    <w:rsid w:val="005C1226"/>
    <w:rsid w:val="005C3FC5"/>
    <w:rsid w:val="005C4D61"/>
    <w:rsid w:val="005C777A"/>
    <w:rsid w:val="005D156D"/>
    <w:rsid w:val="005D20A7"/>
    <w:rsid w:val="005E2458"/>
    <w:rsid w:val="005E5EFF"/>
    <w:rsid w:val="005F3EBC"/>
    <w:rsid w:val="00605CC1"/>
    <w:rsid w:val="006277F9"/>
    <w:rsid w:val="00631277"/>
    <w:rsid w:val="006318E7"/>
    <w:rsid w:val="0063586B"/>
    <w:rsid w:val="00641269"/>
    <w:rsid w:val="00650DAF"/>
    <w:rsid w:val="006563FF"/>
    <w:rsid w:val="00662072"/>
    <w:rsid w:val="00665B29"/>
    <w:rsid w:val="006736D1"/>
    <w:rsid w:val="00676C2E"/>
    <w:rsid w:val="00680C99"/>
    <w:rsid w:val="006843F2"/>
    <w:rsid w:val="00693FB2"/>
    <w:rsid w:val="00697BFB"/>
    <w:rsid w:val="006B305B"/>
    <w:rsid w:val="006C0529"/>
    <w:rsid w:val="006C2FF9"/>
    <w:rsid w:val="006C4663"/>
    <w:rsid w:val="006C6714"/>
    <w:rsid w:val="006E184A"/>
    <w:rsid w:val="006E3BEF"/>
    <w:rsid w:val="006F1C90"/>
    <w:rsid w:val="006F35C1"/>
    <w:rsid w:val="006F4299"/>
    <w:rsid w:val="006F4A82"/>
    <w:rsid w:val="00705201"/>
    <w:rsid w:val="007063A0"/>
    <w:rsid w:val="00714C28"/>
    <w:rsid w:val="00736C44"/>
    <w:rsid w:val="00740D36"/>
    <w:rsid w:val="00755C2C"/>
    <w:rsid w:val="007656D0"/>
    <w:rsid w:val="0077291B"/>
    <w:rsid w:val="007768EA"/>
    <w:rsid w:val="0078116D"/>
    <w:rsid w:val="00795CF6"/>
    <w:rsid w:val="007A070E"/>
    <w:rsid w:val="007C3FB9"/>
    <w:rsid w:val="007C50E5"/>
    <w:rsid w:val="007C5476"/>
    <w:rsid w:val="007E3439"/>
    <w:rsid w:val="007E786D"/>
    <w:rsid w:val="00805708"/>
    <w:rsid w:val="0083404E"/>
    <w:rsid w:val="00840BF6"/>
    <w:rsid w:val="00842106"/>
    <w:rsid w:val="008428D5"/>
    <w:rsid w:val="00856B2C"/>
    <w:rsid w:val="0087258C"/>
    <w:rsid w:val="0087403B"/>
    <w:rsid w:val="0087636A"/>
    <w:rsid w:val="0088023D"/>
    <w:rsid w:val="0088119F"/>
    <w:rsid w:val="00881993"/>
    <w:rsid w:val="00890090"/>
    <w:rsid w:val="00895512"/>
    <w:rsid w:val="00896C09"/>
    <w:rsid w:val="008C7C2C"/>
    <w:rsid w:val="008D11D8"/>
    <w:rsid w:val="008E1640"/>
    <w:rsid w:val="008E30E4"/>
    <w:rsid w:val="008E4B06"/>
    <w:rsid w:val="008E6048"/>
    <w:rsid w:val="008F704F"/>
    <w:rsid w:val="009015D8"/>
    <w:rsid w:val="00905AE3"/>
    <w:rsid w:val="00926020"/>
    <w:rsid w:val="009361D7"/>
    <w:rsid w:val="00941F7B"/>
    <w:rsid w:val="00946B91"/>
    <w:rsid w:val="009525D3"/>
    <w:rsid w:val="009620BB"/>
    <w:rsid w:val="009804BD"/>
    <w:rsid w:val="009953F0"/>
    <w:rsid w:val="009B12A5"/>
    <w:rsid w:val="009D4F62"/>
    <w:rsid w:val="00A00BEE"/>
    <w:rsid w:val="00A040CF"/>
    <w:rsid w:val="00A141EC"/>
    <w:rsid w:val="00A34AF9"/>
    <w:rsid w:val="00A44AE4"/>
    <w:rsid w:val="00A60DF5"/>
    <w:rsid w:val="00A62475"/>
    <w:rsid w:val="00A64D72"/>
    <w:rsid w:val="00A7275A"/>
    <w:rsid w:val="00A83F62"/>
    <w:rsid w:val="00A94829"/>
    <w:rsid w:val="00A965F5"/>
    <w:rsid w:val="00AA7A08"/>
    <w:rsid w:val="00AD5C8D"/>
    <w:rsid w:val="00AD748D"/>
    <w:rsid w:val="00AE2465"/>
    <w:rsid w:val="00AE3994"/>
    <w:rsid w:val="00AE4792"/>
    <w:rsid w:val="00AE7CA4"/>
    <w:rsid w:val="00AF3B03"/>
    <w:rsid w:val="00B106C3"/>
    <w:rsid w:val="00B1455B"/>
    <w:rsid w:val="00B167E6"/>
    <w:rsid w:val="00B24A6F"/>
    <w:rsid w:val="00B37C0C"/>
    <w:rsid w:val="00B467B4"/>
    <w:rsid w:val="00B518BF"/>
    <w:rsid w:val="00B60040"/>
    <w:rsid w:val="00B6496D"/>
    <w:rsid w:val="00B73FB9"/>
    <w:rsid w:val="00B779F0"/>
    <w:rsid w:val="00BA3E1F"/>
    <w:rsid w:val="00BB6BEA"/>
    <w:rsid w:val="00BC1071"/>
    <w:rsid w:val="00BD22E8"/>
    <w:rsid w:val="00BE5D2E"/>
    <w:rsid w:val="00C0093F"/>
    <w:rsid w:val="00C041D9"/>
    <w:rsid w:val="00C07BE5"/>
    <w:rsid w:val="00C13885"/>
    <w:rsid w:val="00C14BCF"/>
    <w:rsid w:val="00C16911"/>
    <w:rsid w:val="00C25AF0"/>
    <w:rsid w:val="00C3294A"/>
    <w:rsid w:val="00C32C50"/>
    <w:rsid w:val="00C331A9"/>
    <w:rsid w:val="00C350F0"/>
    <w:rsid w:val="00C3539E"/>
    <w:rsid w:val="00C408E9"/>
    <w:rsid w:val="00C80339"/>
    <w:rsid w:val="00C8305D"/>
    <w:rsid w:val="00CA2144"/>
    <w:rsid w:val="00CA32DD"/>
    <w:rsid w:val="00CC0B7D"/>
    <w:rsid w:val="00CC4857"/>
    <w:rsid w:val="00CC5D0E"/>
    <w:rsid w:val="00CD7911"/>
    <w:rsid w:val="00CF03D3"/>
    <w:rsid w:val="00D0045D"/>
    <w:rsid w:val="00D01949"/>
    <w:rsid w:val="00D20E68"/>
    <w:rsid w:val="00D2222F"/>
    <w:rsid w:val="00D222DA"/>
    <w:rsid w:val="00D318CE"/>
    <w:rsid w:val="00D373FA"/>
    <w:rsid w:val="00D42810"/>
    <w:rsid w:val="00D42E16"/>
    <w:rsid w:val="00D462AD"/>
    <w:rsid w:val="00D64CB7"/>
    <w:rsid w:val="00D926B8"/>
    <w:rsid w:val="00D97146"/>
    <w:rsid w:val="00D979A3"/>
    <w:rsid w:val="00DA7212"/>
    <w:rsid w:val="00DC1903"/>
    <w:rsid w:val="00E01C9F"/>
    <w:rsid w:val="00E01D3E"/>
    <w:rsid w:val="00E12C37"/>
    <w:rsid w:val="00E171FE"/>
    <w:rsid w:val="00E21B3F"/>
    <w:rsid w:val="00E2786E"/>
    <w:rsid w:val="00E447A1"/>
    <w:rsid w:val="00E51CFE"/>
    <w:rsid w:val="00E63C65"/>
    <w:rsid w:val="00E66B63"/>
    <w:rsid w:val="00E6733B"/>
    <w:rsid w:val="00EB3470"/>
    <w:rsid w:val="00EB532D"/>
    <w:rsid w:val="00EB5ED1"/>
    <w:rsid w:val="00EB6756"/>
    <w:rsid w:val="00EE3F78"/>
    <w:rsid w:val="00EE5B96"/>
    <w:rsid w:val="00EF2F44"/>
    <w:rsid w:val="00F14A1A"/>
    <w:rsid w:val="00F21616"/>
    <w:rsid w:val="00F21912"/>
    <w:rsid w:val="00F25F98"/>
    <w:rsid w:val="00F27132"/>
    <w:rsid w:val="00F52E2A"/>
    <w:rsid w:val="00F54A41"/>
    <w:rsid w:val="00F67D6D"/>
    <w:rsid w:val="00F7735D"/>
    <w:rsid w:val="00F96F89"/>
    <w:rsid w:val="00FA05BC"/>
    <w:rsid w:val="00FA2282"/>
    <w:rsid w:val="00FA5F92"/>
    <w:rsid w:val="00FC4FAF"/>
    <w:rsid w:val="00FD2DF6"/>
    <w:rsid w:val="00FE274C"/>
    <w:rsid w:val="00FF6072"/>
    <w:rsid w:val="08BD0A15"/>
    <w:rsid w:val="230157FE"/>
    <w:rsid w:val="27385E1F"/>
    <w:rsid w:val="2CE03774"/>
    <w:rsid w:val="2D65164B"/>
    <w:rsid w:val="38F66CB3"/>
    <w:rsid w:val="3EA1684F"/>
    <w:rsid w:val="40BE28C9"/>
    <w:rsid w:val="4215432D"/>
    <w:rsid w:val="44CD34E7"/>
    <w:rsid w:val="45CE2E37"/>
    <w:rsid w:val="47F46C1C"/>
    <w:rsid w:val="5DBF0ADC"/>
    <w:rsid w:val="659009AD"/>
    <w:rsid w:val="73F96853"/>
    <w:rsid w:val="79BB17BF"/>
    <w:rsid w:val="7FE523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396DE"/>
  <w15:docId w15:val="{36ABFB65-9800-4963-A7E8-F89D6087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5B8"/>
    <w:rPr>
      <w:rFonts w:eastAsia="Times New Roman"/>
      <w:sz w:val="24"/>
      <w:szCs w:val="24"/>
    </w:rPr>
  </w:style>
  <w:style w:type="paragraph" w:styleId="1">
    <w:name w:val="heading 1"/>
    <w:basedOn w:val="a"/>
    <w:next w:val="a"/>
    <w:link w:val="10"/>
    <w:qFormat/>
    <w:pPr>
      <w:keepNext/>
      <w:spacing w:before="240" w:after="60"/>
      <w:outlineLvl w:val="0"/>
    </w:pPr>
    <w:rPr>
      <w:rFonts w:ascii="Calibri Light" w:hAnsi="Calibri Light"/>
      <w:b/>
      <w:bCs/>
      <w:kern w:val="32"/>
      <w:sz w:val="32"/>
      <w:szCs w:val="32"/>
    </w:rPr>
  </w:style>
  <w:style w:type="paragraph" w:styleId="4">
    <w:name w:val="heading 4"/>
    <w:basedOn w:val="a"/>
    <w:next w:val="a"/>
    <w:link w:val="40"/>
    <w:uiPriority w:val="9"/>
    <w:unhideWhenUsed/>
    <w:qFormat/>
    <w:rsid w:val="00F52E2A"/>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qFormat/>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954F72"/>
      <w:u w:val="single"/>
    </w:rPr>
  </w:style>
  <w:style w:type="character" w:styleId="a4">
    <w:name w:val="Hyperlink"/>
    <w:uiPriority w:val="99"/>
    <w:unhideWhenUsed/>
    <w:qFormat/>
    <w:rPr>
      <w:color w:val="0563C1"/>
      <w:u w:val="single"/>
    </w:rPr>
  </w:style>
  <w:style w:type="character" w:styleId="a5">
    <w:name w:val="Strong"/>
    <w:uiPriority w:val="22"/>
    <w:qFormat/>
    <w:rPr>
      <w:b/>
      <w:bCs/>
    </w:rPr>
  </w:style>
  <w:style w:type="paragraph" w:styleId="a6">
    <w:name w:val="Balloon Text"/>
    <w:basedOn w:val="a"/>
    <w:link w:val="a7"/>
    <w:uiPriority w:val="99"/>
    <w:semiHidden/>
    <w:unhideWhenUsed/>
    <w:qFormat/>
    <w:rPr>
      <w:rFonts w:ascii="Segoe UI" w:hAnsi="Segoe UI" w:cs="Segoe UI"/>
      <w:sz w:val="18"/>
      <w:szCs w:val="18"/>
    </w:rPr>
  </w:style>
  <w:style w:type="paragraph" w:styleId="a8">
    <w:name w:val="header"/>
    <w:basedOn w:val="a"/>
    <w:link w:val="a9"/>
    <w:uiPriority w:val="99"/>
    <w:unhideWhenUsed/>
    <w:qFormat/>
    <w:pPr>
      <w:tabs>
        <w:tab w:val="center" w:pos="4677"/>
        <w:tab w:val="right" w:pos="9355"/>
      </w:tabs>
    </w:pPr>
  </w:style>
  <w:style w:type="paragraph" w:styleId="aa">
    <w:name w:val="Body Text"/>
    <w:basedOn w:val="a"/>
    <w:link w:val="ab"/>
    <w:qFormat/>
  </w:style>
  <w:style w:type="paragraph" w:styleId="ac">
    <w:name w:val="footer"/>
    <w:basedOn w:val="a"/>
    <w:link w:val="ad"/>
    <w:qFormat/>
    <w:pPr>
      <w:tabs>
        <w:tab w:val="center" w:pos="4677"/>
        <w:tab w:val="right" w:pos="9355"/>
      </w:tabs>
    </w:pPr>
  </w:style>
  <w:style w:type="paragraph" w:styleId="ae">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Знак4,Знак4,Обычный (Web) Знак Знак Знак Знак"/>
    <w:basedOn w:val="a"/>
    <w:link w:val="af"/>
    <w:uiPriority w:val="99"/>
    <w:unhideWhenUsed/>
    <w:qFormat/>
    <w:pPr>
      <w:spacing w:before="100" w:beforeAutospacing="1" w:after="100" w:afterAutospacing="1"/>
    </w:p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rPr>
      <w:rFonts w:ascii="Calibri Light" w:eastAsia="Times New Roman" w:hAnsi="Calibri Light" w:cs="Times New Roman"/>
      <w:b/>
      <w:bCs/>
      <w:kern w:val="32"/>
      <w:sz w:val="32"/>
      <w:szCs w:val="32"/>
    </w:rPr>
  </w:style>
  <w:style w:type="character" w:customStyle="1" w:styleId="50">
    <w:name w:val="Заголовок 5 Знак"/>
    <w:link w:val="5"/>
    <w:qFormat/>
    <w:rPr>
      <w:rFonts w:ascii="Calibri" w:eastAsia="Times New Roman" w:hAnsi="Calibri" w:cs="Times New Roman"/>
      <w:b/>
      <w:bCs/>
      <w:i/>
      <w:iCs/>
      <w:sz w:val="26"/>
      <w:szCs w:val="26"/>
      <w:lang w:eastAsia="ru-RU"/>
    </w:rPr>
  </w:style>
  <w:style w:type="character" w:customStyle="1" w:styleId="a9">
    <w:name w:val="Верхний колонтитул Знак"/>
    <w:link w:val="a8"/>
    <w:uiPriority w:val="99"/>
    <w:qFormat/>
    <w:rPr>
      <w:rFonts w:ascii="Times New Roman" w:eastAsia="Times New Roman" w:hAnsi="Times New Roman"/>
      <w:sz w:val="24"/>
      <w:szCs w:val="24"/>
    </w:rPr>
  </w:style>
  <w:style w:type="character" w:customStyle="1" w:styleId="ab">
    <w:name w:val="Основной текст Знак"/>
    <w:link w:val="aa"/>
    <w:qFormat/>
    <w:rPr>
      <w:rFonts w:ascii="Times New Roman" w:eastAsia="Times New Roman" w:hAnsi="Times New Roman" w:cs="Times New Roman"/>
      <w:sz w:val="24"/>
      <w:szCs w:val="24"/>
    </w:rPr>
  </w:style>
  <w:style w:type="character" w:customStyle="1" w:styleId="ad">
    <w:name w:val="Нижний колонтитул Знак"/>
    <w:link w:val="ac"/>
    <w:qFormat/>
    <w:rPr>
      <w:rFonts w:ascii="Times New Roman" w:eastAsia="Times New Roman" w:hAnsi="Times New Roman" w:cs="Times New Roman"/>
      <w:sz w:val="24"/>
      <w:szCs w:val="24"/>
    </w:rPr>
  </w:style>
  <w:style w:type="character" w:customStyle="1" w:styleId="af">
    <w:name w:val="Обычный (Интернет)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e"/>
    <w:uiPriority w:val="99"/>
    <w:qFormat/>
    <w:rPr>
      <w:rFonts w:ascii="Times New Roman" w:eastAsia="Times New Roman" w:hAnsi="Times New Roman" w:cs="Times New Roman"/>
      <w:sz w:val="24"/>
      <w:szCs w:val="24"/>
    </w:rPr>
  </w:style>
  <w:style w:type="character" w:customStyle="1" w:styleId="apple-converted-space">
    <w:name w:val="apple-converted-space"/>
    <w:qFormat/>
  </w:style>
  <w:style w:type="character" w:customStyle="1" w:styleId="linktext">
    <w:name w:val="link__text"/>
    <w:qFormat/>
  </w:style>
  <w:style w:type="character" w:customStyle="1" w:styleId="markedcontent">
    <w:name w:val="markedcontent"/>
    <w:qFormat/>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a7">
    <w:name w:val="Текст выноски Знак"/>
    <w:basedOn w:val="a0"/>
    <w:link w:val="a6"/>
    <w:uiPriority w:val="99"/>
    <w:semiHidden/>
    <w:qFormat/>
    <w:rPr>
      <w:rFonts w:ascii="Segoe UI" w:eastAsia="Times New Roman" w:hAnsi="Segoe UI" w:cs="Segoe UI"/>
      <w:sz w:val="18"/>
      <w:szCs w:val="18"/>
    </w:rPr>
  </w:style>
  <w:style w:type="character" w:styleId="af1">
    <w:name w:val="Unresolved Mention"/>
    <w:basedOn w:val="a0"/>
    <w:uiPriority w:val="99"/>
    <w:semiHidden/>
    <w:unhideWhenUsed/>
    <w:rsid w:val="00CA32DD"/>
    <w:rPr>
      <w:color w:val="605E5C"/>
      <w:shd w:val="clear" w:color="auto" w:fill="E1DFDD"/>
    </w:rPr>
  </w:style>
  <w:style w:type="paragraph" w:customStyle="1" w:styleId="12">
    <w:name w:val="Указатель1"/>
    <w:basedOn w:val="a"/>
    <w:rsid w:val="007656D0"/>
    <w:pPr>
      <w:suppressLineNumbers/>
      <w:suppressAutoHyphens/>
    </w:pPr>
    <w:rPr>
      <w:rFonts w:ascii="Arial" w:hAnsi="Arial" w:cs="Tahoma"/>
      <w:lang w:eastAsia="ar-SA"/>
    </w:rPr>
  </w:style>
  <w:style w:type="paragraph" w:customStyle="1" w:styleId="Default">
    <w:name w:val="Default"/>
    <w:rsid w:val="007656D0"/>
    <w:pPr>
      <w:autoSpaceDE w:val="0"/>
      <w:autoSpaceDN w:val="0"/>
      <w:adjustRightInd w:val="0"/>
    </w:pPr>
    <w:rPr>
      <w:rFonts w:eastAsiaTheme="minorHAnsi"/>
      <w:color w:val="000000"/>
      <w:sz w:val="24"/>
      <w:szCs w:val="24"/>
      <w:lang w:eastAsia="en-US"/>
    </w:rPr>
  </w:style>
  <w:style w:type="paragraph" w:styleId="af2">
    <w:name w:val="List Paragraph"/>
    <w:basedOn w:val="a"/>
    <w:uiPriority w:val="34"/>
    <w:qFormat/>
    <w:rsid w:val="00020C22"/>
    <w:pPr>
      <w:ind w:left="720"/>
      <w:contextualSpacing/>
    </w:pPr>
  </w:style>
  <w:style w:type="character" w:customStyle="1" w:styleId="40">
    <w:name w:val="Заголовок 4 Знак"/>
    <w:basedOn w:val="a0"/>
    <w:link w:val="4"/>
    <w:uiPriority w:val="9"/>
    <w:rsid w:val="00F52E2A"/>
    <w:rPr>
      <w:rFonts w:asciiTheme="majorHAnsi" w:eastAsiaTheme="majorEastAsia" w:hAnsiTheme="majorHAnsi" w:cstheme="majorBidi"/>
      <w:i/>
      <w:iCs/>
      <w:color w:val="2F5496" w:themeColor="accent1" w:themeShade="BF"/>
      <w:sz w:val="24"/>
      <w:szCs w:val="24"/>
    </w:rPr>
  </w:style>
  <w:style w:type="character" w:customStyle="1" w:styleId="delimiter">
    <w:name w:val="delimiter"/>
    <w:basedOn w:val="a0"/>
    <w:rsid w:val="005B2EA4"/>
  </w:style>
  <w:style w:type="character" w:customStyle="1" w:styleId="typography-modulelvnit">
    <w:name w:val="typography-module__lvnit"/>
    <w:basedOn w:val="a0"/>
    <w:rsid w:val="005B2EA4"/>
  </w:style>
  <w:style w:type="character" w:customStyle="1" w:styleId="previewtxt">
    <w:name w:val="previewtxt"/>
    <w:basedOn w:val="a0"/>
    <w:rsid w:val="00561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4755">
      <w:bodyDiv w:val="1"/>
      <w:marLeft w:val="0"/>
      <w:marRight w:val="0"/>
      <w:marTop w:val="0"/>
      <w:marBottom w:val="0"/>
      <w:divBdr>
        <w:top w:val="none" w:sz="0" w:space="0" w:color="auto"/>
        <w:left w:val="none" w:sz="0" w:space="0" w:color="auto"/>
        <w:bottom w:val="none" w:sz="0" w:space="0" w:color="auto"/>
        <w:right w:val="none" w:sz="0" w:space="0" w:color="auto"/>
      </w:divBdr>
    </w:div>
    <w:div w:id="50229217">
      <w:bodyDiv w:val="1"/>
      <w:marLeft w:val="0"/>
      <w:marRight w:val="0"/>
      <w:marTop w:val="0"/>
      <w:marBottom w:val="0"/>
      <w:divBdr>
        <w:top w:val="none" w:sz="0" w:space="0" w:color="auto"/>
        <w:left w:val="none" w:sz="0" w:space="0" w:color="auto"/>
        <w:bottom w:val="none" w:sz="0" w:space="0" w:color="auto"/>
        <w:right w:val="none" w:sz="0" w:space="0" w:color="auto"/>
      </w:divBdr>
    </w:div>
    <w:div w:id="132144069">
      <w:bodyDiv w:val="1"/>
      <w:marLeft w:val="0"/>
      <w:marRight w:val="0"/>
      <w:marTop w:val="0"/>
      <w:marBottom w:val="0"/>
      <w:divBdr>
        <w:top w:val="none" w:sz="0" w:space="0" w:color="auto"/>
        <w:left w:val="none" w:sz="0" w:space="0" w:color="auto"/>
        <w:bottom w:val="none" w:sz="0" w:space="0" w:color="auto"/>
        <w:right w:val="none" w:sz="0" w:space="0" w:color="auto"/>
      </w:divBdr>
    </w:div>
    <w:div w:id="210919619">
      <w:bodyDiv w:val="1"/>
      <w:marLeft w:val="0"/>
      <w:marRight w:val="0"/>
      <w:marTop w:val="0"/>
      <w:marBottom w:val="0"/>
      <w:divBdr>
        <w:top w:val="none" w:sz="0" w:space="0" w:color="auto"/>
        <w:left w:val="none" w:sz="0" w:space="0" w:color="auto"/>
        <w:bottom w:val="none" w:sz="0" w:space="0" w:color="auto"/>
        <w:right w:val="none" w:sz="0" w:space="0" w:color="auto"/>
      </w:divBdr>
    </w:div>
    <w:div w:id="225998498">
      <w:bodyDiv w:val="1"/>
      <w:marLeft w:val="0"/>
      <w:marRight w:val="0"/>
      <w:marTop w:val="0"/>
      <w:marBottom w:val="0"/>
      <w:divBdr>
        <w:top w:val="none" w:sz="0" w:space="0" w:color="auto"/>
        <w:left w:val="none" w:sz="0" w:space="0" w:color="auto"/>
        <w:bottom w:val="none" w:sz="0" w:space="0" w:color="auto"/>
        <w:right w:val="none" w:sz="0" w:space="0" w:color="auto"/>
      </w:divBdr>
    </w:div>
    <w:div w:id="387654493">
      <w:bodyDiv w:val="1"/>
      <w:marLeft w:val="0"/>
      <w:marRight w:val="0"/>
      <w:marTop w:val="0"/>
      <w:marBottom w:val="0"/>
      <w:divBdr>
        <w:top w:val="none" w:sz="0" w:space="0" w:color="auto"/>
        <w:left w:val="none" w:sz="0" w:space="0" w:color="auto"/>
        <w:bottom w:val="none" w:sz="0" w:space="0" w:color="auto"/>
        <w:right w:val="none" w:sz="0" w:space="0" w:color="auto"/>
      </w:divBdr>
    </w:div>
    <w:div w:id="402874197">
      <w:bodyDiv w:val="1"/>
      <w:marLeft w:val="0"/>
      <w:marRight w:val="0"/>
      <w:marTop w:val="0"/>
      <w:marBottom w:val="0"/>
      <w:divBdr>
        <w:top w:val="none" w:sz="0" w:space="0" w:color="auto"/>
        <w:left w:val="none" w:sz="0" w:space="0" w:color="auto"/>
        <w:bottom w:val="none" w:sz="0" w:space="0" w:color="auto"/>
        <w:right w:val="none" w:sz="0" w:space="0" w:color="auto"/>
      </w:divBdr>
    </w:div>
    <w:div w:id="443109691">
      <w:bodyDiv w:val="1"/>
      <w:marLeft w:val="0"/>
      <w:marRight w:val="0"/>
      <w:marTop w:val="0"/>
      <w:marBottom w:val="0"/>
      <w:divBdr>
        <w:top w:val="none" w:sz="0" w:space="0" w:color="auto"/>
        <w:left w:val="none" w:sz="0" w:space="0" w:color="auto"/>
        <w:bottom w:val="none" w:sz="0" w:space="0" w:color="auto"/>
        <w:right w:val="none" w:sz="0" w:space="0" w:color="auto"/>
      </w:divBdr>
    </w:div>
    <w:div w:id="500004120">
      <w:bodyDiv w:val="1"/>
      <w:marLeft w:val="0"/>
      <w:marRight w:val="0"/>
      <w:marTop w:val="0"/>
      <w:marBottom w:val="0"/>
      <w:divBdr>
        <w:top w:val="none" w:sz="0" w:space="0" w:color="auto"/>
        <w:left w:val="none" w:sz="0" w:space="0" w:color="auto"/>
        <w:bottom w:val="none" w:sz="0" w:space="0" w:color="auto"/>
        <w:right w:val="none" w:sz="0" w:space="0" w:color="auto"/>
      </w:divBdr>
    </w:div>
    <w:div w:id="564415030">
      <w:bodyDiv w:val="1"/>
      <w:marLeft w:val="0"/>
      <w:marRight w:val="0"/>
      <w:marTop w:val="0"/>
      <w:marBottom w:val="0"/>
      <w:divBdr>
        <w:top w:val="none" w:sz="0" w:space="0" w:color="auto"/>
        <w:left w:val="none" w:sz="0" w:space="0" w:color="auto"/>
        <w:bottom w:val="none" w:sz="0" w:space="0" w:color="auto"/>
        <w:right w:val="none" w:sz="0" w:space="0" w:color="auto"/>
      </w:divBdr>
    </w:div>
    <w:div w:id="636182287">
      <w:bodyDiv w:val="1"/>
      <w:marLeft w:val="0"/>
      <w:marRight w:val="0"/>
      <w:marTop w:val="0"/>
      <w:marBottom w:val="0"/>
      <w:divBdr>
        <w:top w:val="none" w:sz="0" w:space="0" w:color="auto"/>
        <w:left w:val="none" w:sz="0" w:space="0" w:color="auto"/>
        <w:bottom w:val="none" w:sz="0" w:space="0" w:color="auto"/>
        <w:right w:val="none" w:sz="0" w:space="0" w:color="auto"/>
      </w:divBdr>
    </w:div>
    <w:div w:id="651249895">
      <w:bodyDiv w:val="1"/>
      <w:marLeft w:val="0"/>
      <w:marRight w:val="0"/>
      <w:marTop w:val="0"/>
      <w:marBottom w:val="0"/>
      <w:divBdr>
        <w:top w:val="none" w:sz="0" w:space="0" w:color="auto"/>
        <w:left w:val="none" w:sz="0" w:space="0" w:color="auto"/>
        <w:bottom w:val="none" w:sz="0" w:space="0" w:color="auto"/>
        <w:right w:val="none" w:sz="0" w:space="0" w:color="auto"/>
      </w:divBdr>
    </w:div>
    <w:div w:id="952908310">
      <w:bodyDiv w:val="1"/>
      <w:marLeft w:val="0"/>
      <w:marRight w:val="0"/>
      <w:marTop w:val="0"/>
      <w:marBottom w:val="0"/>
      <w:divBdr>
        <w:top w:val="none" w:sz="0" w:space="0" w:color="auto"/>
        <w:left w:val="none" w:sz="0" w:space="0" w:color="auto"/>
        <w:bottom w:val="none" w:sz="0" w:space="0" w:color="auto"/>
        <w:right w:val="none" w:sz="0" w:space="0" w:color="auto"/>
      </w:divBdr>
    </w:div>
    <w:div w:id="1007556392">
      <w:bodyDiv w:val="1"/>
      <w:marLeft w:val="0"/>
      <w:marRight w:val="0"/>
      <w:marTop w:val="0"/>
      <w:marBottom w:val="0"/>
      <w:divBdr>
        <w:top w:val="none" w:sz="0" w:space="0" w:color="auto"/>
        <w:left w:val="none" w:sz="0" w:space="0" w:color="auto"/>
        <w:bottom w:val="none" w:sz="0" w:space="0" w:color="auto"/>
        <w:right w:val="none" w:sz="0" w:space="0" w:color="auto"/>
      </w:divBdr>
    </w:div>
    <w:div w:id="1181435757">
      <w:bodyDiv w:val="1"/>
      <w:marLeft w:val="0"/>
      <w:marRight w:val="0"/>
      <w:marTop w:val="0"/>
      <w:marBottom w:val="0"/>
      <w:divBdr>
        <w:top w:val="none" w:sz="0" w:space="0" w:color="auto"/>
        <w:left w:val="none" w:sz="0" w:space="0" w:color="auto"/>
        <w:bottom w:val="none" w:sz="0" w:space="0" w:color="auto"/>
        <w:right w:val="none" w:sz="0" w:space="0" w:color="auto"/>
      </w:divBdr>
    </w:div>
    <w:div w:id="1197962301">
      <w:bodyDiv w:val="1"/>
      <w:marLeft w:val="0"/>
      <w:marRight w:val="0"/>
      <w:marTop w:val="0"/>
      <w:marBottom w:val="0"/>
      <w:divBdr>
        <w:top w:val="none" w:sz="0" w:space="0" w:color="auto"/>
        <w:left w:val="none" w:sz="0" w:space="0" w:color="auto"/>
        <w:bottom w:val="none" w:sz="0" w:space="0" w:color="auto"/>
        <w:right w:val="none" w:sz="0" w:space="0" w:color="auto"/>
      </w:divBdr>
    </w:div>
    <w:div w:id="1262687655">
      <w:bodyDiv w:val="1"/>
      <w:marLeft w:val="0"/>
      <w:marRight w:val="0"/>
      <w:marTop w:val="0"/>
      <w:marBottom w:val="0"/>
      <w:divBdr>
        <w:top w:val="none" w:sz="0" w:space="0" w:color="auto"/>
        <w:left w:val="none" w:sz="0" w:space="0" w:color="auto"/>
        <w:bottom w:val="none" w:sz="0" w:space="0" w:color="auto"/>
        <w:right w:val="none" w:sz="0" w:space="0" w:color="auto"/>
      </w:divBdr>
    </w:div>
    <w:div w:id="1331760721">
      <w:bodyDiv w:val="1"/>
      <w:marLeft w:val="0"/>
      <w:marRight w:val="0"/>
      <w:marTop w:val="0"/>
      <w:marBottom w:val="0"/>
      <w:divBdr>
        <w:top w:val="none" w:sz="0" w:space="0" w:color="auto"/>
        <w:left w:val="none" w:sz="0" w:space="0" w:color="auto"/>
        <w:bottom w:val="none" w:sz="0" w:space="0" w:color="auto"/>
        <w:right w:val="none" w:sz="0" w:space="0" w:color="auto"/>
      </w:divBdr>
    </w:div>
    <w:div w:id="1603758262">
      <w:bodyDiv w:val="1"/>
      <w:marLeft w:val="0"/>
      <w:marRight w:val="0"/>
      <w:marTop w:val="0"/>
      <w:marBottom w:val="0"/>
      <w:divBdr>
        <w:top w:val="none" w:sz="0" w:space="0" w:color="auto"/>
        <w:left w:val="none" w:sz="0" w:space="0" w:color="auto"/>
        <w:bottom w:val="none" w:sz="0" w:space="0" w:color="auto"/>
        <w:right w:val="none" w:sz="0" w:space="0" w:color="auto"/>
      </w:divBdr>
    </w:div>
    <w:div w:id="1655253945">
      <w:bodyDiv w:val="1"/>
      <w:marLeft w:val="0"/>
      <w:marRight w:val="0"/>
      <w:marTop w:val="0"/>
      <w:marBottom w:val="0"/>
      <w:divBdr>
        <w:top w:val="none" w:sz="0" w:space="0" w:color="auto"/>
        <w:left w:val="none" w:sz="0" w:space="0" w:color="auto"/>
        <w:bottom w:val="none" w:sz="0" w:space="0" w:color="auto"/>
        <w:right w:val="none" w:sz="0" w:space="0" w:color="auto"/>
      </w:divBdr>
    </w:div>
    <w:div w:id="1876848749">
      <w:bodyDiv w:val="1"/>
      <w:marLeft w:val="0"/>
      <w:marRight w:val="0"/>
      <w:marTop w:val="0"/>
      <w:marBottom w:val="0"/>
      <w:divBdr>
        <w:top w:val="none" w:sz="0" w:space="0" w:color="auto"/>
        <w:left w:val="none" w:sz="0" w:space="0" w:color="auto"/>
        <w:bottom w:val="none" w:sz="0" w:space="0" w:color="auto"/>
        <w:right w:val="none" w:sz="0" w:space="0" w:color="auto"/>
      </w:divBdr>
    </w:div>
    <w:div w:id="1918704234">
      <w:bodyDiv w:val="1"/>
      <w:marLeft w:val="0"/>
      <w:marRight w:val="0"/>
      <w:marTop w:val="0"/>
      <w:marBottom w:val="0"/>
      <w:divBdr>
        <w:top w:val="none" w:sz="0" w:space="0" w:color="auto"/>
        <w:left w:val="none" w:sz="0" w:space="0" w:color="auto"/>
        <w:bottom w:val="none" w:sz="0" w:space="0" w:color="auto"/>
        <w:right w:val="none" w:sz="0" w:space="0" w:color="auto"/>
      </w:divBdr>
    </w:div>
    <w:div w:id="2110540611">
      <w:bodyDiv w:val="1"/>
      <w:marLeft w:val="0"/>
      <w:marRight w:val="0"/>
      <w:marTop w:val="0"/>
      <w:marBottom w:val="0"/>
      <w:divBdr>
        <w:top w:val="none" w:sz="0" w:space="0" w:color="auto"/>
        <w:left w:val="none" w:sz="0" w:space="0" w:color="auto"/>
        <w:bottom w:val="none" w:sz="0" w:space="0" w:color="auto"/>
        <w:right w:val="none" w:sz="0" w:space="0" w:color="auto"/>
      </w:divBdr>
      <w:divsChild>
        <w:div w:id="1569076347">
          <w:marLeft w:val="0"/>
          <w:marRight w:val="0"/>
          <w:marTop w:val="0"/>
          <w:marBottom w:val="0"/>
          <w:divBdr>
            <w:top w:val="none" w:sz="0" w:space="0" w:color="auto"/>
            <w:left w:val="none" w:sz="0" w:space="0" w:color="auto"/>
            <w:bottom w:val="none" w:sz="0" w:space="0" w:color="auto"/>
            <w:right w:val="none" w:sz="0" w:space="0" w:color="auto"/>
          </w:divBdr>
        </w:div>
        <w:div w:id="18786171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J9ik7i7aPGQ89LWejcSmmzsGZrMEGTtr/view?usp=sharing" TargetMode="External"/><Relationship Id="rId13" Type="http://schemas.openxmlformats.org/officeDocument/2006/relationships/hyperlink" Target="https://doi.org/10.31489/2021ec2/24-3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2014/2020.2224-5294.114" TargetMode="External"/><Relationship Id="rId17" Type="http://schemas.openxmlformats.org/officeDocument/2006/relationships/hyperlink" Target="https://journals.aserspublishing.eu/jarle/article/view/1314" TargetMode="External"/><Relationship Id="rId2" Type="http://schemas.openxmlformats.org/officeDocument/2006/relationships/numbering" Target="numbering.xml"/><Relationship Id="rId16" Type="http://schemas.openxmlformats.org/officeDocument/2006/relationships/hyperlink" Target="https://www.doi.org/10.51579/1563-2415.2025.-1.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2014/2019.2224-5294.184" TargetMode="External"/><Relationship Id="rId5" Type="http://schemas.openxmlformats.org/officeDocument/2006/relationships/webSettings" Target="webSettings.xml"/><Relationship Id="rId15" Type="http://schemas.openxmlformats.org/officeDocument/2006/relationships/hyperlink" Target="https://doi.org/10.32014/2024.2518-1467.770" TargetMode="External"/><Relationship Id="rId10" Type="http://schemas.openxmlformats.org/officeDocument/2006/relationships/hyperlink" Target="https://drive.google.com/file/d/18tAJ0IxRVk4HzbSoK3i8UchFpsYSQ78X/view?usp=sha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drive/u/1/my-drive" TargetMode="External"/><Relationship Id="rId14" Type="http://schemas.openxmlformats.org/officeDocument/2006/relationships/hyperlink" Target="https://doi.org/10.32014/2023.2518-1467.5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693A4-E799-471F-9B84-F8AD8B7F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12</Pages>
  <Words>2095</Words>
  <Characters>15242</Characters>
  <Application>Microsoft Office Word</Application>
  <DocSecurity>0</DocSecurity>
  <Lines>946</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PSU</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Айнаш</dc:creator>
  <cp:lastModifiedBy>Пользователь</cp:lastModifiedBy>
  <cp:revision>19</cp:revision>
  <cp:lastPrinted>2024-12-06T05:22:00Z</cp:lastPrinted>
  <dcterms:created xsi:type="dcterms:W3CDTF">2025-06-11T17:36:00Z</dcterms:created>
  <dcterms:modified xsi:type="dcterms:W3CDTF">2025-06-20T07:28:00Z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E080F944587047A38619CC869888E4C9_13</vt:lpwstr>
  </property>
  <property fmtid="{D5CDD505-2E9C-101B-9397-08002B2CF9AE}" pid="4" name="GrammarlyDocumentId">
    <vt:lpwstr>92623897-5f71-4459-89f3-a4e01c7a085a</vt:lpwstr>
  </property>
</Properties>
</file>