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1C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«Торайгыров университет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  <w:t>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»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  <w:t xml:space="preserve"> КеАҚ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PhD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ru-RU"/>
        </w:rPr>
        <w:t>доктор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  <w:t xml:space="preserve">ы, қауымдастырылған профессор (доцент) </w:t>
      </w:r>
    </w:p>
    <w:p w14:paraId="66001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  <w:t>Алина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Александровна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  <w:t xml:space="preserve"> Фаураттың ғылыми және ғылыми-әдістемелік еңбектерінің </w:t>
      </w:r>
    </w:p>
    <w:p w14:paraId="4DC06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  <w:t>ТІЗІМІ</w:t>
      </w:r>
    </w:p>
    <w:p w14:paraId="21493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kk-KZ" w:eastAsia="ru-RU"/>
        </w:rPr>
      </w:pPr>
    </w:p>
    <w:p w14:paraId="5C84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СПИСОК</w:t>
      </w:r>
    </w:p>
    <w:p w14:paraId="22BE9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научных и научно-методических трудов ассоциированного профессора (доцента) </w:t>
      </w:r>
    </w:p>
    <w:p w14:paraId="67DE5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кафедры «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География и туризм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 w14:paraId="185CC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НАО </w:t>
      </w:r>
      <w:r>
        <w:rPr>
          <w:rFonts w:hint="default" w:ascii="Times New Roman" w:hAnsi="Times New Roman" w:cs="Times New Roman"/>
          <w:b/>
          <w:sz w:val="28"/>
          <w:szCs w:val="28"/>
        </w:rPr>
        <w:t>«Торай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г</w:t>
      </w:r>
      <w:r>
        <w:rPr>
          <w:rFonts w:hint="default" w:ascii="Times New Roman" w:hAnsi="Times New Roman" w:cs="Times New Roman"/>
          <w:b/>
          <w:sz w:val="28"/>
          <w:szCs w:val="28"/>
        </w:rPr>
        <w:t>ыров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университет»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Фаурат Алины Александровны</w:t>
      </w:r>
    </w:p>
    <w:tbl>
      <w:tblPr>
        <w:tblStyle w:val="5"/>
        <w:tblpPr w:leftFromText="180" w:rightFromText="180" w:vertAnchor="text" w:horzAnchor="margin" w:tblpX="-998" w:tblpY="379"/>
        <w:tblW w:w="15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72"/>
        <w:gridCol w:w="4243"/>
        <w:gridCol w:w="1701"/>
        <w:gridCol w:w="4819"/>
        <w:gridCol w:w="1650"/>
        <w:gridCol w:w="2545"/>
      </w:tblGrid>
      <w:tr w14:paraId="6CF0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163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FD0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Р/с</w:t>
            </w:r>
          </w:p>
          <w:p w14:paraId="3E64A1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596A5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F680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1C68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Атауы</w:t>
            </w:r>
          </w:p>
          <w:p w14:paraId="0789D01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D0081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Название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73387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Баспа немесе қолжазба құқында</w:t>
            </w:r>
          </w:p>
          <w:p w14:paraId="0A49708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E6F33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Печатный, на правах рукописи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0565A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Баспа, журнал (атауы, №, жылы, беттері), авторлык куәліктің, патенттің №</w:t>
            </w:r>
          </w:p>
          <w:p w14:paraId="291A079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6A22E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zh-CN" w:eastAsia="ru-RU"/>
              </w:rPr>
              <w:t>Издательство, журнал (название, №, год, страницы), № авторского свидетельства, патента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CEA9A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Баспа парақтар немесе беттер саны</w:t>
            </w:r>
          </w:p>
          <w:p w14:paraId="714E62B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72D455E">
            <w:pPr>
              <w:keepNext/>
              <w:spacing w:after="0" w:line="240" w:lineRule="auto"/>
              <w:jc w:val="center"/>
              <w:outlineLvl w:val="4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Количество печатных листов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или страниц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B06F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Қосалқы авторлардың </w:t>
            </w:r>
          </w:p>
          <w:p w14:paraId="5DD7B13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аты-жөні</w:t>
            </w:r>
          </w:p>
          <w:p w14:paraId="36B733C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D49F8C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ФИО</w:t>
            </w:r>
          </w:p>
          <w:p w14:paraId="09D935C6">
            <w:pPr>
              <w:keepNext/>
              <w:spacing w:after="0" w:line="240" w:lineRule="auto"/>
              <w:jc w:val="center"/>
              <w:outlineLvl w:val="4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kk-KZ" w:eastAsia="ru-RU"/>
              </w:rPr>
              <w:t>соавторов</w:t>
            </w:r>
          </w:p>
        </w:tc>
      </w:tr>
      <w:tr w14:paraId="2240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BD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5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8B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58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FA4E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2FD1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14:paraId="4E10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1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45F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1. ҚР ҒЖБМ ҒЖБССҚК ұсынатын ғылыми басылымдар </w:t>
            </w:r>
          </w:p>
          <w:p w14:paraId="3EE0B871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1. Научные издания, рекомендованные КОКСН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 МНВО РК </w:t>
            </w:r>
          </w:p>
        </w:tc>
      </w:tr>
      <w:tr w14:paraId="0A7F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119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2594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1BF15">
            <w:pPr>
              <w:pStyle w:val="27"/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Характеристика продуктивности естественных пастбищ Жамбылской области </w:t>
            </w:r>
          </w:p>
          <w:p w14:paraId="31617B39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86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774F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A65E0">
            <w:pPr>
              <w:pStyle w:val="14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// Вестник государственного университета имени Шакарима города Семей. - 2019. - №2(86). - С. 231-235.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"http://rmebrk.kz/magazine/4787#"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http://rmebrk.kz/magazine/4787#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331A7D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8C1EA1">
            <w:pPr>
              <w:ind w:left="68" w:leftChars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Куатбаев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А.Т. ,  Тайрова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С.К.</w:t>
            </w:r>
          </w:p>
        </w:tc>
      </w:tr>
      <w:tr w14:paraId="4FF7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6A02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56A3B2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Флора и растительность пастбищ предгорной зоны Каратауского хребта, Южный Казахстан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5B1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73C9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A010D4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// Вестник государственного университета имени Шакарима города Семей. - 2019. - №2(86). - С. 280-284.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"http://rmebrk.kz/magazine/4787#"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http://rmebrk.kz/magazine/4787#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27142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AF9518">
            <w:pPr>
              <w:pStyle w:val="3"/>
              <w:ind w:left="68" w:leftChars="0" w:right="26" w:rightChars="0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4"/>
                <w:szCs w:val="24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Куатбаев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А.Т. ,  Тайрова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С.К.</w:t>
            </w:r>
          </w:p>
        </w:tc>
      </w:tr>
      <w:tr w14:paraId="00FE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EB22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66653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Градиенты распределения почвенно-растительного покрова естественных пастбищ юго-западных предгорий Жетысуйского Алатау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11A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4464D381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B1E83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// Вестник науки Казахского агротехнического университета им. С. Сейфуллина. - 2019. - №2(101). - С. 25-35.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"https://bulletinofscience.kazatu.edu.kz/index.php/bulletinofscience/article/view/251/228"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https://bulletinofscience.kazatu.edu.kz/index.php/bulletinofscience/article/view/251/228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E72BD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48CE8">
            <w:pPr>
              <w:ind w:left="68" w:leftChars="0" w:right="-45" w:righ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Баймурат М.М.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, Тыныбеков Б.М.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, Куатбаев А.Т., Таирова С.К.</w:t>
            </w:r>
          </w:p>
        </w:tc>
      </w:tr>
      <w:tr w14:paraId="1F27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9831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04BBE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Характеристика урожайности природных кормовых угодий Жетысуйского Алатау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26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2A95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3721A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// Вестник государственного университета имени Шакарима города Семей. - 2020. - 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). - С.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41F0658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"http://rmebrk.kz/magazine/4787"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  <w:t>http://rmebrk.kz/magazine/4787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26AE7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BDD5D">
            <w:pPr>
              <w:ind w:left="68" w:leftChars="0" w:right="-140" w:righ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Утарбаева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А.Ш.,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 Куатбаев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А.Т, . Сатыбалдиева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Г.К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14:paraId="1F1E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E9D0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937FFE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Эколого-хозяйственная характеристиа предгорных патсбищ Жетысуйского Алатау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4829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44A1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// Вестник государственного университета имени Шакарима города Семей. - 2020. - №2(90). - С. 195-200.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"http://rmebrk.kz/magazine/4787#"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http://rmebrk.kz/magazine/4787#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B4D9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B2EF">
            <w:pPr>
              <w:ind w:left="68" w:leftChars="0" w:right="-140" w:righ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Баймурат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М.М.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,  Куатбаев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А.Т.</w:t>
            </w:r>
          </w:p>
        </w:tc>
      </w:tr>
      <w:tr w14:paraId="7268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3A90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A86555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Содержание тяжелых металлов в снежном покрове восточной промышленной зоны г. Павлодар.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1225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1DFA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// Вестник НЯЦ. 2023. - №3. - С. 13-24.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>doi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: 10.52676/1729-7885-2023-3-13-24</w:t>
            </w:r>
          </w:p>
          <w:p w14:paraId="3F606701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/>
              </w:rPr>
              <w:instrText xml:space="preserve"> HYPERLINK "https://www.nnc.kz/media/bulletin/files/r5LXGJOfsk.pdf" </w:instrTex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imSun" w:cs="Times New Roman"/>
                <w:sz w:val="24"/>
                <w:szCs w:val="24"/>
                <w:lang w:val="kk-KZ" w:eastAsia="zh-CN"/>
              </w:rPr>
              <w:t>https://www.nnc.kz/media/bulletin/files/r5LXGJOfsk.pdf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89FC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2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8" w:leftChars="0" w:right="-142" w:rightChars="0"/>
              <w:jc w:val="both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Ажаев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Г.С.,</w:t>
            </w:r>
          </w:p>
          <w:p w14:paraId="36298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8" w:leftChars="0" w:right="-142" w:rightChars="0"/>
              <w:jc w:val="both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Шакенов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Е.З</w:t>
            </w:r>
          </w:p>
        </w:tc>
      </w:tr>
      <w:tr w14:paraId="60E1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FCF0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7968F0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Повышение энергоэффективности объектов туризма, как вклад в декарбонизацию отрасли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A6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6C1328DE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46CD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// Вестник Торайгыров университета. Энергетическая серия. - 2023. - №4. - С. 121-131.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  <w:t>https://doi.org/10.48081/SYJH8588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08A1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7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8" w:leftChars="0" w:right="-142" w:rightChars="0"/>
              <w:jc w:val="both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Есимова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Д.Д., </w:t>
            </w:r>
          </w:p>
          <w:p w14:paraId="7A66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8" w:leftChars="0" w:right="-142" w:rightChars="0"/>
              <w:jc w:val="both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Белый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А.В, </w:t>
            </w:r>
          </w:p>
          <w:p w14:paraId="33FBE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8" w:leftChars="0" w:right="-142" w:rightChars="0"/>
              <w:jc w:val="both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Ес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/>
              </w:rPr>
              <w:t>ім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А.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/>
              </w:rPr>
              <w:t>Қ.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, . Джанаргалиева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М.Р</w:t>
            </w:r>
          </w:p>
        </w:tc>
      </w:tr>
      <w:tr w14:paraId="6997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DEF0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EC8BA1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Assessment of the influence of industry on pollution of snow and soil with heavy metals in Pavlodar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9EF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62B9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AEC61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// Вестник Торайгыров Университета. Энергетическая серия - 2024. - №2. - С. 404-420.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https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://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doi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.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org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/10.48081/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YPLS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1590"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  <w:t>https://doi.org/10.48081/YPLS1590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0E5F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0,97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310C7">
            <w:pPr>
              <w:ind w:left="68" w:leftChars="0" w:right="-140" w:rightChars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>Toktarbekova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 xml:space="preserve">A.B. </w:t>
            </w:r>
          </w:p>
        </w:tc>
      </w:tr>
      <w:tr w14:paraId="61BB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1622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7F2F6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Оценка загрязнения редкоземельными металлами в системе “снеговой покров – почвенный покров – растительность” на территории г. Павлодар и пригорода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505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2F7CE0A9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9E4D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// Вестник НЯЦ. 2024. - №4(100). - С. 36-42.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instrText xml:space="preserve">HYPERLINK "https://doi.org/10.52676/1729-7885-2024-4-36-42"</w:instrTex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https://doi.org/10.52676/1729-7885-2024-4-36-42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CC35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7FE1A">
            <w:pPr>
              <w:ind w:left="68" w:leftChars="0" w:right="-140" w:rightChars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Ажаев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Г. С. </w:t>
            </w:r>
          </w:p>
        </w:tc>
      </w:tr>
      <w:tr w14:paraId="23C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</w:trPr>
        <w:tc>
          <w:tcPr>
            <w:tcW w:w="1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A3BE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2. Scopus/Web of Science базалардағы халықаралық рецензияланатын ғылыми басылымдар</w:t>
            </w:r>
          </w:p>
          <w:p w14:paraId="693EA822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2. Международные рецензируемые научные издания из баз данных Scopus/Web of Science </w:t>
            </w:r>
          </w:p>
        </w:tc>
      </w:tr>
      <w:tr w14:paraId="442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D6D3">
            <w:pPr>
              <w:pStyle w:val="1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ADEE19">
            <w:pPr>
              <w:pStyle w:val="28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>Assessing the spatial distribution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>and sources of heavy metal pollution in the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>snow cover: A case study from Pavlodar,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>Northeastern Kazakhstan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19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5C8598F1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E9E5C">
            <w:pPr>
              <w:pStyle w:val="28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PLoS One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, 2025,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20(5):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>e0322300. https://doi.org/10.1371/journal.</w:t>
            </w:r>
          </w:p>
          <w:p w14:paraId="3F2AEF85">
            <w:pPr>
              <w:pStyle w:val="28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>pone.0322300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38460">
            <w:pPr>
              <w:ind w:left="-80" w:leftChars="0" w:right="-66" w:rightChars="0"/>
              <w:jc w:val="center"/>
              <w:rPr>
                <w:rFonts w:hint="default" w:ascii="Times New Roman" w:hAnsi="Times New Roman" w:cs="Times New Roman" w:eastAsiaTheme="minorHAnsi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ru-RU" w:eastAsia="en-US" w:bidi="ar-SA"/>
              </w:rPr>
              <w:t>1,7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6A4684">
            <w:pP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Yessimova D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,  Satybaldiyeva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G.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, Kuatbayev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A.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,  Utarbayeva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A.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, Kaliyeva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A.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, Akhmetov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K.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, Shujaul Mulk Khan, Zeeshan Ahmad, Rakhmanov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>S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14:paraId="0B76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AC47">
            <w:pPr>
              <w:pStyle w:val="1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11A6B2">
            <w:pP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Environmental Sustainability and Carbon Footprint of Tourism: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A Study of a Natural Park in Northeastern Kazakhstan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23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66D1A3C4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0CD379">
            <w:pPr>
              <w:pStyle w:val="28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Sustainability. – 2025. – 17.: 1723.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C37B57">
            <w:pPr>
              <w:pStyle w:val="28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https://doi.org/10.3390/su17041723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60833F">
            <w:pPr>
              <w:ind w:left="-80" w:leftChars="0" w:right="-66" w:rightChars="0"/>
              <w:jc w:val="center"/>
              <w:rPr>
                <w:rFonts w:hint="default" w:ascii="Times New Roman" w:hAnsi="Times New Roman" w:cs="Times New Roman" w:eastAsiaTheme="minorHAnsi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ru-RU" w:eastAsia="en-US" w:bidi="ar-SA"/>
              </w:rPr>
              <w:t>1,5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4D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 xml:space="preserve">Yessimova D., </w:t>
            </w:r>
          </w:p>
          <w:p w14:paraId="7FF7B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 xml:space="preserve">Belyi A., </w:t>
            </w:r>
          </w:p>
          <w:p w14:paraId="289DA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>Yessim A.,</w:t>
            </w:r>
          </w:p>
          <w:p w14:paraId="6EC2C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>Sadykov Zh.</w:t>
            </w:r>
          </w:p>
        </w:tc>
      </w:tr>
      <w:tr w14:paraId="73CE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0807">
            <w:pPr>
              <w:pStyle w:val="1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BAFE75">
            <w:pP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Assessment of Heavy Metal Contamination and Health Risks in “Snow Cover–Soil Cover–Vegetation System” of Urban and Rural Gardens of an Industrial City in Kazakhstan.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60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6DD9395C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AC7544">
            <w:pPr>
              <w:pStyle w:val="28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International Journal of Environmental Research and Public Health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2024, 21, 1002.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  <w:t>https://doi.org/10.3390/ijerph21081002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B2DFA6">
            <w:pPr>
              <w:ind w:left="-80" w:leftChars="0" w:right="-66" w:rightChars="0"/>
              <w:jc w:val="center"/>
              <w:rPr>
                <w:rFonts w:hint="default" w:ascii="Times New Roman" w:hAnsi="Times New Roman" w:cs="Times New Roman" w:eastAsiaTheme="minorHAnsi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1,0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634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Azhayev G.. Shupshibayev K.. Akhmetov K.. </w:t>
            </w:r>
          </w:p>
          <w:p w14:paraId="7AF12D9D">
            <w:pP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Boribay E.. Abylkhassanov T.</w:t>
            </w:r>
          </w:p>
        </w:tc>
      </w:tr>
      <w:tr w14:paraId="49C0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474F">
            <w:pPr>
              <w:pStyle w:val="1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062BD4">
            <w:pP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Pollution, Ecological and Health Risk Assessment of Heavy Metals in Urban Soils of Industrial City in the North-East of Kazakhstan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26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5A27A202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260DBE">
            <w:pPr>
              <w:pStyle w:val="28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International Journal of Agriculture and Biosciences. – 2024. - 13(4): 820-835. 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https://doi.org/10.47278/journal.ijab/2024.183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4E5281">
            <w:pPr>
              <w:ind w:left="-80" w:leftChars="0" w:right="-66" w:rightChars="0"/>
              <w:jc w:val="center"/>
              <w:rPr>
                <w:rFonts w:hint="default" w:ascii="Times New Roman" w:hAnsi="Times New Roman" w:cs="Times New Roman" w:eastAsiaTheme="minorHAnsi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C00658"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 xml:space="preserve"> Azhayev G., Satybaldiyeva G., Kaliyeva A., Utarbayeva A., Akhmetov K., Bekpergenova Zh.</w:t>
            </w:r>
          </w:p>
        </w:tc>
      </w:tr>
      <w:tr w14:paraId="4EB8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2931">
            <w:pPr>
              <w:pStyle w:val="1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7A3BE7"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Environmental Dynamics of the Ribbon-Like Pine Forests in the Parklands of North Kazakhstan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BF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1070EF4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GB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F8AFE5">
            <w:pPr>
              <w:pStyle w:val="28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Forests 2022, 13, 2.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  <w:t>https://doi.org/</w:t>
            </w:r>
          </w:p>
          <w:p w14:paraId="77E79842">
            <w:pPr>
              <w:pStyle w:val="28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kk-KZ"/>
              </w:rPr>
              <w:t>10.3390/f13010002</w:t>
            </w:r>
          </w:p>
          <w:p w14:paraId="236BF968">
            <w:pPr>
              <w:pStyle w:val="28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763EB">
            <w:pPr>
              <w:ind w:left="-80" w:leftChars="0" w:right="-66" w:rightChars="0"/>
              <w:jc w:val="center"/>
              <w:rPr>
                <w:rFonts w:hint="default" w:ascii="Times New Roman" w:hAnsi="Times New Roman" w:cs="Times New Roman" w:eastAsiaTheme="minorHAnsi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ru-RU" w:eastAsia="en-US" w:bidi="ar-SA"/>
              </w:rPr>
              <w:t>1,7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C055FF">
            <w:pP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Zhumadina Sh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. 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Chlachula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J.,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Zhaglovskaya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Faurat 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Czerniawska J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. ,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Satybaldieva G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.,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Nurbayeva 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Mapitov 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Myrzagaliyeva 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Boribay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14:paraId="34B5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1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A8DB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3. Инновациялық патенттер және авторлық құқық туралы куәліктер</w:t>
            </w:r>
          </w:p>
          <w:p w14:paraId="646C95A6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3. Инновационные патенты и свидетельства об авторском праве </w:t>
            </w:r>
          </w:p>
        </w:tc>
      </w:tr>
      <w:tr w14:paraId="5F71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7F5E">
            <w:pPr>
              <w:pStyle w:val="1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E0C18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Business English for Tourism managers.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аудиовизуальное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2D17B">
            <w:pPr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B3094"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Авторское свидетельство № 43371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от «29» февраля 2024 года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объект авторского права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036FE3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BC64BF"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Фаурат А.А., Токтарбекова А.Б., Каирбаев Е.Б.</w:t>
            </w:r>
          </w:p>
        </w:tc>
      </w:tr>
      <w:tr w14:paraId="0924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9824">
            <w:pPr>
              <w:pStyle w:val="1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55679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Комплекс карт загрязнения снежного покрова тяжелыми металлами (г. Павлодар).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533F0A">
            <w:pPr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kk-KZ" w:eastAsia="en-US" w:bidi="ar-SA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A64FBA"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Авторское свидетельство № 52261 от «05» декабря 2024 года на объект авторского права. Вид объекта авторского права: Карты, относящиеся к географии, топографии и к другим наукам.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4D7E64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kk-KZ" w:eastAsia="en-US" w:bidi="ar-SA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28A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Чашина Б.А., </w:t>
            </w:r>
          </w:p>
          <w:p w14:paraId="55C1D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Ажаев Г.С.</w:t>
            </w:r>
          </w:p>
        </w:tc>
      </w:tr>
      <w:tr w14:paraId="59BA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4F54">
            <w:pPr>
              <w:pStyle w:val="1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802DD8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Комплекс карт загрязнения почвенного покрова тяжелыми металлами (г. Павлодар).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B99A0">
            <w:pPr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kk-KZ" w:eastAsia="en-US" w:bidi="ar-SA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16705"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Авторское свидетельство № 52311 от «06» декабря 2024 на объект авторского права. Вид объекта авторского права: Карты, относящиеся к географии, топографии и к другим наукам.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09E0C4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C7D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Чашина Б.А., </w:t>
            </w:r>
          </w:p>
          <w:p w14:paraId="45C67102"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Ажаев Г.С.</w:t>
            </w:r>
          </w:p>
        </w:tc>
      </w:tr>
      <w:tr w14:paraId="550A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1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276A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4. Оқулықтардың, оқу (оқу-әдістемелік) құралдарының тізбесі</w:t>
            </w:r>
          </w:p>
          <w:p w14:paraId="1239F8CF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Перечень учебников, учебных (учебно-методическое) пособий </w:t>
            </w:r>
          </w:p>
        </w:tc>
      </w:tr>
      <w:tr w14:paraId="7D2F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4748">
            <w:pPr>
              <w:pStyle w:val="1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EE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Геоэкологическая оценка урбанизированной среды г. Павлодара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0D3D04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21AA">
            <w:pPr>
              <w:tabs>
                <w:tab w:val="left" w:pos="342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Павлодар : Тоraighyrov University,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2025.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val="ru-RU"/>
              </w:rPr>
              <w:t>200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FFFFFF"/>
                <w:lang w:val="kk-KZ"/>
              </w:rPr>
              <w:t>.</w:t>
            </w:r>
          </w:p>
          <w:p w14:paraId="2221A81A">
            <w:pPr>
              <w:pStyle w:val="12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  <w:t>ISBN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D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6,1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11D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Ажаев Г. С. </w:t>
            </w:r>
          </w:p>
        </w:tc>
      </w:tr>
      <w:tr w14:paraId="27D4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</w:trPr>
        <w:tc>
          <w:tcPr>
            <w:tcW w:w="1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E67E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5. Перечень публикаций в зарубежных научных журналах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1BC6771F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5. Шетелдік ғылыми журналдардағы жарияланымдар тізімі </w:t>
            </w:r>
          </w:p>
        </w:tc>
      </w:tr>
      <w:tr w14:paraId="7FC9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1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FB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6. Қазақстанның басқа ғылыми журналдарындағы жарияланымдар тізбесі (Комитет ұсынған журналдар тізбесіне кірмейтін басылымдар) 6. Перечень публикаций в других научных журналах Казахстана (не входящих в перечень журналов, рекомендованных Комитетом) - 3</w:t>
            </w:r>
          </w:p>
          <w:p w14:paraId="31E02A75">
            <w:pPr>
              <w:keepNext/>
              <w:spacing w:after="0" w:line="240" w:lineRule="auto"/>
              <w:jc w:val="center"/>
              <w:outlineLvl w:val="4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A79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67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ABBEB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 w:eastAsia="zh-CN"/>
              </w:rPr>
              <w:t>Heavy Metals Contamination in Snow Cover of Pavlodar (Kazakhstan)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3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Баспа</w:t>
            </w:r>
          </w:p>
          <w:p w14:paraId="32FEDF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5C3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 w:eastAsia="zh-CN"/>
              </w:rPr>
              <w:t xml:space="preserve">// Bulletin of the Karaganda University. Biology. Medicine. Geography series - 2024. - №29, 2 (114). - P. 164-178.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 w:eastAsia="zh-CN"/>
              </w:rPr>
              <w:instrText xml:space="preserve">HYPERLINK "https://doi.org/10.31489/2024bmg2/164-178"</w:instrTex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 w:eastAsia="zh-CN"/>
              </w:rPr>
              <w:t>https://doi.org/10.31489/2024bmg2/164-178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eastAsia="zh-CN"/>
              </w:rPr>
              <w:fldChar w:fldCharType="end"/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9C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0,9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FCD7">
            <w:pPr>
              <w:ind w:left="68" w:leftChars="0" w:right="-45" w:right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 w:eastAsia="zh-CN"/>
              </w:rPr>
              <w:t xml:space="preserve">Azhaev G.S., .    Kakezhanova Sh.K,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eastAsia="zh-CN"/>
              </w:rPr>
              <w:t>Dossov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 w:eastAsia="zh-CN"/>
              </w:rPr>
              <w:t>a M.T.</w:t>
            </w:r>
          </w:p>
        </w:tc>
      </w:tr>
      <w:tr w14:paraId="2848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15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537C">
            <w:pPr>
              <w:keepNext/>
              <w:spacing w:after="0" w:line="240" w:lineRule="auto"/>
              <w:jc w:val="center"/>
              <w:outlineLvl w:val="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 xml:space="preserve">7. Халықаралық және шетелдік ғылыми конференциялардың материалдары, шетел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ғылыми басылымдар</w:t>
            </w:r>
          </w:p>
          <w:p w14:paraId="76B56747">
            <w:pPr>
              <w:keepNext/>
              <w:spacing w:after="0" w:line="240" w:lineRule="auto"/>
              <w:jc w:val="center"/>
              <w:outlineLvl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7. Материалы международных и зарубежных научных конференций, зарубежные научные издания</w:t>
            </w:r>
          </w:p>
        </w:tc>
      </w:tr>
      <w:tr w14:paraId="72D5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8B1C">
            <w:pPr>
              <w:pStyle w:val="1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80A2EA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Мониторинг загрязнения снежного покрова г. Павлодар (Казахстан)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BD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382189A3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80F4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>Interdisciplinary Research: Past Experience, Present Opportunities, Strategies The Future: Collection of articles XXVIII International Scientific and Practical Conference. – Melbourne: ICSRD «Scientific View». – 2023. –P. 280-293.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B8BC75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22A307">
            <w:pPr>
              <w:ind w:left="68" w:leftChars="0" w:right="-140" w:rightChars="0" w:hanging="68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</w:p>
        </w:tc>
      </w:tr>
      <w:tr w14:paraId="4C9F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A411">
            <w:pPr>
              <w:pStyle w:val="1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5D0CBE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 вопросу о развитии устойчивого туризма в Павлодарской области: барьеры и пути их преодоления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F4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2796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2936AF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«Қалалардың тұрақтылығы: сын-тегеуріндер мен шешімдер» атты халықаралық ғылыми конференцияның мақалалар жинағы 17-20 сəуір 2024 ж. Алматы. Қазақстан. – Алматы: Қазақ университеті, 2024. С. 354-358.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23905F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665A37">
            <w:pPr>
              <w:ind w:left="68" w:leftChars="0" w:right="-140" w:rightChars="0" w:hanging="68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Есимова Д.Д. </w:t>
            </w:r>
          </w:p>
        </w:tc>
      </w:tr>
      <w:tr w14:paraId="6788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8D58">
            <w:pPr>
              <w:pStyle w:val="1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1C904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Загрязнение талой воды тяжелыми металлами в г. Павлодар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62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7C3228C9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6EAEBD"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// «Х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Торайғыров оқулары» : Ақын Сұлтанмахмұт Торайғыровтың 130-жылдығына арналған атты Халықаралық ғылыми-тәжірибелік конференциясының материалдары. – Павлодар : Торайғыров университеті, 2023. - С. 109-115.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111022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EF713A"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Ажаев Г.С., Токтарбекова А.Б.</w:t>
            </w:r>
          </w:p>
        </w:tc>
      </w:tr>
      <w:tr w14:paraId="118C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339F">
            <w:pPr>
              <w:pStyle w:val="1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4D66F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Загрязнение снега и почвы г. Павлодар редкоземельными металлами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50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0FE67E49">
            <w:pPr>
              <w:jc w:val="center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0DB166"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// Материалы международной научной конференции 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XXI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Сатпаевские чтения”.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- 20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Т.13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Молодые ученые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). - С.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530-536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1688A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4C3C8A"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Токтарбекова А.Б.</w:t>
            </w:r>
          </w:p>
        </w:tc>
      </w:tr>
      <w:tr w14:paraId="29B9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6E3B">
            <w:pPr>
              <w:pStyle w:val="1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BD08CC"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Оценка уровня загрязнения почв города Павлодар с применением единичных и комплексных индексов загрязнений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6DF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Баспа</w:t>
            </w:r>
          </w:p>
          <w:p w14:paraId="42B6344E">
            <w:pPr>
              <w:jc w:val="center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EA6AC"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// «XVI Торайгыров оқулары» атты Халықаралық ғылыми-тәжірибелік конференциясының материалдары. – Павлодар : Торайғыров университеті. - 2024. – Т. 1. – С. 190-195.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C84CD5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FC5399">
            <w:pPr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Токтарбекова А.Б.</w:t>
            </w:r>
          </w:p>
        </w:tc>
      </w:tr>
    </w:tbl>
    <w:p w14:paraId="4332F1C7">
      <w:pPr>
        <w:rPr>
          <w:lang w:val="en-US"/>
        </w:rPr>
      </w:pPr>
    </w:p>
    <w:p w14:paraId="4BAB6540">
      <w:pPr>
        <w:rPr>
          <w:lang w:val="en-US"/>
        </w:rPr>
      </w:pPr>
      <w:bookmarkStart w:id="0" w:name="_GoBack"/>
      <w:bookmarkEnd w:id="0"/>
    </w:p>
    <w:p w14:paraId="2906C4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Всего 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из них:</w:t>
      </w:r>
    </w:p>
    <w:p w14:paraId="1F289E58">
      <w:pPr>
        <w:tabs>
          <w:tab w:val="left" w:pos="10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Публикации в международных цитируемых журналах</w:t>
      </w:r>
      <w:r>
        <w:rPr>
          <w:rFonts w:ascii="Times New Roman" w:hAnsi="Times New Roman" w:cs="Times New Roman"/>
          <w:sz w:val="24"/>
          <w:szCs w:val="24"/>
        </w:rPr>
        <w:t xml:space="preserve">, входящих в базу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4F4F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Публикации в научных журналах, рекомендованных КОКСНВО МНВО РК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28A3B0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Публикации в казахстанских научных журналах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C07BA4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Публикации в материалах отечественных и зарубежных научных конференций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835411">
      <w:pPr>
        <w:spacing w:after="0"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Монографии, в том числе глава в монографии – 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;</w:t>
      </w:r>
    </w:p>
    <w:p w14:paraId="7967221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) Инновационные патенты и свидетельства об авторском праве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–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</w:p>
    <w:p w14:paraId="7F595795">
      <w:pPr>
        <w:rPr>
          <w:lang w:val="kk-KZ"/>
        </w:rPr>
      </w:pPr>
    </w:p>
    <w:p w14:paraId="56A1A0CE"/>
    <w:p w14:paraId="6334234C">
      <w:pPr>
        <w:rPr>
          <w:lang w:val="kk-KZ"/>
        </w:rPr>
      </w:pPr>
    </w:p>
    <w:sectPr>
      <w:footerReference r:id="rId5" w:type="default"/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KZ Arial">
    <w:altName w:val="Arial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E53EB">
    <w:pPr>
      <w:pStyle w:val="13"/>
      <w:tabs>
        <w:tab w:val="clear" w:pos="4677"/>
        <w:tab w:val="clear" w:pos="9355"/>
      </w:tabs>
      <w:ind w:left="1134"/>
      <w:rPr>
        <w:rFonts w:hint="default"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  <w:lang w:val="kk-KZ"/>
      </w:rPr>
      <w:t>Автор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>А</w:t>
    </w:r>
    <w:r>
      <w:rPr>
        <w:rFonts w:hint="default" w:ascii="Times New Roman" w:hAnsi="Times New Roman" w:cs="Times New Roman"/>
        <w:sz w:val="24"/>
        <w:szCs w:val="24"/>
        <w:lang w:val="ru-RU"/>
      </w:rPr>
      <w:t>. А. Фаурат</w:t>
    </w:r>
  </w:p>
  <w:p w14:paraId="3110E9A3">
    <w:pPr>
      <w:pStyle w:val="13"/>
      <w:tabs>
        <w:tab w:val="clear" w:pos="4677"/>
        <w:tab w:val="clear" w:pos="9355"/>
      </w:tabs>
      <w:ind w:left="1134"/>
      <w:rPr>
        <w:rFonts w:ascii="Times New Roman" w:hAnsi="Times New Roman" w:cs="Times New Roman"/>
        <w:sz w:val="24"/>
        <w:szCs w:val="24"/>
      </w:rPr>
    </w:pPr>
  </w:p>
  <w:p w14:paraId="5FD653C8">
    <w:pPr>
      <w:pStyle w:val="13"/>
      <w:ind w:left="113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ru-RU"/>
      </w:rPr>
      <w:t>Ученый</w:t>
    </w:r>
    <w:r>
      <w:rPr>
        <w:rFonts w:hint="default" w:ascii="Times New Roman" w:hAnsi="Times New Roman" w:cs="Times New Roman"/>
        <w:sz w:val="24"/>
        <w:szCs w:val="24"/>
        <w:lang w:val="ru-RU"/>
      </w:rPr>
      <w:t xml:space="preserve"> секретарь               </w:t>
    </w: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Ә. П. </w:t>
    </w:r>
    <w:r>
      <w:rPr>
        <w:rFonts w:ascii="Times New Roman" w:hAnsi="Times New Roman" w:cs="Times New Roman"/>
        <w:sz w:val="24"/>
        <w:szCs w:val="24"/>
      </w:rPr>
      <w:t>Ша</w:t>
    </w:r>
    <w:r>
      <w:rPr>
        <w:rFonts w:ascii="Times New Roman" w:hAnsi="Times New Roman" w:cs="Times New Roman"/>
        <w:sz w:val="24"/>
        <w:szCs w:val="24"/>
        <w:lang w:val="kk-KZ"/>
      </w:rPr>
      <w:t>Һ</w:t>
    </w:r>
    <w:r>
      <w:rPr>
        <w:rFonts w:ascii="Times New Roman" w:hAnsi="Times New Roman" w:cs="Times New Roman"/>
        <w:sz w:val="24"/>
        <w:szCs w:val="24"/>
      </w:rPr>
      <w:t xml:space="preserve">арман </w:t>
    </w:r>
  </w:p>
  <w:p w14:paraId="48D794E7">
    <w:pPr>
      <w:pStyle w:val="13"/>
    </w:pPr>
  </w:p>
  <w:p w14:paraId="2D154CED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609D6"/>
    <w:multiLevelType w:val="multilevel"/>
    <w:tmpl w:val="080609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7287"/>
    <w:multiLevelType w:val="multilevel"/>
    <w:tmpl w:val="25EB72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52F5"/>
    <w:multiLevelType w:val="multilevel"/>
    <w:tmpl w:val="46F452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10FFC"/>
    <w:multiLevelType w:val="multilevel"/>
    <w:tmpl w:val="54810FF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F575E"/>
    <w:multiLevelType w:val="multilevel"/>
    <w:tmpl w:val="752F575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48"/>
    <w:rsid w:val="00000DAB"/>
    <w:rsid w:val="00011630"/>
    <w:rsid w:val="0001469A"/>
    <w:rsid w:val="000205DD"/>
    <w:rsid w:val="00021CEA"/>
    <w:rsid w:val="00025705"/>
    <w:rsid w:val="00035335"/>
    <w:rsid w:val="00055179"/>
    <w:rsid w:val="00065AFD"/>
    <w:rsid w:val="00072865"/>
    <w:rsid w:val="00076CFA"/>
    <w:rsid w:val="00082D00"/>
    <w:rsid w:val="00083DFB"/>
    <w:rsid w:val="00095D1C"/>
    <w:rsid w:val="000D1CF0"/>
    <w:rsid w:val="000E1399"/>
    <w:rsid w:val="000E6A94"/>
    <w:rsid w:val="000E7057"/>
    <w:rsid w:val="001000C4"/>
    <w:rsid w:val="00116282"/>
    <w:rsid w:val="00133EFB"/>
    <w:rsid w:val="00136EC7"/>
    <w:rsid w:val="00137A0E"/>
    <w:rsid w:val="00144DF7"/>
    <w:rsid w:val="001474F6"/>
    <w:rsid w:val="0015777E"/>
    <w:rsid w:val="00160929"/>
    <w:rsid w:val="00167E15"/>
    <w:rsid w:val="0017278A"/>
    <w:rsid w:val="0018293C"/>
    <w:rsid w:val="0018309C"/>
    <w:rsid w:val="00190ECD"/>
    <w:rsid w:val="00193FB6"/>
    <w:rsid w:val="00195033"/>
    <w:rsid w:val="001A37E8"/>
    <w:rsid w:val="001B21AF"/>
    <w:rsid w:val="001B3C82"/>
    <w:rsid w:val="001B5C6B"/>
    <w:rsid w:val="001D1E19"/>
    <w:rsid w:val="00207B5E"/>
    <w:rsid w:val="002113E0"/>
    <w:rsid w:val="00220740"/>
    <w:rsid w:val="00226CC2"/>
    <w:rsid w:val="00255AD3"/>
    <w:rsid w:val="00294634"/>
    <w:rsid w:val="002A3612"/>
    <w:rsid w:val="002A5BCC"/>
    <w:rsid w:val="002B2312"/>
    <w:rsid w:val="002B32D6"/>
    <w:rsid w:val="002C0D82"/>
    <w:rsid w:val="002C25C2"/>
    <w:rsid w:val="0033658D"/>
    <w:rsid w:val="0034079C"/>
    <w:rsid w:val="003530BD"/>
    <w:rsid w:val="00353870"/>
    <w:rsid w:val="00354CAC"/>
    <w:rsid w:val="003B36A1"/>
    <w:rsid w:val="003D2F42"/>
    <w:rsid w:val="003D383A"/>
    <w:rsid w:val="003E182A"/>
    <w:rsid w:val="003E6CED"/>
    <w:rsid w:val="0041487C"/>
    <w:rsid w:val="004301B1"/>
    <w:rsid w:val="00431102"/>
    <w:rsid w:val="00433AC2"/>
    <w:rsid w:val="00440A5F"/>
    <w:rsid w:val="0044184C"/>
    <w:rsid w:val="00442CE8"/>
    <w:rsid w:val="00444572"/>
    <w:rsid w:val="00445ED6"/>
    <w:rsid w:val="004717D4"/>
    <w:rsid w:val="00473598"/>
    <w:rsid w:val="004750C1"/>
    <w:rsid w:val="00477E71"/>
    <w:rsid w:val="004A7057"/>
    <w:rsid w:val="004B2A79"/>
    <w:rsid w:val="004D3474"/>
    <w:rsid w:val="004E037C"/>
    <w:rsid w:val="004E30EB"/>
    <w:rsid w:val="00512EA4"/>
    <w:rsid w:val="005239D0"/>
    <w:rsid w:val="00550240"/>
    <w:rsid w:val="005518F9"/>
    <w:rsid w:val="00551CA1"/>
    <w:rsid w:val="00556AA3"/>
    <w:rsid w:val="0057102D"/>
    <w:rsid w:val="00585178"/>
    <w:rsid w:val="005919A7"/>
    <w:rsid w:val="005A27A1"/>
    <w:rsid w:val="005B70F4"/>
    <w:rsid w:val="005C7625"/>
    <w:rsid w:val="005F041C"/>
    <w:rsid w:val="005F11FB"/>
    <w:rsid w:val="00605635"/>
    <w:rsid w:val="00650CA3"/>
    <w:rsid w:val="0065778B"/>
    <w:rsid w:val="0067471B"/>
    <w:rsid w:val="00690BC9"/>
    <w:rsid w:val="006D0331"/>
    <w:rsid w:val="006D3C92"/>
    <w:rsid w:val="006E429E"/>
    <w:rsid w:val="00701593"/>
    <w:rsid w:val="00703D8F"/>
    <w:rsid w:val="00720EF2"/>
    <w:rsid w:val="007308D9"/>
    <w:rsid w:val="00731ABC"/>
    <w:rsid w:val="007361BC"/>
    <w:rsid w:val="007409C2"/>
    <w:rsid w:val="00753E6B"/>
    <w:rsid w:val="007618B9"/>
    <w:rsid w:val="00770AD4"/>
    <w:rsid w:val="00780AF4"/>
    <w:rsid w:val="00782C64"/>
    <w:rsid w:val="007A5812"/>
    <w:rsid w:val="007B7EF2"/>
    <w:rsid w:val="007C4B8C"/>
    <w:rsid w:val="007D3BE3"/>
    <w:rsid w:val="007E183B"/>
    <w:rsid w:val="007E2F90"/>
    <w:rsid w:val="007F688F"/>
    <w:rsid w:val="007F6B65"/>
    <w:rsid w:val="00801872"/>
    <w:rsid w:val="008078AA"/>
    <w:rsid w:val="00810D84"/>
    <w:rsid w:val="00812648"/>
    <w:rsid w:val="00834542"/>
    <w:rsid w:val="00837293"/>
    <w:rsid w:val="00853FE6"/>
    <w:rsid w:val="0086255A"/>
    <w:rsid w:val="00864312"/>
    <w:rsid w:val="008706F3"/>
    <w:rsid w:val="0087078C"/>
    <w:rsid w:val="00873070"/>
    <w:rsid w:val="00876B8D"/>
    <w:rsid w:val="00882E80"/>
    <w:rsid w:val="008904B2"/>
    <w:rsid w:val="0089751A"/>
    <w:rsid w:val="008A665E"/>
    <w:rsid w:val="008B06C5"/>
    <w:rsid w:val="008B52A2"/>
    <w:rsid w:val="008C587E"/>
    <w:rsid w:val="008D1C75"/>
    <w:rsid w:val="008D2DD5"/>
    <w:rsid w:val="008F0C3C"/>
    <w:rsid w:val="008F0EB9"/>
    <w:rsid w:val="00902122"/>
    <w:rsid w:val="0091436E"/>
    <w:rsid w:val="009150EC"/>
    <w:rsid w:val="009226F8"/>
    <w:rsid w:val="00936F96"/>
    <w:rsid w:val="0095441F"/>
    <w:rsid w:val="00966233"/>
    <w:rsid w:val="00970130"/>
    <w:rsid w:val="00972AC2"/>
    <w:rsid w:val="00975860"/>
    <w:rsid w:val="00977D72"/>
    <w:rsid w:val="009B2DCA"/>
    <w:rsid w:val="009C0EF6"/>
    <w:rsid w:val="009C5165"/>
    <w:rsid w:val="009C554C"/>
    <w:rsid w:val="009F55D6"/>
    <w:rsid w:val="009F7A1F"/>
    <w:rsid w:val="00A026C5"/>
    <w:rsid w:val="00A1440F"/>
    <w:rsid w:val="00A20862"/>
    <w:rsid w:val="00A53D25"/>
    <w:rsid w:val="00A55D09"/>
    <w:rsid w:val="00A73C21"/>
    <w:rsid w:val="00A812B2"/>
    <w:rsid w:val="00A81BE1"/>
    <w:rsid w:val="00A865DC"/>
    <w:rsid w:val="00A86C0B"/>
    <w:rsid w:val="00A913BD"/>
    <w:rsid w:val="00A92DDE"/>
    <w:rsid w:val="00AA65B4"/>
    <w:rsid w:val="00AB4038"/>
    <w:rsid w:val="00AC551C"/>
    <w:rsid w:val="00AC6BA7"/>
    <w:rsid w:val="00AC6D43"/>
    <w:rsid w:val="00AF0815"/>
    <w:rsid w:val="00B02FAE"/>
    <w:rsid w:val="00B038B4"/>
    <w:rsid w:val="00B070D3"/>
    <w:rsid w:val="00B26234"/>
    <w:rsid w:val="00B508FF"/>
    <w:rsid w:val="00B55DC4"/>
    <w:rsid w:val="00B66481"/>
    <w:rsid w:val="00B70441"/>
    <w:rsid w:val="00B81D83"/>
    <w:rsid w:val="00B92001"/>
    <w:rsid w:val="00B96C7D"/>
    <w:rsid w:val="00B97C6D"/>
    <w:rsid w:val="00BA247C"/>
    <w:rsid w:val="00BB1060"/>
    <w:rsid w:val="00BB13FE"/>
    <w:rsid w:val="00BB779C"/>
    <w:rsid w:val="00BC0898"/>
    <w:rsid w:val="00BC3360"/>
    <w:rsid w:val="00BD6A41"/>
    <w:rsid w:val="00BE3DED"/>
    <w:rsid w:val="00BE5F65"/>
    <w:rsid w:val="00BE663F"/>
    <w:rsid w:val="00BF1E96"/>
    <w:rsid w:val="00BF31D6"/>
    <w:rsid w:val="00BF66F3"/>
    <w:rsid w:val="00BF683E"/>
    <w:rsid w:val="00C034F4"/>
    <w:rsid w:val="00C234BF"/>
    <w:rsid w:val="00C30C13"/>
    <w:rsid w:val="00C371E7"/>
    <w:rsid w:val="00C567A5"/>
    <w:rsid w:val="00C60F8D"/>
    <w:rsid w:val="00C645F3"/>
    <w:rsid w:val="00C7287D"/>
    <w:rsid w:val="00C74BA7"/>
    <w:rsid w:val="00CA4A7E"/>
    <w:rsid w:val="00CB17F3"/>
    <w:rsid w:val="00CC5503"/>
    <w:rsid w:val="00CE0C88"/>
    <w:rsid w:val="00D05CC7"/>
    <w:rsid w:val="00D0685F"/>
    <w:rsid w:val="00D3158E"/>
    <w:rsid w:val="00D44B5C"/>
    <w:rsid w:val="00D55C4E"/>
    <w:rsid w:val="00D62C03"/>
    <w:rsid w:val="00DA3A8D"/>
    <w:rsid w:val="00DA419D"/>
    <w:rsid w:val="00DC0BCC"/>
    <w:rsid w:val="00DC3B24"/>
    <w:rsid w:val="00DD15DA"/>
    <w:rsid w:val="00DD359B"/>
    <w:rsid w:val="00DD7CD1"/>
    <w:rsid w:val="00DE182E"/>
    <w:rsid w:val="00DF1CA9"/>
    <w:rsid w:val="00DF2247"/>
    <w:rsid w:val="00E0542D"/>
    <w:rsid w:val="00E1086D"/>
    <w:rsid w:val="00E1563D"/>
    <w:rsid w:val="00E16D33"/>
    <w:rsid w:val="00E3070D"/>
    <w:rsid w:val="00E51A1E"/>
    <w:rsid w:val="00E53E82"/>
    <w:rsid w:val="00E64BD8"/>
    <w:rsid w:val="00E6670E"/>
    <w:rsid w:val="00E729C9"/>
    <w:rsid w:val="00E768EF"/>
    <w:rsid w:val="00E8284F"/>
    <w:rsid w:val="00E84948"/>
    <w:rsid w:val="00E94A88"/>
    <w:rsid w:val="00E95A7A"/>
    <w:rsid w:val="00EB324B"/>
    <w:rsid w:val="00EC1A70"/>
    <w:rsid w:val="00EC41E3"/>
    <w:rsid w:val="00EC7A0F"/>
    <w:rsid w:val="00ED1443"/>
    <w:rsid w:val="00EE1670"/>
    <w:rsid w:val="00EE67E6"/>
    <w:rsid w:val="00F1140B"/>
    <w:rsid w:val="00F21AE4"/>
    <w:rsid w:val="00F314B1"/>
    <w:rsid w:val="00F4060F"/>
    <w:rsid w:val="00F44C57"/>
    <w:rsid w:val="00F537F2"/>
    <w:rsid w:val="00F53D38"/>
    <w:rsid w:val="00F64C4F"/>
    <w:rsid w:val="00F72D7B"/>
    <w:rsid w:val="00F80918"/>
    <w:rsid w:val="00F848BB"/>
    <w:rsid w:val="00FA1FBA"/>
    <w:rsid w:val="00FB4C15"/>
    <w:rsid w:val="00FD3A93"/>
    <w:rsid w:val="00FD6B8A"/>
    <w:rsid w:val="00FE1B6F"/>
    <w:rsid w:val="00FE5D19"/>
    <w:rsid w:val="00FF1DFF"/>
    <w:rsid w:val="01493AC7"/>
    <w:rsid w:val="0D007F10"/>
    <w:rsid w:val="0E395D40"/>
    <w:rsid w:val="0FDB587A"/>
    <w:rsid w:val="120F27C2"/>
    <w:rsid w:val="18A96677"/>
    <w:rsid w:val="1CD717B0"/>
    <w:rsid w:val="1DE34FD6"/>
    <w:rsid w:val="1EC12AAD"/>
    <w:rsid w:val="24FD3E65"/>
    <w:rsid w:val="25AC131A"/>
    <w:rsid w:val="27BA3146"/>
    <w:rsid w:val="2DB221DE"/>
    <w:rsid w:val="30AB5338"/>
    <w:rsid w:val="3DE3724A"/>
    <w:rsid w:val="41DD14C7"/>
    <w:rsid w:val="422978B7"/>
    <w:rsid w:val="447A68D9"/>
    <w:rsid w:val="4AD137BF"/>
    <w:rsid w:val="4DC96400"/>
    <w:rsid w:val="4DDB5F20"/>
    <w:rsid w:val="537B13EA"/>
    <w:rsid w:val="56A80039"/>
    <w:rsid w:val="66BD5157"/>
    <w:rsid w:val="6B913BFA"/>
    <w:rsid w:val="6C596985"/>
    <w:rsid w:val="74562983"/>
    <w:rsid w:val="7BD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5"/>
    <w:basedOn w:val="1"/>
    <w:next w:val="1"/>
    <w:link w:val="22"/>
    <w:qFormat/>
    <w:uiPriority w:val="0"/>
    <w:pPr>
      <w:keepNext/>
      <w:spacing w:after="0" w:line="240" w:lineRule="auto"/>
      <w:ind w:right="26"/>
      <w:jc w:val="center"/>
      <w:outlineLvl w:val="4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Plain Text"/>
    <w:basedOn w:val="1"/>
    <w:link w:val="17"/>
    <w:qFormat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1">
    <w:name w:val="header"/>
    <w:basedOn w:val="1"/>
    <w:link w:val="2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qFormat/>
    <w:uiPriority w:val="0"/>
    <w:pPr>
      <w:spacing w:after="0" w:line="240" w:lineRule="auto"/>
      <w:ind w:left="567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Текст Знак"/>
    <w:basedOn w:val="4"/>
    <w:link w:val="10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19">
    <w:name w:val="Основной текст с отступом Знак"/>
    <w:basedOn w:val="4"/>
    <w:link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">
    <w:name w:val="Corps de texte"/>
    <w:basedOn w:val="1"/>
    <w:qFormat/>
    <w:uiPriority w:val="99"/>
    <w:pPr>
      <w:suppressAutoHyphens/>
      <w:spacing w:after="120" w:line="276" w:lineRule="auto"/>
    </w:pPr>
    <w:rPr>
      <w:rFonts w:ascii="Calibri" w:hAnsi="Calibri" w:eastAsia="Calibri" w:cs="Times New Roman"/>
    </w:rPr>
  </w:style>
  <w:style w:type="character" w:customStyle="1" w:styleId="21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Заголовок 5 Знак"/>
    <w:basedOn w:val="4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customStyle="1" w:styleId="23">
    <w:name w:val="Pa10"/>
    <w:basedOn w:val="18"/>
    <w:next w:val="18"/>
    <w:qFormat/>
    <w:uiPriority w:val="99"/>
    <w:pPr>
      <w:spacing w:line="181" w:lineRule="atLeast"/>
    </w:pPr>
    <w:rPr>
      <w:rFonts w:ascii="KZ Arial" w:hAnsi="KZ Arial" w:eastAsia="Calibri" w:cs="Times New Roman"/>
      <w:color w:val="auto"/>
    </w:rPr>
  </w:style>
  <w:style w:type="character" w:customStyle="1" w:styleId="24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Верхний колонтитул Знак"/>
    <w:basedOn w:val="4"/>
    <w:link w:val="11"/>
    <w:qFormat/>
    <w:uiPriority w:val="99"/>
  </w:style>
  <w:style w:type="character" w:customStyle="1" w:styleId="26">
    <w:name w:val="Нижний колонтитул Знак"/>
    <w:basedOn w:val="4"/>
    <w:link w:val="13"/>
    <w:qFormat/>
    <w:uiPriority w:val="99"/>
  </w:style>
  <w:style w:type="paragraph" w:styleId="27">
    <w:name w:val="No Spacing"/>
    <w:qFormat/>
    <w:uiPriority w:val="1"/>
    <w:rPr>
      <w:rFonts w:ascii="Calibri" w:hAnsi="Calibri" w:eastAsia="SimSun" w:cs="Times New Roman"/>
      <w:sz w:val="22"/>
      <w:szCs w:val="22"/>
      <w:lang w:val="ru-RU" w:eastAsia="en-US" w:bidi="ar-SA"/>
    </w:rPr>
  </w:style>
  <w:style w:type="paragraph" w:customStyle="1" w:styleId="28">
    <w:name w:val="fr_field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3666</Words>
  <Characters>20902</Characters>
  <Lines>174</Lines>
  <Paragraphs>49</Paragraphs>
  <TotalTime>35</TotalTime>
  <ScaleCrop>false</ScaleCrop>
  <LinksUpToDate>false</LinksUpToDate>
  <CharactersWithSpaces>24519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2024-11-19T07:14:00Z</dcterms:created>
  <dc:creator>Binazir Issenova</dc:creator>
  <cp:lastModifiedBy>Алина Жагловска�</cp:lastModifiedBy>
  <cp:lastPrinted>2025-03-06T12:32:00Z</cp:lastPrinted>
  <dcterms:modified xsi:type="dcterms:W3CDTF">2025-05-28T07:42:05Z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A2A44525B505473BA2897A85C4922701_12</vt:lpwstr>
  </property>
</Properties>
</file>