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ABD5" w14:textId="62777659" w:rsidR="00970CCB" w:rsidRPr="00970CCB" w:rsidRDefault="00AB53C5" w:rsidP="00970CCB">
      <w:pPr>
        <w:jc w:val="center"/>
        <w:rPr>
          <w:b/>
          <w:lang w:val="kk-KZ"/>
        </w:rPr>
      </w:pPr>
      <w:r>
        <w:rPr>
          <w:b/>
          <w:lang w:val="kk-KZ"/>
        </w:rPr>
        <w:t>Рындин Владимир Витальевич</w:t>
      </w:r>
    </w:p>
    <w:p w14:paraId="1DD7C74C" w14:textId="77777777" w:rsidR="00970CCB" w:rsidRPr="00970CCB" w:rsidRDefault="00970CCB" w:rsidP="00970CCB">
      <w:pPr>
        <w:jc w:val="center"/>
        <w:rPr>
          <w:rStyle w:val="ezkurwreuab5ozgtqnkl"/>
          <w:b/>
          <w:lang w:val="kk-KZ"/>
        </w:rPr>
      </w:pPr>
      <w:r w:rsidRPr="00970CCB">
        <w:rPr>
          <w:rStyle w:val="ezkurwreuab5ozgtqnkl"/>
          <w:b/>
          <w:lang w:val="kk-KZ"/>
        </w:rPr>
        <w:t>ҒЫЛЫМИ</w:t>
      </w:r>
      <w:r w:rsidRPr="00970CCB">
        <w:rPr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ЖӘНЕ</w:t>
      </w:r>
      <w:r w:rsidRPr="00970CCB">
        <w:rPr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ҒЫЛЫМИ-ӘДІСТЕМЕЛІК</w:t>
      </w:r>
      <w:r w:rsidRPr="00970CCB">
        <w:rPr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 xml:space="preserve">ЕҢБЕКТЕРІНІҢ ТІЗІМІ </w:t>
      </w:r>
    </w:p>
    <w:p w14:paraId="7A057BEF" w14:textId="77777777" w:rsidR="00970CCB" w:rsidRPr="00970CCB" w:rsidRDefault="00970CCB" w:rsidP="00970CCB">
      <w:pPr>
        <w:tabs>
          <w:tab w:val="left" w:pos="4536"/>
        </w:tabs>
        <w:jc w:val="center"/>
        <w:rPr>
          <w:rStyle w:val="ezkurwreuab5ozgtqnkl"/>
          <w:b/>
          <w:lang w:val="kk-KZ"/>
        </w:rPr>
      </w:pPr>
      <w:r w:rsidRPr="00460374">
        <w:rPr>
          <w:rStyle w:val="ezkurwreuab5ozgtqnkl"/>
          <w:b/>
          <w:lang w:val="kk-KZ"/>
        </w:rPr>
        <w:t>(</w:t>
      </w:r>
      <w:r w:rsidR="007C6DC8" w:rsidRPr="00460374">
        <w:rPr>
          <w:rStyle w:val="ezkurwreuab5ozgtqnkl"/>
          <w:b/>
          <w:lang w:val="kk-KZ"/>
        </w:rPr>
        <w:t>«қауымдастырылған профессор (доцент)» ғылыми атағын алғаннан кейін жарияланған</w:t>
      </w:r>
      <w:r w:rsidRPr="00460374">
        <w:rPr>
          <w:rStyle w:val="ezkurwreuab5ozgtqnkl"/>
          <w:b/>
          <w:lang w:val="kk-KZ"/>
        </w:rPr>
        <w:t>)</w:t>
      </w:r>
    </w:p>
    <w:p w14:paraId="3F706B0C" w14:textId="7C86581A" w:rsidR="007C6DC8" w:rsidRPr="00A16422" w:rsidRDefault="0050785C" w:rsidP="00970CCB">
      <w:pPr>
        <w:tabs>
          <w:tab w:val="left" w:pos="4536"/>
        </w:tabs>
        <w:jc w:val="center"/>
        <w:rPr>
          <w:b/>
          <w:sz w:val="20"/>
          <w:szCs w:val="20"/>
        </w:rPr>
      </w:pPr>
      <w:r w:rsidRPr="0050785C">
        <w:rPr>
          <w:b/>
          <w:sz w:val="20"/>
          <w:szCs w:val="20"/>
          <w:lang w:val="kk-KZ"/>
        </w:rPr>
        <w:t xml:space="preserve"> </w:t>
      </w:r>
      <w:r w:rsidRPr="00A16422">
        <w:rPr>
          <w:b/>
          <w:sz w:val="20"/>
          <w:szCs w:val="20"/>
          <w:lang w:val="kk-KZ"/>
        </w:rPr>
        <w:t xml:space="preserve">  </w:t>
      </w:r>
      <w:r w:rsidRPr="00A16422">
        <w:rPr>
          <w:b/>
          <w:sz w:val="20"/>
          <w:szCs w:val="20"/>
        </w:rPr>
        <w:t>.</w:t>
      </w:r>
    </w:p>
    <w:p w14:paraId="56C78280" w14:textId="77777777" w:rsidR="00B87D31" w:rsidRPr="00970CCB" w:rsidRDefault="00157F50" w:rsidP="00970CCB">
      <w:pPr>
        <w:tabs>
          <w:tab w:val="left" w:pos="4536"/>
        </w:tabs>
        <w:jc w:val="center"/>
        <w:rPr>
          <w:b/>
          <w:lang w:val="kk-KZ"/>
        </w:rPr>
      </w:pPr>
      <w:r w:rsidRPr="00970CCB">
        <w:rPr>
          <w:b/>
          <w:lang w:val="kk-KZ"/>
        </w:rPr>
        <w:t>СПИСОК</w:t>
      </w:r>
    </w:p>
    <w:p w14:paraId="3EE64BDB" w14:textId="77777777" w:rsidR="00367A2B" w:rsidRPr="00970CCB" w:rsidRDefault="00367A2B" w:rsidP="00B87D31">
      <w:pPr>
        <w:jc w:val="center"/>
        <w:rPr>
          <w:b/>
        </w:rPr>
      </w:pPr>
      <w:r w:rsidRPr="00970CCB">
        <w:rPr>
          <w:b/>
          <w:lang w:val="ru-MD"/>
        </w:rPr>
        <w:t>НАУЧНЫХ И НАУЧНО-МЕТОДИЧЕСКИХ ТРУДОВ</w:t>
      </w:r>
      <w:r w:rsidRPr="00970CCB">
        <w:rPr>
          <w:b/>
        </w:rPr>
        <w:t xml:space="preserve"> </w:t>
      </w:r>
    </w:p>
    <w:p w14:paraId="23F8E4DB" w14:textId="5B65A940" w:rsidR="00367A2B" w:rsidRPr="00970CCB" w:rsidRDefault="00AB53C5" w:rsidP="00367A2B">
      <w:pPr>
        <w:jc w:val="center"/>
        <w:rPr>
          <w:b/>
          <w:caps/>
        </w:rPr>
      </w:pPr>
      <w:r>
        <w:rPr>
          <w:b/>
          <w:lang w:val="kk-KZ"/>
        </w:rPr>
        <w:t>Рындина Владимира Витальевича</w:t>
      </w:r>
    </w:p>
    <w:p w14:paraId="1E70664D" w14:textId="77777777" w:rsidR="00666C19" w:rsidRPr="00970CCB" w:rsidRDefault="00963F3F" w:rsidP="00666C19">
      <w:pPr>
        <w:jc w:val="center"/>
        <w:rPr>
          <w:b/>
        </w:rPr>
      </w:pPr>
      <w:r w:rsidRPr="00970CCB">
        <w:rPr>
          <w:b/>
        </w:rPr>
        <w:t>(</w:t>
      </w:r>
      <w:r w:rsidR="00970CCB" w:rsidRPr="00970CCB">
        <w:rPr>
          <w:b/>
        </w:rPr>
        <w:t>опубликованных после получения ученого звания «</w:t>
      </w:r>
      <w:r w:rsidR="00970CCB" w:rsidRPr="00970CCB">
        <w:rPr>
          <w:b/>
          <w:lang w:val="kk-KZ"/>
        </w:rPr>
        <w:t>ассоциированный профессор</w:t>
      </w:r>
      <w:r w:rsidR="007C6DC8">
        <w:rPr>
          <w:b/>
          <w:lang w:val="kk-KZ"/>
        </w:rPr>
        <w:t xml:space="preserve"> </w:t>
      </w:r>
      <w:r w:rsidR="007C6DC8" w:rsidRPr="007C6DC8">
        <w:rPr>
          <w:b/>
        </w:rPr>
        <w:t>(</w:t>
      </w:r>
      <w:r w:rsidR="007C6DC8">
        <w:rPr>
          <w:b/>
          <w:lang w:val="kk-KZ"/>
        </w:rPr>
        <w:t>доцент</w:t>
      </w:r>
      <w:r w:rsidR="007C6DC8" w:rsidRPr="007C6DC8">
        <w:rPr>
          <w:b/>
        </w:rPr>
        <w:t>)</w:t>
      </w:r>
      <w:r w:rsidR="00970CCB" w:rsidRPr="00970CCB">
        <w:rPr>
          <w:b/>
        </w:rPr>
        <w:t>»</w:t>
      </w:r>
      <w:r w:rsidRPr="00970CCB">
        <w:rPr>
          <w:b/>
        </w:rPr>
        <w:t>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738"/>
        <w:gridCol w:w="1615"/>
        <w:gridCol w:w="4055"/>
        <w:gridCol w:w="1843"/>
        <w:gridCol w:w="2410"/>
      </w:tblGrid>
      <w:tr w:rsidR="00666C19" w:rsidRPr="008A7EEA" w14:paraId="568FAF3C" w14:textId="77777777" w:rsidTr="006D3B43">
        <w:trPr>
          <w:trHeight w:val="20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90D" w14:textId="77777777" w:rsidR="0012597B" w:rsidRPr="00CE02B0" w:rsidRDefault="0012597B" w:rsidP="00C71E44">
            <w:pPr>
              <w:widowControl w:val="0"/>
              <w:jc w:val="center"/>
              <w:rPr>
                <w:lang w:val="kk-KZ"/>
              </w:rPr>
            </w:pPr>
          </w:p>
          <w:p w14:paraId="072C5097" w14:textId="77777777" w:rsidR="00666C19" w:rsidRPr="008A7EEA" w:rsidRDefault="00666C19" w:rsidP="00C71E44">
            <w:pPr>
              <w:widowControl w:val="0"/>
              <w:jc w:val="center"/>
            </w:pPr>
            <w:r w:rsidRPr="008A7EEA"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4AA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Атауы</w:t>
            </w:r>
          </w:p>
          <w:p w14:paraId="40B4865C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Название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40C6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Баспа немесе қолжазба құқында</w:t>
            </w:r>
          </w:p>
          <w:p w14:paraId="7428E576" w14:textId="77777777" w:rsidR="00666C19" w:rsidRPr="008A7EEA" w:rsidRDefault="003F49C1" w:rsidP="00C71E4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Печатный, </w:t>
            </w:r>
            <w:r w:rsidR="005F69CF" w:rsidRPr="008A7EEA">
              <w:rPr>
                <w:lang w:val="kk-KZ"/>
              </w:rPr>
              <w:t>на правах рукописи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D188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Баспа, журнал (атауы, </w:t>
            </w:r>
            <w:r w:rsidR="004512AD" w:rsidRPr="008A7EEA">
              <w:rPr>
                <w:lang w:val="kk-KZ"/>
              </w:rPr>
              <w:t>№</w:t>
            </w:r>
            <w:r w:rsidRPr="008A7EEA">
              <w:rPr>
                <w:lang w:val="kk-KZ"/>
              </w:rPr>
              <w:t>, жылы, беттері), авторлык куәліктің, патенттің №</w:t>
            </w:r>
          </w:p>
          <w:p w14:paraId="412E3D60" w14:textId="77777777" w:rsidR="00666C19" w:rsidRPr="008A7EEA" w:rsidRDefault="00666C19" w:rsidP="00C71E44">
            <w:pPr>
              <w:widowControl w:val="0"/>
              <w:jc w:val="center"/>
              <w:rPr>
                <w:lang w:val="ru-MD"/>
              </w:rPr>
            </w:pPr>
            <w:r w:rsidRPr="008A7EEA">
              <w:rPr>
                <w:lang w:val="ru-MD"/>
              </w:rPr>
              <w:t>Издательство</w:t>
            </w:r>
            <w:r w:rsidR="005F69CF" w:rsidRPr="008A7EEA">
              <w:rPr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617" w14:textId="77777777" w:rsidR="004512AD" w:rsidRPr="00C71E44" w:rsidRDefault="00E879E7" w:rsidP="00C71E44">
            <w:pPr>
              <w:widowControl w:val="0"/>
              <w:jc w:val="center"/>
              <w:rPr>
                <w:sz w:val="10"/>
                <w:lang w:val="kk-KZ"/>
              </w:rPr>
            </w:pPr>
            <w:r>
              <w:rPr>
                <w:lang w:val="kk-KZ"/>
              </w:rPr>
              <w:t xml:space="preserve">Баспа </w:t>
            </w:r>
            <w:r w:rsidR="00367A2B">
              <w:rPr>
                <w:lang w:val="kk-KZ"/>
              </w:rPr>
              <w:t xml:space="preserve">парақтар немесе беттер </w:t>
            </w:r>
            <w:r>
              <w:rPr>
                <w:lang w:val="kk-KZ"/>
              </w:rPr>
              <w:t xml:space="preserve"> саны</w:t>
            </w:r>
            <w:r w:rsidR="00367A2B">
              <w:rPr>
                <w:lang w:val="kk-KZ"/>
              </w:rPr>
              <w:t xml:space="preserve"> </w:t>
            </w:r>
          </w:p>
          <w:p w14:paraId="525A4E81" w14:textId="77777777" w:rsidR="00666C19" w:rsidRPr="008A7EEA" w:rsidRDefault="00C71E44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Количество печатных листов</w:t>
            </w:r>
            <w:r>
              <w:rPr>
                <w:lang w:val="kk-KZ"/>
              </w:rPr>
              <w:t xml:space="preserve"> </w:t>
            </w:r>
            <w:r w:rsidRPr="002C3ED7">
              <w:rPr>
                <w:sz w:val="22"/>
                <w:szCs w:val="22"/>
              </w:rPr>
              <w:t>или страниц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9602" w14:textId="77777777" w:rsidR="003F49C1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Қосалқы авторлардың </w:t>
            </w:r>
          </w:p>
          <w:p w14:paraId="45C1C130" w14:textId="77777777"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аты-жөні</w:t>
            </w:r>
          </w:p>
          <w:p w14:paraId="351D2F05" w14:textId="77777777"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</w:p>
          <w:p w14:paraId="3BA1B1D3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ФИО</w:t>
            </w:r>
          </w:p>
          <w:p w14:paraId="452FD1C8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соавторов</w:t>
            </w:r>
          </w:p>
        </w:tc>
      </w:tr>
      <w:tr w:rsidR="00C51668" w:rsidRPr="008A7EEA" w14:paraId="46097F83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78DF" w14:textId="77777777" w:rsidR="00C51668" w:rsidRPr="008A7EEA" w:rsidRDefault="00C51668" w:rsidP="00256961">
            <w:pPr>
              <w:widowControl w:val="0"/>
              <w:jc w:val="center"/>
            </w:pPr>
            <w:r w:rsidRPr="008A7EEA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E850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3514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F50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AE2" w14:textId="77777777"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A21" w14:textId="77777777"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6</w:t>
            </w:r>
          </w:p>
        </w:tc>
      </w:tr>
      <w:tr w:rsidR="00367A2B" w:rsidRPr="008A7EEA" w14:paraId="123FF0AC" w14:textId="77777777" w:rsidTr="006D3B43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912A" w14:textId="77777777" w:rsidR="00CE02B0" w:rsidRDefault="00CE02B0" w:rsidP="00B21A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ҚР ҒЖБ ҒЖБССҚЕК ұсынатын ғылыми басылымдар </w:t>
            </w:r>
          </w:p>
          <w:p w14:paraId="0766EA87" w14:textId="77777777" w:rsidR="00367A2B" w:rsidRPr="005C0F52" w:rsidRDefault="00367A2B" w:rsidP="00B21ADB">
            <w:pPr>
              <w:widowControl w:val="0"/>
              <w:jc w:val="center"/>
              <w:rPr>
                <w:b/>
                <w:lang w:val="kk-KZ"/>
              </w:rPr>
            </w:pPr>
            <w:r w:rsidRPr="005C0F52">
              <w:rPr>
                <w:b/>
                <w:lang w:val="kk-KZ"/>
              </w:rPr>
              <w:t>Научные журналы, рекомендованные КОКСН</w:t>
            </w:r>
            <w:r w:rsidR="00E259E7">
              <w:rPr>
                <w:b/>
              </w:rPr>
              <w:t>ВО</w:t>
            </w:r>
            <w:r w:rsidRPr="005C0F52">
              <w:rPr>
                <w:b/>
                <w:lang w:val="kk-KZ"/>
              </w:rPr>
              <w:t xml:space="preserve"> МН</w:t>
            </w:r>
            <w:r w:rsidR="00E259E7">
              <w:rPr>
                <w:b/>
                <w:lang w:val="kk-KZ"/>
              </w:rPr>
              <w:t>ВО</w:t>
            </w:r>
            <w:r w:rsidRPr="005C0F52">
              <w:rPr>
                <w:b/>
                <w:lang w:val="kk-KZ"/>
              </w:rPr>
              <w:t xml:space="preserve"> РК</w:t>
            </w:r>
          </w:p>
        </w:tc>
      </w:tr>
      <w:tr w:rsidR="00EF3DBD" w:rsidRPr="00FE26DC" w14:paraId="3A89E266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FBB" w14:textId="77777777" w:rsidR="00EF3DBD" w:rsidRPr="00963F3F" w:rsidRDefault="00EF3DBD" w:rsidP="00CC180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6A15" w14:textId="358F246B" w:rsidR="00EF3DBD" w:rsidRPr="00EF3DBD" w:rsidRDefault="00267F24" w:rsidP="00EF3DBD">
            <w:pPr>
              <w:rPr>
                <w:rFonts w:eastAsia="KZ Arial"/>
                <w:bCs/>
                <w:lang w:eastAsia="en-US"/>
              </w:rPr>
            </w:pPr>
            <w:r w:rsidRPr="00451E00">
              <w:rPr>
                <w:sz w:val="22"/>
              </w:rPr>
              <w:t>Нефтеперерабатывающие и газоперера</w:t>
            </w:r>
            <w:r>
              <w:rPr>
                <w:sz w:val="22"/>
              </w:rPr>
              <w:softHyphen/>
            </w:r>
            <w:r w:rsidRPr="00451E00">
              <w:rPr>
                <w:sz w:val="22"/>
              </w:rPr>
              <w:t>батывающие заводы Казахстана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769B" w14:textId="77777777" w:rsidR="00EF3DBD" w:rsidRPr="000F42B0" w:rsidRDefault="00EF3DBD" w:rsidP="006F1B2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DD05" w14:textId="46B75F2E" w:rsidR="00EF3DBD" w:rsidRPr="00EF3DBD" w:rsidRDefault="00267F24" w:rsidP="00482C30"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>,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0D2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C0D23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 xml:space="preserve">С. Торайгырова. – Павлодар, 2012. – С. </w:t>
            </w:r>
            <w:r>
              <w:rPr>
                <w:color w:val="000000"/>
                <w:sz w:val="22"/>
                <w:szCs w:val="22"/>
              </w:rPr>
              <w:t>44-53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D1F3" w14:textId="6CC8C54A" w:rsidR="00EF3DBD" w:rsidRPr="000F42B0" w:rsidRDefault="00267F24" w:rsidP="004315B1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5692" w14:textId="5C71584A" w:rsidR="00EF3DBD" w:rsidRPr="00267F24" w:rsidRDefault="00267F24" w:rsidP="00EF3DBD">
            <w:pPr>
              <w:rPr>
                <w:bCs/>
              </w:rPr>
            </w:pPr>
            <w:r w:rsidRPr="00267F24">
              <w:rPr>
                <w:bCs/>
                <w:sz w:val="22"/>
              </w:rPr>
              <w:t>Кайыржанов Р.Е. </w:t>
            </w:r>
            <w:r w:rsidRPr="00267F24">
              <w:rPr>
                <w:bCs/>
                <w:sz w:val="22"/>
              </w:rPr>
              <w:br/>
              <w:t>Сагинаева А. Т.</w:t>
            </w:r>
            <w:r w:rsidR="00EF3DBD" w:rsidRPr="00267F24">
              <w:rPr>
                <w:bCs/>
              </w:rPr>
              <w:t>.</w:t>
            </w:r>
          </w:p>
        </w:tc>
      </w:tr>
      <w:tr w:rsidR="00B30EBF" w:rsidRPr="000F42B0" w14:paraId="4512F30D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1A5A" w14:textId="2A82BB73" w:rsidR="00B30EBF" w:rsidRPr="000F42B0" w:rsidRDefault="001D6CE6" w:rsidP="00B30EB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A04C" w14:textId="0758C2C3" w:rsidR="00B30EBF" w:rsidRPr="00577966" w:rsidRDefault="00B30EBF" w:rsidP="00B30EBF">
            <w:pPr>
              <w:rPr>
                <w:bCs/>
                <w:color w:val="000000"/>
              </w:rPr>
            </w:pPr>
            <w:r w:rsidRPr="00F829AB">
              <w:rPr>
                <w:sz w:val="22"/>
              </w:rPr>
              <w:t>Механизмы химической и электрохи</w:t>
            </w:r>
            <w:r>
              <w:rPr>
                <w:sz w:val="22"/>
              </w:rPr>
              <w:softHyphen/>
            </w:r>
            <w:r w:rsidRPr="00F829AB">
              <w:rPr>
                <w:sz w:val="22"/>
              </w:rPr>
              <w:t>мической коррозии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66E3" w14:textId="77777777" w:rsidR="00B30EBF" w:rsidRPr="00577966" w:rsidRDefault="00B30EBF" w:rsidP="00B30EBF">
            <w:pPr>
              <w:jc w:val="center"/>
              <w:rPr>
                <w:color w:val="000000"/>
              </w:rPr>
            </w:pPr>
            <w:r w:rsidRPr="00577966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0628" w14:textId="55B9828E" w:rsidR="00B30EBF" w:rsidRPr="00577966" w:rsidRDefault="00B30EBF" w:rsidP="00B30EBF">
            <w:pPr>
              <w:jc w:val="both"/>
              <w:rPr>
                <w:color w:val="000000"/>
                <w:shd w:val="clear" w:color="auto" w:fill="FFFFFF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0D2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C0D23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 Торайгырова. – Павлодар, 2012. – С. </w:t>
            </w:r>
            <w:r>
              <w:rPr>
                <w:color w:val="000000"/>
                <w:sz w:val="22"/>
                <w:szCs w:val="22"/>
              </w:rPr>
              <w:t>74-80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F165" w14:textId="63F47D77" w:rsidR="00B30EBF" w:rsidRPr="00577966" w:rsidRDefault="00B30EBF" w:rsidP="00B30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E924" w14:textId="651335C4" w:rsidR="00B30EBF" w:rsidRPr="00B30EBF" w:rsidRDefault="00B30EBF" w:rsidP="00B30EBF">
            <w:pPr>
              <w:rPr>
                <w:bCs/>
              </w:rPr>
            </w:pPr>
            <w:r w:rsidRPr="00B30EBF">
              <w:rPr>
                <w:bCs/>
                <w:sz w:val="22"/>
              </w:rPr>
              <w:t>Лукинова Д. С., Куанышкалиева Г.К. , Магомадова К. М.,</w:t>
            </w:r>
          </w:p>
        </w:tc>
      </w:tr>
      <w:tr w:rsidR="00B30EBF" w:rsidRPr="000F42B0" w14:paraId="78A981E1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25EC" w14:textId="5140C87B" w:rsidR="00B30EBF" w:rsidRPr="000F42B0" w:rsidRDefault="001D6CE6" w:rsidP="00B30EB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8D4D" w14:textId="0F21C4A1" w:rsidR="00B30EBF" w:rsidRPr="00A4412D" w:rsidRDefault="00B30EBF" w:rsidP="00B30EBF">
            <w:pPr>
              <w:rPr>
                <w:lang w:val="kk-KZ"/>
              </w:rPr>
            </w:pPr>
            <w:r w:rsidRPr="002F429B">
              <w:rPr>
                <w:sz w:val="22"/>
              </w:rPr>
              <w:t>Нефтяные и газовые месторождения Казахстана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9026" w14:textId="77777777" w:rsidR="00B30EBF" w:rsidRPr="00A4412D" w:rsidRDefault="00B30EBF" w:rsidP="00B30EB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CCF6" w14:textId="0BCB9890" w:rsidR="00B30EBF" w:rsidRPr="00A4412D" w:rsidRDefault="00B30EBF" w:rsidP="00B30EBF">
            <w:pPr>
              <w:jc w:val="both"/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3-4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0D23">
              <w:rPr>
                <w:color w:val="000000"/>
                <w:sz w:val="22"/>
                <w:szCs w:val="22"/>
              </w:rPr>
              <w:t xml:space="preserve">С. Торайгырова. – Павлодар, 2012. – С. </w:t>
            </w:r>
            <w:r>
              <w:rPr>
                <w:color w:val="000000"/>
                <w:sz w:val="22"/>
                <w:szCs w:val="22"/>
              </w:rPr>
              <w:t>113-124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D5D4" w14:textId="532EB4CB" w:rsidR="00B30EBF" w:rsidRPr="00A4412D" w:rsidRDefault="00B30EBF" w:rsidP="00B30EBF">
            <w:pPr>
              <w:jc w:val="center"/>
            </w:pPr>
            <w:r>
              <w:t>12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ABB" w14:textId="54193DC5" w:rsidR="00B30EBF" w:rsidRPr="00A4412D" w:rsidRDefault="00B30EBF" w:rsidP="00B30EBF">
            <w:r w:rsidRPr="00B30EBF">
              <w:rPr>
                <w:bCs/>
                <w:sz w:val="22"/>
              </w:rPr>
              <w:t>Кайыржанов Р.Е. </w:t>
            </w:r>
            <w:r w:rsidRPr="00B30EBF">
              <w:rPr>
                <w:bCs/>
                <w:sz w:val="22"/>
              </w:rPr>
              <w:br/>
              <w:t>Сагинаева А. Т</w:t>
            </w:r>
            <w:r w:rsidRPr="002103BE">
              <w:rPr>
                <w:b/>
                <w:sz w:val="22"/>
              </w:rPr>
              <w:t>.</w:t>
            </w:r>
            <w:r w:rsidRPr="002103BE">
              <w:rPr>
                <w:b/>
                <w:color w:val="000000"/>
                <w:sz w:val="22"/>
                <w:szCs w:val="22"/>
              </w:rPr>
              <w:t>.</w:t>
            </w:r>
            <w:r w:rsidRPr="002C0D2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B30EBF" w:rsidRPr="000F42B0" w14:paraId="7188053D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D44A" w14:textId="4F24CB82" w:rsidR="00B30EBF" w:rsidRPr="000F42B0" w:rsidRDefault="001D6CE6" w:rsidP="00B30EB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E3F0" w14:textId="5FEA3F92" w:rsidR="00B30EBF" w:rsidRPr="004315B1" w:rsidRDefault="00C610E6" w:rsidP="00B30EBF">
            <w:pPr>
              <w:jc w:val="both"/>
              <w:rPr>
                <w:rFonts w:eastAsia="KZ Arial"/>
              </w:rPr>
            </w:pPr>
            <w:r w:rsidRPr="002F429B">
              <w:rPr>
                <w:sz w:val="22"/>
              </w:rPr>
              <w:t>Введение в классическую термодинамику уравнений энергии для нестационарного потока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4BD9" w14:textId="77777777" w:rsidR="00B30EBF" w:rsidRPr="004315B1" w:rsidRDefault="00B30EBF" w:rsidP="00B30EBF">
            <w:pPr>
              <w:jc w:val="center"/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5DCB" w14:textId="0E19366D" w:rsidR="00B30EBF" w:rsidRPr="004315B1" w:rsidRDefault="00C610E6" w:rsidP="00C610E6"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3-4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 xml:space="preserve">С. Торайгырова. – Павлодар, 2012. – С. </w:t>
            </w:r>
            <w:r>
              <w:rPr>
                <w:color w:val="000000"/>
                <w:sz w:val="22"/>
                <w:szCs w:val="22"/>
              </w:rPr>
              <w:t>179-190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1614" w14:textId="28F34B1E" w:rsidR="00B30EBF" w:rsidRPr="004315B1" w:rsidRDefault="00C610E6" w:rsidP="00B30EBF">
            <w:pPr>
              <w:jc w:val="center"/>
            </w:pPr>
            <w:r>
              <w:t>12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9404" w14:textId="18957DAA" w:rsidR="00B30EBF" w:rsidRPr="004315B1" w:rsidRDefault="00B30EBF" w:rsidP="00B30EBF"/>
        </w:tc>
      </w:tr>
      <w:tr w:rsidR="00B30EBF" w:rsidRPr="000F42B0" w14:paraId="1A4345A7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8F78" w14:textId="1B80A333" w:rsidR="00B30EBF" w:rsidRPr="000F42B0" w:rsidRDefault="001D6CE6" w:rsidP="00B30EB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A152" w14:textId="04EBE895" w:rsidR="00B30EBF" w:rsidRPr="00660B9C" w:rsidRDefault="00660B9C" w:rsidP="00B30EBF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Integration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of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equation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of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motion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of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viscous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compressible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fluid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(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Navier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>-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Stokes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)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lengthways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trajectories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and</w:t>
            </w:r>
            <w:r w:rsidRPr="00316D40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2F429B">
              <w:rPr>
                <w:rFonts w:ascii="Times New Roman CYR" w:hAnsi="Times New Roman CYR" w:cs="Times New Roman CYR"/>
                <w:bCs/>
                <w:lang w:val="en-US"/>
              </w:rPr>
              <w:t>streamlines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9F82" w14:textId="77777777" w:rsidR="00B30EBF" w:rsidRPr="00A4412D" w:rsidRDefault="00B30EBF" w:rsidP="00B30EB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73B4" w14:textId="72C109C2" w:rsidR="00B30EBF" w:rsidRPr="00CF40FB" w:rsidRDefault="00660B9C" w:rsidP="00660B9C">
            <w:pPr>
              <w:pStyle w:val="aa"/>
              <w:tabs>
                <w:tab w:val="left" w:pos="851"/>
              </w:tabs>
              <w:jc w:val="both"/>
            </w:pPr>
            <w:r w:rsidRPr="002C0D23">
              <w:rPr>
                <w:color w:val="000000"/>
              </w:rPr>
              <w:t>Вестник ПГУ</w:t>
            </w:r>
            <w:r>
              <w:rPr>
                <w:color w:val="000000"/>
              </w:rPr>
              <w:t xml:space="preserve">. </w:t>
            </w:r>
            <w:r w:rsidRPr="002F429B">
              <w:t>Энергетическая серия</w:t>
            </w:r>
            <w:r w:rsidRPr="002C0D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2C0D2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3-4</w:t>
            </w:r>
            <w:r w:rsidRPr="002C0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Pr="002C0D23">
              <w:rPr>
                <w:color w:val="000000"/>
              </w:rPr>
              <w:t xml:space="preserve"> ПГУ им</w:t>
            </w:r>
            <w:r>
              <w:rPr>
                <w:color w:val="000000"/>
              </w:rPr>
              <w:t xml:space="preserve">ени </w:t>
            </w:r>
            <w:r w:rsidRPr="002C0D23">
              <w:rPr>
                <w:color w:val="000000"/>
              </w:rPr>
              <w:t xml:space="preserve">С. Торайгырова. – Павлодар, 2012. – С. </w:t>
            </w:r>
            <w:r>
              <w:rPr>
                <w:color w:val="000000"/>
              </w:rPr>
              <w:t>190-200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A9B" w14:textId="73B9972C" w:rsidR="00B30EBF" w:rsidRPr="00CF40FB" w:rsidRDefault="00660B9C" w:rsidP="00B30EBF">
            <w:pPr>
              <w:jc w:val="center"/>
            </w:pPr>
            <w:r>
              <w:t>11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A76" w14:textId="629BD9B4" w:rsidR="00B30EBF" w:rsidRPr="00CF40FB" w:rsidRDefault="00B30EBF" w:rsidP="00B30EBF"/>
        </w:tc>
      </w:tr>
      <w:tr w:rsidR="00B92AA7" w:rsidRPr="000F42B0" w14:paraId="7B06CF8F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A577" w14:textId="247603ED" w:rsidR="00B92AA7" w:rsidRPr="000F42B0" w:rsidRDefault="001D6CE6" w:rsidP="00B92AA7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9B6C" w14:textId="03240E72" w:rsidR="00B92AA7" w:rsidRPr="00C72B17" w:rsidRDefault="00B92AA7" w:rsidP="00B92AA7">
            <w:pPr>
              <w:jc w:val="both"/>
            </w:pPr>
            <w:r w:rsidRPr="002F429B">
              <w:rPr>
                <w:color w:val="000000"/>
                <w:sz w:val="22"/>
              </w:rPr>
              <w:t>Пути экспорта нефти Республики Казахстан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6C3A" w14:textId="77777777" w:rsidR="00B92AA7" w:rsidRPr="00A4412D" w:rsidRDefault="00B92AA7" w:rsidP="00B92AA7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283" w14:textId="420199F2" w:rsidR="00B92AA7" w:rsidRPr="00C72B17" w:rsidRDefault="00B92AA7" w:rsidP="00B92AA7">
            <w:pPr>
              <w:jc w:val="center"/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3-4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 Торайгырова. – Павлодар, 2012. – С. </w:t>
            </w:r>
            <w:r>
              <w:rPr>
                <w:color w:val="000000"/>
                <w:sz w:val="22"/>
                <w:szCs w:val="22"/>
              </w:rPr>
              <w:t>200-211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98B" w14:textId="59FD6323" w:rsidR="00B92AA7" w:rsidRPr="00C72B17" w:rsidRDefault="00B92AA7" w:rsidP="00B92AA7">
            <w:pPr>
              <w:jc w:val="center"/>
            </w:pPr>
            <w:r>
              <w:t>12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260" w14:textId="4F8CAD1E" w:rsidR="00B92AA7" w:rsidRPr="00B92AA7" w:rsidRDefault="00B92AA7" w:rsidP="00B92AA7">
            <w:r w:rsidRPr="00B92AA7">
              <w:t>Квйыржанов Р.Е.,</w:t>
            </w:r>
            <w:r w:rsidRPr="00B92AA7">
              <w:rPr>
                <w:sz w:val="22"/>
              </w:rPr>
              <w:t xml:space="preserve"> Сагинаева А. Т</w:t>
            </w:r>
          </w:p>
        </w:tc>
      </w:tr>
      <w:tr w:rsidR="00043AB2" w:rsidRPr="000F42B0" w14:paraId="6BAE1D15" w14:textId="77777777" w:rsidTr="001D6CE6">
        <w:trPr>
          <w:trHeight w:val="77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941D" w14:textId="222609C6" w:rsidR="00043AB2" w:rsidRPr="000F42B0" w:rsidRDefault="001D6CE6" w:rsidP="00043AB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D6B" w14:textId="7A1215DD" w:rsidR="00043AB2" w:rsidRPr="00043AB2" w:rsidRDefault="00043AB2" w:rsidP="00043AB2">
            <w:pPr>
              <w:rPr>
                <w:lang w:val="en-US"/>
              </w:rPr>
            </w:pPr>
            <w:r w:rsidRPr="00043AB2">
              <w:rPr>
                <w:lang w:val="en-US"/>
              </w:rPr>
              <w:t>Газопроводы Казахстана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C663" w14:textId="77777777" w:rsidR="00043AB2" w:rsidRPr="00A4412D" w:rsidRDefault="00043AB2" w:rsidP="00043AB2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FF9" w14:textId="0E4C8B42" w:rsidR="00043AB2" w:rsidRPr="00086FE8" w:rsidRDefault="00043AB2" w:rsidP="00043AB2">
            <w:pPr>
              <w:jc w:val="both"/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 w:rsidR="00D87B1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0D23">
              <w:rPr>
                <w:color w:val="000000"/>
                <w:sz w:val="22"/>
                <w:szCs w:val="22"/>
              </w:rPr>
              <w:t>С. Торайгырова. – Павлодар, 201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80-92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7E89" w14:textId="4FD83B40" w:rsidR="00043AB2" w:rsidRPr="00086FE8" w:rsidRDefault="00043AB2" w:rsidP="00043AB2">
            <w:pPr>
              <w:jc w:val="center"/>
            </w:pPr>
            <w:r>
              <w:t>13</w:t>
            </w:r>
            <w:r w:rsidR="00BE12E4">
              <w:t xml:space="preserve">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7C1" w14:textId="1C45FCFE" w:rsidR="00043AB2" w:rsidRPr="00BE12E4" w:rsidRDefault="00043AB2" w:rsidP="00043AB2">
            <w:pPr>
              <w:rPr>
                <w:bCs/>
              </w:rPr>
            </w:pPr>
            <w:r w:rsidRPr="00BE12E4">
              <w:rPr>
                <w:bCs/>
                <w:sz w:val="22"/>
              </w:rPr>
              <w:t>Кайыржанов Р. Е.  Сагинаева А. Т.</w:t>
            </w:r>
          </w:p>
        </w:tc>
      </w:tr>
      <w:tr w:rsidR="00043AB2" w:rsidRPr="000F42B0" w14:paraId="799D60AC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F528" w14:textId="627874C8" w:rsidR="00043AB2" w:rsidRPr="000F42B0" w:rsidRDefault="001D6CE6" w:rsidP="00043AB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420" w14:textId="549E0844" w:rsidR="00043AB2" w:rsidRPr="003B078F" w:rsidRDefault="00BE12E4" w:rsidP="00043AB2">
            <w:r w:rsidRPr="002F429B">
              <w:rPr>
                <w:sz w:val="22"/>
              </w:rPr>
              <w:t>Методы вывода уравнений энергии для потока в термодинамике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AC3D" w14:textId="77777777" w:rsidR="00043AB2" w:rsidRPr="00A4412D" w:rsidRDefault="00043AB2" w:rsidP="00043AB2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443" w14:textId="1B9F8475" w:rsidR="00043AB2" w:rsidRPr="003B078F" w:rsidRDefault="00043AB2" w:rsidP="00043AB2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3B078F">
              <w:rPr>
                <w:lang w:val="kk-KZ"/>
              </w:rPr>
              <w:t xml:space="preserve"> </w:t>
            </w:r>
            <w:r w:rsidR="00BE12E4" w:rsidRPr="002C0D23">
              <w:rPr>
                <w:color w:val="000000"/>
                <w:sz w:val="22"/>
                <w:szCs w:val="22"/>
              </w:rPr>
              <w:t>Вестник ПГУ</w:t>
            </w:r>
            <w:r w:rsidR="00BE12E4">
              <w:rPr>
                <w:color w:val="000000"/>
                <w:sz w:val="22"/>
                <w:szCs w:val="22"/>
              </w:rPr>
              <w:t xml:space="preserve">. </w:t>
            </w:r>
            <w:r w:rsidR="00BE12E4" w:rsidRPr="002F429B">
              <w:rPr>
                <w:sz w:val="22"/>
              </w:rPr>
              <w:t>Энергетическая серия</w:t>
            </w:r>
            <w:r w:rsidR="00BE12E4" w:rsidRPr="002C0D23">
              <w:rPr>
                <w:color w:val="000000"/>
                <w:sz w:val="22"/>
                <w:szCs w:val="22"/>
              </w:rPr>
              <w:t xml:space="preserve">, </w:t>
            </w:r>
            <w:r w:rsidR="00BE12E4">
              <w:rPr>
                <w:color w:val="000000"/>
                <w:sz w:val="22"/>
                <w:szCs w:val="22"/>
              </w:rPr>
              <w:br/>
            </w:r>
            <w:r w:rsidR="00BE12E4" w:rsidRPr="002C0D23">
              <w:rPr>
                <w:color w:val="000000"/>
                <w:sz w:val="22"/>
                <w:szCs w:val="22"/>
              </w:rPr>
              <w:t>№</w:t>
            </w:r>
            <w:r w:rsidR="00BE12E4">
              <w:rPr>
                <w:color w:val="000000"/>
                <w:sz w:val="22"/>
                <w:szCs w:val="22"/>
              </w:rPr>
              <w:t> 1</w:t>
            </w:r>
            <w:r w:rsidR="00BE12E4" w:rsidRPr="002C0D23">
              <w:rPr>
                <w:color w:val="000000"/>
                <w:sz w:val="22"/>
                <w:szCs w:val="22"/>
              </w:rPr>
              <w:t xml:space="preserve"> </w:t>
            </w:r>
            <w:r w:rsidR="00BE12E4">
              <w:rPr>
                <w:color w:val="000000"/>
                <w:sz w:val="22"/>
                <w:szCs w:val="22"/>
              </w:rPr>
              <w:t>/</w:t>
            </w:r>
            <w:r w:rsidR="00BE12E4" w:rsidRPr="002C0D23">
              <w:rPr>
                <w:color w:val="000000"/>
                <w:sz w:val="22"/>
                <w:szCs w:val="22"/>
              </w:rPr>
              <w:t xml:space="preserve"> ПГУ им</w:t>
            </w:r>
            <w:r w:rsidR="00BE12E4">
              <w:rPr>
                <w:color w:val="000000"/>
                <w:sz w:val="22"/>
                <w:szCs w:val="22"/>
              </w:rPr>
              <w:t>ени</w:t>
            </w:r>
            <w:r w:rsidR="00BE12E4" w:rsidRPr="002C0D23">
              <w:rPr>
                <w:color w:val="000000"/>
                <w:sz w:val="22"/>
                <w:szCs w:val="22"/>
              </w:rPr>
              <w:t xml:space="preserve"> С.</w:t>
            </w:r>
            <w:r w:rsidR="00BE12E4">
              <w:rPr>
                <w:color w:val="000000"/>
                <w:sz w:val="22"/>
                <w:szCs w:val="22"/>
              </w:rPr>
              <w:t> </w:t>
            </w:r>
            <w:r w:rsidR="00BE12E4"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 w:rsidR="00BE12E4">
              <w:rPr>
                <w:color w:val="000000"/>
                <w:sz w:val="22"/>
                <w:szCs w:val="22"/>
              </w:rPr>
              <w:t>4</w:t>
            </w:r>
            <w:r w:rsidR="00BE12E4" w:rsidRPr="002C0D23">
              <w:rPr>
                <w:color w:val="000000"/>
                <w:sz w:val="22"/>
                <w:szCs w:val="22"/>
              </w:rPr>
              <w:t xml:space="preserve">. – С. </w:t>
            </w:r>
            <w:r w:rsidR="00BE12E4">
              <w:rPr>
                <w:color w:val="000000"/>
                <w:sz w:val="22"/>
                <w:szCs w:val="22"/>
              </w:rPr>
              <w:t>135-145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1A6E" w14:textId="471194BB" w:rsidR="00043AB2" w:rsidRPr="003B078F" w:rsidRDefault="00BE12E4" w:rsidP="00043A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B32" w14:textId="714AB5C5" w:rsidR="00043AB2" w:rsidRPr="003B078F" w:rsidRDefault="00043AB2" w:rsidP="00043AB2">
            <w:pPr>
              <w:jc w:val="both"/>
            </w:pPr>
          </w:p>
        </w:tc>
      </w:tr>
      <w:tr w:rsidR="00043AB2" w:rsidRPr="000F42B0" w14:paraId="679213D8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094" w14:textId="24105E43" w:rsidR="00043AB2" w:rsidRPr="000F42B0" w:rsidRDefault="001D6CE6" w:rsidP="00043AB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EE9E" w14:textId="558C4490" w:rsidR="00043AB2" w:rsidRPr="00BC1F47" w:rsidRDefault="00D87B11" w:rsidP="00043AB2">
            <w:r w:rsidRPr="002F429B">
              <w:rPr>
                <w:sz w:val="22"/>
              </w:rPr>
              <w:t>К вопросу о переименовании термодинамики и слиянии её с необратимой термодинамикой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D680" w14:textId="77777777" w:rsidR="00043AB2" w:rsidRPr="00A4412D" w:rsidRDefault="00043AB2" w:rsidP="00043AB2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C1B1" w14:textId="49EFA60F" w:rsidR="00043AB2" w:rsidRPr="00BC1F47" w:rsidRDefault="00D87B11" w:rsidP="00043AB2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145-153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914B" w14:textId="63CF058E" w:rsidR="00043AB2" w:rsidRPr="00BC1F47" w:rsidRDefault="00D87B11" w:rsidP="00043AB2">
            <w:pPr>
              <w:jc w:val="center"/>
            </w:pPr>
            <w:r>
              <w:t>9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A6BB" w14:textId="298716FB" w:rsidR="00043AB2" w:rsidRPr="00BC1F47" w:rsidRDefault="00043AB2" w:rsidP="00043AB2"/>
        </w:tc>
      </w:tr>
      <w:tr w:rsidR="00DE5A4F" w:rsidRPr="000F42B0" w14:paraId="5DE007E6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4359" w14:textId="5BCDAE4F" w:rsidR="00DE5A4F" w:rsidRPr="00DF21E8" w:rsidRDefault="001D6CE6" w:rsidP="00DE5A4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8D2B" w14:textId="79F9FA6E" w:rsidR="00DE5A4F" w:rsidRPr="00DF21E8" w:rsidRDefault="00DE5A4F" w:rsidP="00DE5A4F">
            <w:r w:rsidRPr="002F429B">
              <w:rPr>
                <w:rFonts w:cs="Times New Roman CYR"/>
                <w:bCs/>
                <w:sz w:val="22"/>
                <w:szCs w:val="28"/>
              </w:rPr>
              <w:t xml:space="preserve">Модернизация ГНПС </w:t>
            </w:r>
            <w:r w:rsidRPr="002F429B">
              <w:rPr>
                <w:bCs/>
                <w:sz w:val="22"/>
                <w:szCs w:val="28"/>
              </w:rPr>
              <w:t>«</w:t>
            </w:r>
            <w:r w:rsidRPr="002F429B">
              <w:rPr>
                <w:rFonts w:cs="Times New Roman CYR"/>
                <w:bCs/>
                <w:sz w:val="22"/>
                <w:szCs w:val="28"/>
              </w:rPr>
              <w:t>Атасу</w:t>
            </w:r>
            <w:r w:rsidRPr="002F429B">
              <w:rPr>
                <w:bCs/>
                <w:sz w:val="22"/>
                <w:szCs w:val="28"/>
              </w:rPr>
              <w:t xml:space="preserve">»  </w:t>
            </w:r>
            <w:r w:rsidRPr="002F429B">
              <w:rPr>
                <w:rFonts w:cs="Times New Roman CYR"/>
                <w:bCs/>
                <w:sz w:val="22"/>
                <w:szCs w:val="28"/>
              </w:rPr>
              <w:t xml:space="preserve">на нефтепроводе </w:t>
            </w:r>
            <w:r w:rsidRPr="002F429B">
              <w:rPr>
                <w:bCs/>
                <w:sz w:val="22"/>
                <w:szCs w:val="28"/>
              </w:rPr>
              <w:t>«</w:t>
            </w:r>
            <w:r w:rsidRPr="002F429B">
              <w:rPr>
                <w:rFonts w:cs="Times New Roman CYR"/>
                <w:bCs/>
                <w:sz w:val="22"/>
                <w:szCs w:val="28"/>
              </w:rPr>
              <w:t>Атасу – Павлодар</w:t>
            </w:r>
            <w:r w:rsidRPr="002F429B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6A50" w14:textId="77777777" w:rsidR="00DE5A4F" w:rsidRPr="00A4412D" w:rsidRDefault="00DE5A4F" w:rsidP="00DE5A4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4FAF" w14:textId="20ADB945" w:rsidR="00DE5A4F" w:rsidRPr="00DF21E8" w:rsidRDefault="00DE5A4F" w:rsidP="00DE5A4F">
            <w:pPr>
              <w:jc w:val="both"/>
              <w:rPr>
                <w:lang w:val="kk-KZ"/>
              </w:rPr>
            </w:pPr>
            <w:r w:rsidRPr="00DF21E8">
              <w:rPr>
                <w:lang w:val="kk-KZ"/>
              </w:rPr>
              <w:t xml:space="preserve"> </w:t>
            </w: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140-148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B24" w14:textId="009710C1" w:rsidR="00DE5A4F" w:rsidRPr="00DF21E8" w:rsidRDefault="00DE5A4F" w:rsidP="00DE5A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5142" w14:textId="49279A2E" w:rsidR="00DE5A4F" w:rsidRPr="00DF21E8" w:rsidRDefault="00DE5A4F" w:rsidP="00DE5A4F">
            <w:r w:rsidRPr="002F429B">
              <w:rPr>
                <w:sz w:val="22"/>
              </w:rPr>
              <w:t>Косынтаева А.</w:t>
            </w:r>
            <w:r>
              <w:rPr>
                <w:sz w:val="22"/>
              </w:rPr>
              <w:t xml:space="preserve"> </w:t>
            </w:r>
            <w:r w:rsidRPr="002F429B">
              <w:rPr>
                <w:sz w:val="22"/>
              </w:rPr>
              <w:t>К</w:t>
            </w:r>
          </w:p>
        </w:tc>
      </w:tr>
      <w:tr w:rsidR="007A352C" w:rsidRPr="000F42B0" w14:paraId="62F64E9C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3306" w14:textId="61ADB9F1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70D" w14:textId="5A9EE7DB" w:rsidR="007A352C" w:rsidRPr="002F429B" w:rsidRDefault="007A352C" w:rsidP="007A352C">
            <w:pPr>
              <w:rPr>
                <w:rFonts w:cs="Times New Roman CYR"/>
                <w:bCs/>
                <w:sz w:val="22"/>
                <w:szCs w:val="28"/>
              </w:rPr>
            </w:pPr>
            <w:r w:rsidRPr="002F429B">
              <w:rPr>
                <w:bCs/>
                <w:sz w:val="22"/>
                <w:szCs w:val="28"/>
              </w:rPr>
              <w:t xml:space="preserve">Применение математической системы </w:t>
            </w:r>
            <w:r w:rsidRPr="002F429B">
              <w:rPr>
                <w:bCs/>
                <w:sz w:val="22"/>
                <w:szCs w:val="28"/>
                <w:lang w:val="en-US"/>
              </w:rPr>
              <w:t>Mathcad</w:t>
            </w:r>
            <w:r w:rsidRPr="002F429B">
              <w:rPr>
                <w:bCs/>
                <w:sz w:val="22"/>
                <w:szCs w:val="28"/>
              </w:rPr>
              <w:t xml:space="preserve"> для расчет</w:t>
            </w:r>
            <w:r w:rsidRPr="002F429B">
              <w:rPr>
                <w:bCs/>
                <w:sz w:val="22"/>
                <w:szCs w:val="28"/>
                <w:lang w:val="kk-KZ"/>
              </w:rPr>
              <w:t>а</w:t>
            </w:r>
            <w:r w:rsidRPr="002F429B">
              <w:rPr>
                <w:bCs/>
                <w:sz w:val="22"/>
                <w:szCs w:val="28"/>
              </w:rPr>
              <w:t xml:space="preserve"> трубопровода Ескене-Курык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0D0" w14:textId="255EDFC0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8568" w14:textId="470C7268" w:rsidR="007A352C" w:rsidRPr="00DF21E8" w:rsidRDefault="007A352C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114-119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9217" w14:textId="71B6CE6A" w:rsidR="007A352C" w:rsidRDefault="007A352C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5BE" w14:textId="492473CF" w:rsidR="007A352C" w:rsidRPr="002F429B" w:rsidRDefault="007A352C" w:rsidP="007A352C">
            <w:pPr>
              <w:rPr>
                <w:sz w:val="22"/>
              </w:rPr>
            </w:pPr>
            <w:r w:rsidRPr="002F429B">
              <w:rPr>
                <w:sz w:val="22"/>
              </w:rPr>
              <w:t>Мажимова Д. Ж</w:t>
            </w:r>
          </w:p>
        </w:tc>
      </w:tr>
      <w:tr w:rsidR="007A352C" w:rsidRPr="000F42B0" w14:paraId="74E06B8E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BDF7" w14:textId="3FCC0D7A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73D6" w14:textId="528682E3" w:rsidR="007A352C" w:rsidRPr="002F429B" w:rsidRDefault="00FE0DC3" w:rsidP="007A352C">
            <w:pPr>
              <w:rPr>
                <w:rFonts w:cs="Times New Roman CYR"/>
                <w:bCs/>
                <w:sz w:val="22"/>
                <w:szCs w:val="28"/>
              </w:rPr>
            </w:pPr>
            <w:r w:rsidRPr="002F429B">
              <w:rPr>
                <w:sz w:val="22"/>
              </w:rPr>
              <w:t xml:space="preserve">Расчёт магистрального нефтепровода по четырём вариантам в системе </w:t>
            </w:r>
            <w:r w:rsidRPr="002F429B">
              <w:rPr>
                <w:sz w:val="22"/>
                <w:lang w:val="en-US"/>
              </w:rPr>
              <w:t>Mathcad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C10C" w14:textId="43BA7E8C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96D8" w14:textId="5DDDEB99" w:rsidR="007A352C" w:rsidRPr="00DF21E8" w:rsidRDefault="003D1553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153-16</w:t>
            </w:r>
            <w:r w:rsidRPr="005E4F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99C2" w14:textId="046E64A2" w:rsidR="007A352C" w:rsidRDefault="003D1553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97A5" w14:textId="2FBDFF6E" w:rsidR="007A352C" w:rsidRPr="002F429B" w:rsidRDefault="003D1553" w:rsidP="007A352C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Абитова Д. М.</w:t>
            </w:r>
          </w:p>
        </w:tc>
      </w:tr>
      <w:tr w:rsidR="007A352C" w:rsidRPr="000F42B0" w14:paraId="2DDBE5FB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7C56" w14:textId="0299D874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C710" w14:textId="6DF39C63" w:rsidR="007A352C" w:rsidRPr="00767305" w:rsidRDefault="00767305" w:rsidP="007A352C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2F429B">
              <w:rPr>
                <w:sz w:val="22"/>
                <w:lang w:val="en-US"/>
              </w:rPr>
              <w:t>Gas constants: specific, molar, volumetric,  and  molecular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5FCB" w14:textId="6C9FEF29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C451" w14:textId="54342283" w:rsidR="007A352C" w:rsidRPr="00DF21E8" w:rsidRDefault="00767305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145-152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29ED" w14:textId="0A47FDA5" w:rsidR="007A352C" w:rsidRDefault="00767305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C0C" w14:textId="77777777" w:rsidR="007A352C" w:rsidRPr="002F429B" w:rsidRDefault="007A352C" w:rsidP="007A352C">
            <w:pPr>
              <w:rPr>
                <w:sz w:val="22"/>
              </w:rPr>
            </w:pPr>
          </w:p>
        </w:tc>
      </w:tr>
      <w:tr w:rsidR="007A352C" w:rsidRPr="000F42B0" w14:paraId="145C836E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ADBF" w14:textId="318FCDCD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A9" w14:textId="55F4C53D" w:rsidR="007A352C" w:rsidRPr="002F429B" w:rsidRDefault="00767305" w:rsidP="007A352C">
            <w:pPr>
              <w:rPr>
                <w:rFonts w:cs="Times New Roman CYR"/>
                <w:bCs/>
                <w:sz w:val="22"/>
                <w:szCs w:val="28"/>
              </w:rPr>
            </w:pPr>
            <w:r w:rsidRPr="002F429B">
              <w:rPr>
                <w:color w:val="000000"/>
                <w:sz w:val="22"/>
              </w:rPr>
              <w:t>Сравнительный анализ производства МТБЭ в Казахстане и за рубежом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721A" w14:textId="4EA6E78A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23E5" w14:textId="392AB6E9" w:rsidR="007A352C" w:rsidRPr="00DF21E8" w:rsidRDefault="00767305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3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134-139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081" w14:textId="7F180F4D" w:rsidR="007A352C" w:rsidRDefault="00767305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1411" w14:textId="2805E97A" w:rsidR="007A352C" w:rsidRPr="00767305" w:rsidRDefault="00767305" w:rsidP="007A352C">
            <w:pPr>
              <w:rPr>
                <w:bCs/>
                <w:sz w:val="22"/>
              </w:rPr>
            </w:pPr>
            <w:r w:rsidRPr="00767305">
              <w:rPr>
                <w:bCs/>
                <w:sz w:val="22"/>
              </w:rPr>
              <w:t>Каукенова Ж. К., Тулеубаев С. Б.</w:t>
            </w:r>
          </w:p>
        </w:tc>
      </w:tr>
      <w:tr w:rsidR="007A352C" w:rsidRPr="000F42B0" w14:paraId="611BD872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3561" w14:textId="76C045EA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1C2" w14:textId="32FD2A55" w:rsidR="007A352C" w:rsidRPr="002F429B" w:rsidRDefault="00011058" w:rsidP="007A352C">
            <w:pPr>
              <w:rPr>
                <w:rFonts w:cs="Times New Roman CYR"/>
                <w:bCs/>
                <w:sz w:val="22"/>
                <w:szCs w:val="28"/>
              </w:rPr>
            </w:pPr>
            <w:r w:rsidRPr="002F429B">
              <w:rPr>
                <w:sz w:val="22"/>
                <w:szCs w:val="28"/>
              </w:rPr>
              <w:t>Нагнетатели природного газа и их расчёт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02B" w14:textId="740D657B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B2A7" w14:textId="69C57B43" w:rsidR="007A352C" w:rsidRPr="00DF21E8" w:rsidRDefault="00011058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3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201-209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931F" w14:textId="104BF842" w:rsidR="007A352C" w:rsidRDefault="00011058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0007" w14:textId="132F99D9" w:rsidR="007A352C" w:rsidRPr="002F429B" w:rsidRDefault="00991C42" w:rsidP="007A352C">
            <w:pPr>
              <w:rPr>
                <w:sz w:val="22"/>
              </w:rPr>
            </w:pPr>
            <w:r w:rsidRPr="002F429B">
              <w:rPr>
                <w:sz w:val="22"/>
              </w:rPr>
              <w:t>Дюсова Р. М., Жумабеков А. Е.</w:t>
            </w:r>
          </w:p>
        </w:tc>
      </w:tr>
      <w:tr w:rsidR="007A352C" w:rsidRPr="000F42B0" w14:paraId="49E45019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621" w14:textId="496B3E31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AE2A" w14:textId="5AC819F4" w:rsidR="007A352C" w:rsidRPr="002F429B" w:rsidRDefault="006547D8" w:rsidP="006547D8">
            <w:pPr>
              <w:rPr>
                <w:rFonts w:cs="Times New Roman CYR"/>
                <w:bCs/>
                <w:sz w:val="22"/>
                <w:szCs w:val="28"/>
              </w:rPr>
            </w:pPr>
            <w:r w:rsidRPr="002F429B">
              <w:rPr>
                <w:sz w:val="22"/>
                <w:szCs w:val="28"/>
              </w:rPr>
              <w:t>Снижение затрат энергии при смене режима работы магистрального нефтепровода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7CF7" w14:textId="40FB2368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E560" w14:textId="61C1BB3E" w:rsidR="007A352C" w:rsidRPr="00DF21E8" w:rsidRDefault="006547D8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3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220-228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5EF4" w14:textId="454BB082" w:rsidR="007A352C" w:rsidRDefault="006547D8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90A1" w14:textId="76682789" w:rsidR="007A352C" w:rsidRPr="002F429B" w:rsidRDefault="006547D8" w:rsidP="007A352C">
            <w:pPr>
              <w:rPr>
                <w:sz w:val="22"/>
              </w:rPr>
            </w:pPr>
            <w:r w:rsidRPr="002F429B">
              <w:rPr>
                <w:sz w:val="22"/>
              </w:rPr>
              <w:t>Смаилова А. Д.,</w:t>
            </w:r>
          </w:p>
        </w:tc>
      </w:tr>
      <w:tr w:rsidR="007A352C" w:rsidRPr="008B1A07" w14:paraId="3C534909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81F5" w14:textId="040008A9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56EB" w14:textId="61A34328" w:rsidR="007A352C" w:rsidRPr="001B086D" w:rsidRDefault="001B086D" w:rsidP="007A352C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2F429B">
              <w:rPr>
                <w:sz w:val="22"/>
                <w:lang w:val="en-US"/>
              </w:rPr>
              <w:t>Protection of main oil and gas pipelines from corrosion with the method of gas plasma spraying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0B7" w14:textId="336502E4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0EE" w14:textId="34DD23E7" w:rsidR="007A352C" w:rsidRPr="00DF21E8" w:rsidRDefault="001B086D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3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315-321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59C7" w14:textId="73FDD9C1" w:rsidR="007A352C" w:rsidRDefault="001B086D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ED6C" w14:textId="7347FF64" w:rsidR="007A352C" w:rsidRPr="001B086D" w:rsidRDefault="001B086D" w:rsidP="007A352C">
            <w:pPr>
              <w:rPr>
                <w:sz w:val="22"/>
                <w:lang w:val="en-US"/>
              </w:rPr>
            </w:pPr>
            <w:r w:rsidRPr="002F429B">
              <w:rPr>
                <w:sz w:val="22"/>
                <w:lang w:val="en-US"/>
              </w:rPr>
              <w:t>Abdullina G. G., Abdullin A. T</w:t>
            </w:r>
          </w:p>
        </w:tc>
      </w:tr>
      <w:tr w:rsidR="007A352C" w:rsidRPr="000F42B0" w14:paraId="00A0AA8B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FAC6" w14:textId="3EA594A0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E3F" w14:textId="5B1DCFB4" w:rsidR="007A352C" w:rsidRPr="002F429B" w:rsidRDefault="008E5585" w:rsidP="007A352C">
            <w:pPr>
              <w:rPr>
                <w:rFonts w:cs="Times New Roman CYR"/>
                <w:bCs/>
                <w:sz w:val="22"/>
                <w:szCs w:val="28"/>
              </w:rPr>
            </w:pPr>
            <w:r w:rsidRPr="002F429B">
              <w:rPr>
                <w:sz w:val="22"/>
                <w:szCs w:val="28"/>
              </w:rPr>
              <w:t xml:space="preserve">Построение эпитрохоиды роторно-поршневого двигателя графическим и расчётным методами с использованием  системы </w:t>
            </w:r>
            <w:r w:rsidRPr="002F429B">
              <w:rPr>
                <w:sz w:val="22"/>
                <w:szCs w:val="28"/>
                <w:lang w:val="en-US"/>
              </w:rPr>
              <w:t>M</w:t>
            </w:r>
            <w:r w:rsidRPr="002F429B">
              <w:rPr>
                <w:sz w:val="22"/>
                <w:szCs w:val="28"/>
              </w:rPr>
              <w:t>a</w:t>
            </w:r>
            <w:r w:rsidRPr="002F429B">
              <w:rPr>
                <w:sz w:val="22"/>
                <w:szCs w:val="28"/>
                <w:lang w:val="en-US"/>
              </w:rPr>
              <w:t>thc</w:t>
            </w:r>
            <w:r w:rsidRPr="002F429B">
              <w:rPr>
                <w:sz w:val="22"/>
                <w:szCs w:val="28"/>
              </w:rPr>
              <w:t>ad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4B71" w14:textId="452CC676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FEE5" w14:textId="1528E5F1" w:rsidR="007A352C" w:rsidRPr="00DF21E8" w:rsidRDefault="008E5585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 xml:space="preserve">Торайгырова. – Павлодар, </w:t>
            </w:r>
            <w:r>
              <w:rPr>
                <w:color w:val="000000"/>
                <w:sz w:val="22"/>
                <w:szCs w:val="22"/>
              </w:rPr>
              <w:t>2020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279-291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9704" w14:textId="2B3C3950" w:rsidR="007A352C" w:rsidRDefault="008E5585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13 с.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7029" w14:textId="386E317C" w:rsidR="007A352C" w:rsidRPr="002F429B" w:rsidRDefault="008E5585" w:rsidP="007A352C">
            <w:pPr>
              <w:rPr>
                <w:sz w:val="22"/>
              </w:rPr>
            </w:pPr>
            <w:r w:rsidRPr="002F429B">
              <w:rPr>
                <w:sz w:val="22"/>
              </w:rPr>
              <w:t>Макушев Ю. П., Полякова Т. А.,</w:t>
            </w:r>
          </w:p>
        </w:tc>
      </w:tr>
      <w:tr w:rsidR="007A352C" w:rsidRPr="008B1A07" w14:paraId="4D6E2220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322A" w14:textId="46DC6AEA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997" w14:textId="1BB42B04" w:rsidR="007A352C" w:rsidRPr="003E6733" w:rsidRDefault="003E6733" w:rsidP="007A352C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2F429B">
              <w:rPr>
                <w:bCs/>
                <w:sz w:val="22"/>
                <w:szCs w:val="28"/>
                <w:lang w:val="en-US"/>
              </w:rPr>
              <w:t>Export routes and technical characteristics of Kazakhstan's main oil pipelines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1A6" w14:textId="61C66A57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0531" w14:textId="7DCF99FF" w:rsidR="007A352C" w:rsidRPr="00DF21E8" w:rsidRDefault="003E6733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386-395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2B79" w14:textId="2B8BB3CD" w:rsidR="007A352C" w:rsidRDefault="003E6733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B8C5" w14:textId="3FC8DBC5" w:rsidR="007A352C" w:rsidRPr="00171331" w:rsidRDefault="00171331" w:rsidP="007A352C">
            <w:pPr>
              <w:rPr>
                <w:sz w:val="22"/>
                <w:lang w:val="en-US"/>
              </w:rPr>
            </w:pPr>
            <w:r w:rsidRPr="00B67877">
              <w:rPr>
                <w:rStyle w:val="ad"/>
                <w:rFonts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Mustafin A. H., Abdullina G. G</w:t>
            </w:r>
            <w:r w:rsidRPr="00B67877">
              <w:rPr>
                <w:rStyle w:val="ad"/>
                <w:rFonts w:ascii="Arial" w:hAnsi="Arial"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.</w:t>
            </w:r>
          </w:p>
        </w:tc>
      </w:tr>
      <w:tr w:rsidR="007A352C" w:rsidRPr="008B1A07" w14:paraId="31A88775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2049" w14:textId="0BB3D1BB" w:rsidR="007A352C" w:rsidRDefault="001D6CE6" w:rsidP="007A352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48C" w14:textId="3BAC5231" w:rsidR="007A352C" w:rsidRPr="0063737D" w:rsidRDefault="0063737D" w:rsidP="007A352C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2F429B">
              <w:rPr>
                <w:sz w:val="22"/>
                <w:lang w:val="en-US"/>
              </w:rPr>
              <w:t>Main gas pipelines of Kazakhstan and their characteristics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0B82" w14:textId="13EA84C4" w:rsidR="007A352C" w:rsidRPr="00A4412D" w:rsidRDefault="007A352C" w:rsidP="007A352C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3C3C" w14:textId="237B4C98" w:rsidR="007A352C" w:rsidRPr="00DF21E8" w:rsidRDefault="0063737D" w:rsidP="007A352C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396-406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CAFA" w14:textId="263CAF90" w:rsidR="007A352C" w:rsidRDefault="0063737D" w:rsidP="007A3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11 с.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1FE" w14:textId="51063894" w:rsidR="007A352C" w:rsidRPr="0063737D" w:rsidRDefault="0063737D" w:rsidP="007A352C">
            <w:pPr>
              <w:rPr>
                <w:sz w:val="22"/>
                <w:lang w:val="en-US"/>
              </w:rPr>
            </w:pPr>
            <w:r w:rsidRPr="00B67877">
              <w:rPr>
                <w:rStyle w:val="ad"/>
                <w:rFonts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Mustafin A. H., Abdullina G. G</w:t>
            </w:r>
            <w:r w:rsidRPr="00B67877">
              <w:rPr>
                <w:rStyle w:val="ad"/>
                <w:rFonts w:ascii="Arial" w:hAnsi="Arial"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.</w:t>
            </w:r>
          </w:p>
        </w:tc>
      </w:tr>
      <w:tr w:rsidR="00584310" w:rsidRPr="000F42B0" w14:paraId="670B5AB3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46F2" w14:textId="66D3C50E" w:rsidR="00584310" w:rsidRDefault="001D6CE6" w:rsidP="0058431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A527" w14:textId="51A00BFA" w:rsidR="00584310" w:rsidRPr="002F429B" w:rsidRDefault="00584310" w:rsidP="001D6CE6">
            <w:pPr>
              <w:ind w:right="-1"/>
              <w:rPr>
                <w:rFonts w:cs="Times New Roman CYR"/>
                <w:bCs/>
                <w:sz w:val="22"/>
                <w:szCs w:val="28"/>
              </w:rPr>
            </w:pPr>
            <w:r w:rsidRPr="00FE2BE0">
              <w:rPr>
                <w:bCs/>
                <w:color w:val="000000"/>
                <w:sz w:val="22"/>
                <w:szCs w:val="22"/>
              </w:rPr>
              <w:t>Вне</w:t>
            </w:r>
            <w:r w:rsidRPr="00FE2BE0">
              <w:rPr>
                <w:rStyle w:val="ae"/>
                <w:bCs w:val="0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FE2BE0">
              <w:rPr>
                <w:rStyle w:val="ae"/>
                <w:b w:val="0"/>
                <w:color w:val="000000"/>
                <w:sz w:val="22"/>
                <w:szCs w:val="22"/>
                <w:shd w:val="clear" w:color="auto" w:fill="FFFFFF"/>
              </w:rPr>
              <w:t>рение программы</w:t>
            </w:r>
            <w:r w:rsidRPr="00FE2BE0">
              <w:rPr>
                <w:rStyle w:val="ae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E2BE0">
              <w:rPr>
                <w:bCs/>
                <w:color w:val="000000"/>
                <w:sz w:val="22"/>
                <w:szCs w:val="22"/>
                <w:lang w:val="en-US"/>
              </w:rPr>
              <w:t>Mathcad</w:t>
            </w:r>
            <w:r w:rsidRPr="00FE2BE0">
              <w:rPr>
                <w:bCs/>
                <w:color w:val="000000"/>
                <w:sz w:val="22"/>
                <w:szCs w:val="22"/>
              </w:rPr>
              <w:t xml:space="preserve"> в систему образования Казахстана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B118" w14:textId="1DB6600A" w:rsidR="00584310" w:rsidRPr="00A4412D" w:rsidRDefault="00584310" w:rsidP="00584310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4A16" w14:textId="77777777" w:rsidR="00584310" w:rsidRDefault="00584310" w:rsidP="00584310">
            <w:pPr>
              <w:jc w:val="both"/>
              <w:rPr>
                <w:color w:val="000000"/>
                <w:sz w:val="22"/>
                <w:szCs w:val="22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4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324-336</w:t>
            </w:r>
          </w:p>
          <w:p w14:paraId="303CBD16" w14:textId="1434B48F" w:rsidR="002022A2" w:rsidRPr="00DF21E8" w:rsidRDefault="00C83ADE" w:rsidP="00584310">
            <w:pPr>
              <w:jc w:val="both"/>
              <w:rPr>
                <w:lang w:val="kk-KZ"/>
              </w:rPr>
            </w:pPr>
            <w:r w:rsidRPr="00C83ADE">
              <w:t>https://doi.org/10.48081/UBTG9553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C6E4" w14:textId="2679DCE5" w:rsidR="00584310" w:rsidRDefault="00584310" w:rsidP="005843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FE2BE0">
              <w:rPr>
                <w:lang w:val="kk-KZ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E0C3" w14:textId="5FEAA9BB" w:rsidR="00584310" w:rsidRPr="006150F2" w:rsidRDefault="00584310" w:rsidP="0064241A">
            <w:pPr>
              <w:rPr>
                <w:bCs/>
                <w:sz w:val="22"/>
              </w:rPr>
            </w:pPr>
            <w:r w:rsidRPr="006150F2">
              <w:rPr>
                <w:rFonts w:eastAsia="Calibri"/>
                <w:bCs/>
              </w:rPr>
              <w:t xml:space="preserve"> Олейник</w:t>
            </w:r>
            <w:r>
              <w:rPr>
                <w:rFonts w:eastAsia="Calibri"/>
                <w:bCs/>
              </w:rPr>
              <w:t xml:space="preserve"> А.А.</w:t>
            </w:r>
            <w:r w:rsidRPr="006150F2">
              <w:rPr>
                <w:rFonts w:eastAsia="Calibri"/>
                <w:bCs/>
              </w:rPr>
              <w:t>, Гасымов Ш. Г., Макушев Ю. П.</w:t>
            </w:r>
          </w:p>
        </w:tc>
      </w:tr>
      <w:tr w:rsidR="00584310" w:rsidRPr="000F42B0" w14:paraId="387387B7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F84A" w14:textId="37B9A757" w:rsidR="00584310" w:rsidRDefault="001D6CE6" w:rsidP="0058431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3C5C" w14:textId="41857928" w:rsidR="00FE2BE0" w:rsidRPr="00FE2BE0" w:rsidRDefault="00FE2BE0" w:rsidP="00FE2BE0">
            <w:pPr>
              <w:rPr>
                <w:rFonts w:cs="Times New Roman CYR"/>
                <w:sz w:val="22"/>
                <w:szCs w:val="28"/>
              </w:rPr>
            </w:pPr>
            <w:r w:rsidRPr="00FE2BE0">
              <w:rPr>
                <w:rFonts w:cs="Times New Roman CYR"/>
                <w:sz w:val="22"/>
                <w:szCs w:val="28"/>
              </w:rPr>
              <w:t>Технологический расчет трубчатой печи</w:t>
            </w:r>
          </w:p>
          <w:p w14:paraId="5442F158" w14:textId="0FD06619" w:rsidR="00584310" w:rsidRPr="002F429B" w:rsidRDefault="00FE2BE0" w:rsidP="00FE2BE0">
            <w:pPr>
              <w:rPr>
                <w:rFonts w:cs="Times New Roman CYR"/>
                <w:bCs/>
                <w:sz w:val="22"/>
                <w:szCs w:val="28"/>
              </w:rPr>
            </w:pPr>
            <w:r w:rsidRPr="00FE2BE0">
              <w:rPr>
                <w:rFonts w:cs="Times New Roman CYR"/>
                <w:sz w:val="22"/>
                <w:szCs w:val="28"/>
              </w:rPr>
              <w:t>нефтегазопереработки в системе mathcad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9B3C" w14:textId="788F2BC2" w:rsidR="00584310" w:rsidRPr="00A4412D" w:rsidRDefault="00584310" w:rsidP="00584310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C2F1" w14:textId="091787F8" w:rsidR="00584310" w:rsidRPr="00E814FA" w:rsidRDefault="00E814FA" w:rsidP="00584310">
            <w:pPr>
              <w:jc w:val="both"/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276-288</w:t>
            </w:r>
          </w:p>
          <w:p w14:paraId="351D043F" w14:textId="7F009DF2" w:rsidR="00C83ADE" w:rsidRPr="00DF21E8" w:rsidRDefault="00C83ADE" w:rsidP="00C83ADE">
            <w:pPr>
              <w:jc w:val="both"/>
              <w:rPr>
                <w:lang w:val="kk-KZ"/>
              </w:rPr>
            </w:pPr>
            <w:r w:rsidRPr="00C83ADE">
              <w:t>https://doi.org 10.48081/ESZD2480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A840" w14:textId="0544FD2F" w:rsidR="00584310" w:rsidRDefault="00842E9C" w:rsidP="005843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23FC" w14:textId="219BDB83" w:rsidR="0064241A" w:rsidRPr="0064241A" w:rsidRDefault="0064241A" w:rsidP="0064241A">
            <w:pPr>
              <w:rPr>
                <w:sz w:val="22"/>
              </w:rPr>
            </w:pPr>
            <w:r w:rsidRPr="0064241A">
              <w:rPr>
                <w:sz w:val="22"/>
              </w:rPr>
              <w:t>Абдуллина Г.</w:t>
            </w:r>
            <w:r>
              <w:rPr>
                <w:sz w:val="22"/>
              </w:rPr>
              <w:t>Г</w:t>
            </w:r>
            <w:r w:rsidRPr="0064241A">
              <w:rPr>
                <w:b/>
                <w:bCs/>
                <w:i/>
                <w:iCs/>
                <w:sz w:val="22"/>
              </w:rPr>
              <w:t xml:space="preserve">. </w:t>
            </w:r>
            <w:r w:rsidRPr="0064241A">
              <w:rPr>
                <w:sz w:val="22"/>
              </w:rPr>
              <w:t>Ахмедьянова</w:t>
            </w:r>
            <w:r>
              <w:rPr>
                <w:sz w:val="22"/>
              </w:rPr>
              <w:t xml:space="preserve"> Г.К.</w:t>
            </w:r>
            <w:r w:rsidRPr="0064241A">
              <w:rPr>
                <w:sz w:val="22"/>
              </w:rPr>
              <w:t>,</w:t>
            </w:r>
          </w:p>
          <w:p w14:paraId="599B5E0A" w14:textId="2B81EEB3" w:rsidR="00584310" w:rsidRPr="0064241A" w:rsidRDefault="0064241A" w:rsidP="0064241A">
            <w:pPr>
              <w:rPr>
                <w:sz w:val="22"/>
              </w:rPr>
            </w:pPr>
            <w:r w:rsidRPr="0064241A">
              <w:rPr>
                <w:sz w:val="22"/>
              </w:rPr>
              <w:t xml:space="preserve"> Айгожина</w:t>
            </w:r>
            <w:r>
              <w:rPr>
                <w:sz w:val="22"/>
              </w:rPr>
              <w:t xml:space="preserve"> Д.К.</w:t>
            </w:r>
            <w:r w:rsidRPr="0064241A">
              <w:rPr>
                <w:sz w:val="22"/>
              </w:rPr>
              <w:t>. Гребенкин</w:t>
            </w:r>
            <w:r>
              <w:rPr>
                <w:sz w:val="22"/>
              </w:rPr>
              <w:t xml:space="preserve"> В.В.</w:t>
            </w:r>
          </w:p>
        </w:tc>
      </w:tr>
      <w:tr w:rsidR="00584310" w:rsidRPr="000F42B0" w14:paraId="27CC23BC" w14:textId="77777777" w:rsidTr="001D6CE6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5832" w14:textId="32441FBF" w:rsidR="00584310" w:rsidRPr="00463CB9" w:rsidRDefault="001D6CE6" w:rsidP="00584310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463CB9">
              <w:rPr>
                <w:b/>
                <w:bCs/>
                <w:lang w:val="kk-KZ"/>
              </w:rPr>
              <w:t>23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4345" w14:textId="7F56DCC5" w:rsidR="007061A6" w:rsidRPr="007061A6" w:rsidRDefault="007061A6" w:rsidP="007061A6">
            <w:pPr>
              <w:rPr>
                <w:rFonts w:cs="Times New Roman CYR"/>
                <w:sz w:val="22"/>
                <w:szCs w:val="28"/>
              </w:rPr>
            </w:pPr>
            <w:r w:rsidRPr="007061A6">
              <w:rPr>
                <w:rFonts w:cs="Times New Roman CYR"/>
                <w:sz w:val="22"/>
                <w:szCs w:val="28"/>
              </w:rPr>
              <w:t xml:space="preserve">Автоматизированный расчёт режима работы компрессорной станции </w:t>
            </w:r>
          </w:p>
          <w:p w14:paraId="7B291A93" w14:textId="269C2B84" w:rsidR="00584310" w:rsidRPr="002F429B" w:rsidRDefault="007061A6" w:rsidP="007061A6">
            <w:pPr>
              <w:rPr>
                <w:rFonts w:cs="Times New Roman CYR"/>
                <w:bCs/>
                <w:sz w:val="22"/>
                <w:szCs w:val="28"/>
              </w:rPr>
            </w:pPr>
            <w:r w:rsidRPr="007061A6">
              <w:rPr>
                <w:rFonts w:cs="Times New Roman CYR"/>
                <w:sz w:val="22"/>
                <w:szCs w:val="28"/>
              </w:rPr>
              <w:t>в пакете mathcad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843E" w14:textId="278EA04C" w:rsidR="00584310" w:rsidRPr="00A4412D" w:rsidRDefault="00584310" w:rsidP="00584310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A8BC" w14:textId="782BDE1C" w:rsidR="00584310" w:rsidRPr="007061A6" w:rsidRDefault="007061A6" w:rsidP="00584310">
            <w:pPr>
              <w:jc w:val="both"/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</w:t>
            </w:r>
            <w:r w:rsidRPr="002C0D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358-373</w:t>
            </w:r>
          </w:p>
          <w:p w14:paraId="1CF72EB2" w14:textId="48F28553" w:rsidR="007061A6" w:rsidRPr="00DF21E8" w:rsidRDefault="007061A6" w:rsidP="00584310">
            <w:pPr>
              <w:jc w:val="both"/>
              <w:rPr>
                <w:lang w:val="kk-KZ"/>
              </w:rPr>
            </w:pPr>
            <w:r w:rsidRPr="007061A6">
              <w:t>https://doi.org/10.48081/NIST1450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12FE" w14:textId="4C4E8600" w:rsidR="00584310" w:rsidRDefault="007061A6" w:rsidP="005843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7A2E" w14:textId="20B418E5" w:rsidR="00584310" w:rsidRPr="002F429B" w:rsidRDefault="007061A6" w:rsidP="00584310">
            <w:pPr>
              <w:rPr>
                <w:sz w:val="22"/>
              </w:rPr>
            </w:pPr>
            <w:r>
              <w:rPr>
                <w:sz w:val="22"/>
              </w:rPr>
              <w:t>Омарбекова И. К.</w:t>
            </w:r>
          </w:p>
        </w:tc>
      </w:tr>
    </w:tbl>
    <w:p w14:paraId="2EBFC07C" w14:textId="6B2C1443" w:rsidR="004A06FA" w:rsidRDefault="004A06FA"/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738"/>
        <w:gridCol w:w="1305"/>
        <w:gridCol w:w="5244"/>
        <w:gridCol w:w="993"/>
        <w:gridCol w:w="2381"/>
      </w:tblGrid>
      <w:tr w:rsidR="00DE5A4F" w:rsidRPr="00FE26DC" w14:paraId="01A155FC" w14:textId="77777777" w:rsidTr="00A37995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AAA2" w14:textId="6112F14B" w:rsidR="00DE5A4F" w:rsidRPr="006A229A" w:rsidRDefault="00DE5A4F" w:rsidP="00DE5A4F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A5186">
              <w:rPr>
                <w:rStyle w:val="sourcetitle"/>
                <w:b/>
                <w:lang w:val="kk-KZ"/>
              </w:rPr>
              <w:t>Scopus/ Web of Science</w:t>
            </w:r>
            <w:r w:rsidRPr="00AA5186">
              <w:rPr>
                <w:b/>
                <w:lang w:val="uk-UA"/>
              </w:rPr>
              <w:t xml:space="preserve"> халықаралық ғылыми журналдар</w:t>
            </w:r>
          </w:p>
          <w:p w14:paraId="7F79E05D" w14:textId="77777777" w:rsidR="00DE5A4F" w:rsidRPr="005C0F52" w:rsidRDefault="00DE5A4F" w:rsidP="00DE5A4F">
            <w:pPr>
              <w:widowControl w:val="0"/>
              <w:ind w:left="1080"/>
              <w:jc w:val="center"/>
              <w:rPr>
                <w:b/>
              </w:rPr>
            </w:pPr>
            <w:r w:rsidRPr="00AA5186">
              <w:rPr>
                <w:b/>
                <w:lang w:val="uk-UA"/>
              </w:rPr>
              <w:t xml:space="preserve">Статьи в международных рецензируемых научных журналах </w:t>
            </w:r>
            <w:r w:rsidRPr="00AA5186">
              <w:rPr>
                <w:rStyle w:val="sourcetitle"/>
                <w:b/>
                <w:lang w:val="kk-KZ"/>
              </w:rPr>
              <w:t>Scopus/ Web of Science</w:t>
            </w:r>
          </w:p>
        </w:tc>
      </w:tr>
      <w:tr w:rsidR="00DE5A4F" w:rsidRPr="008B1A07" w14:paraId="1FFAA3E5" w14:textId="77777777" w:rsidTr="00A3799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7C4C" w14:textId="0284BD7A" w:rsidR="00DE5A4F" w:rsidRPr="000F42B0" w:rsidRDefault="00DE5A4F" w:rsidP="00DE5A4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65AF" w14:textId="2FE171AB" w:rsidR="00B86246" w:rsidRPr="00B86246" w:rsidRDefault="00B86246" w:rsidP="00B86246">
            <w:pPr>
              <w:spacing w:after="160" w:line="259" w:lineRule="auto"/>
              <w:rPr>
                <w:lang w:val="en-US"/>
              </w:rPr>
            </w:pPr>
            <w:r w:rsidRPr="00B86246">
              <w:rPr>
                <w:lang w:val="en-US"/>
              </w:rPr>
              <w:t xml:space="preserve">Validating the </w:t>
            </w:r>
            <w:r w:rsidR="00550A0E" w:rsidRPr="00B86246">
              <w:rPr>
                <w:lang w:val="en-US"/>
              </w:rPr>
              <w:t xml:space="preserve">First Law </w:t>
            </w:r>
            <w:r w:rsidRPr="00B86246">
              <w:rPr>
                <w:lang w:val="en-US"/>
              </w:rPr>
              <w:t xml:space="preserve">of </w:t>
            </w:r>
            <w:r w:rsidR="00550A0E" w:rsidRPr="00B86246">
              <w:rPr>
                <w:lang w:val="en-US"/>
              </w:rPr>
              <w:t xml:space="preserve">Thermodynamics </w:t>
            </w:r>
            <w:r w:rsidRPr="00B86246">
              <w:rPr>
                <w:lang w:val="en-US"/>
              </w:rPr>
              <w:t xml:space="preserve">for </w:t>
            </w:r>
            <w:r w:rsidR="00550A0E" w:rsidRPr="00B86246">
              <w:rPr>
                <w:lang w:val="en-US"/>
              </w:rPr>
              <w:t xml:space="preserve">Unsteady Flow </w:t>
            </w:r>
            <w:r w:rsidRPr="00B86246">
              <w:rPr>
                <w:lang w:val="en-US"/>
              </w:rPr>
              <w:t xml:space="preserve">in a </w:t>
            </w:r>
            <w:r w:rsidR="00550A0E" w:rsidRPr="00B86246">
              <w:rPr>
                <w:lang w:val="en-US"/>
              </w:rPr>
              <w:t>Compression Wave Using Mathcad</w:t>
            </w:r>
          </w:p>
          <w:p w14:paraId="117834D9" w14:textId="30EF138E" w:rsidR="00DE5A4F" w:rsidRPr="000F42B0" w:rsidRDefault="00DE5A4F" w:rsidP="00DE5A4F">
            <w:pPr>
              <w:jc w:val="both"/>
              <w:rPr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03" w14:textId="5A94C76A" w:rsidR="00DE5A4F" w:rsidRPr="000F42B0" w:rsidRDefault="007641C3" w:rsidP="00DE5A4F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D9AC" w14:textId="77777777" w:rsidR="00DE5A4F" w:rsidRDefault="003B5BDD" w:rsidP="00DE5A4F">
            <w:pPr>
              <w:pStyle w:val="af"/>
              <w:ind w:left="0"/>
              <w:rPr>
                <w:sz w:val="24"/>
                <w:szCs w:val="24"/>
                <w:lang w:val="en-US" w:eastAsia="ru-RU"/>
              </w:rPr>
            </w:pPr>
            <w:r w:rsidRPr="00D12E48">
              <w:rPr>
                <w:i/>
                <w:iCs/>
                <w:sz w:val="24"/>
                <w:szCs w:val="24"/>
                <w:lang w:val="en-US" w:eastAsia="ru-RU"/>
              </w:rPr>
              <w:t>Heat Transfer Re</w:t>
            </w:r>
            <w:r w:rsidR="0050437D" w:rsidRPr="00D12E48">
              <w:rPr>
                <w:i/>
                <w:iCs/>
                <w:sz w:val="24"/>
                <w:szCs w:val="24"/>
                <w:lang w:val="en-US" w:eastAsia="ru-RU"/>
              </w:rPr>
              <w:t>search</w:t>
            </w:r>
            <w:r w:rsidR="0050437D">
              <w:rPr>
                <w:sz w:val="24"/>
                <w:szCs w:val="24"/>
                <w:lang w:val="en-US" w:eastAsia="ru-RU"/>
              </w:rPr>
              <w:t xml:space="preserve"> 55(7:75-92(2024)</w:t>
            </w:r>
          </w:p>
          <w:p w14:paraId="3A6F6179" w14:textId="5DFB3E0A" w:rsidR="00550A0E" w:rsidRPr="00855113" w:rsidRDefault="00550A0E" w:rsidP="00DE5A4F">
            <w:pPr>
              <w:pStyle w:val="af"/>
              <w:ind w:left="0"/>
              <w:rPr>
                <w:sz w:val="24"/>
                <w:lang w:val="en-US"/>
              </w:rPr>
            </w:pPr>
            <w:r w:rsidRPr="00550A0E">
              <w:rPr>
                <w:sz w:val="24"/>
                <w:lang w:val="en-US"/>
              </w:rPr>
              <w:t>Volume 55, Issue 7, 2024, pp. 75-92</w:t>
            </w:r>
          </w:p>
          <w:p w14:paraId="604E47E9" w14:textId="325066C6" w:rsidR="00B0000B" w:rsidRPr="00B0000B" w:rsidRDefault="00B0000B" w:rsidP="00DE5A4F">
            <w:pPr>
              <w:pStyle w:val="af"/>
              <w:ind w:left="0"/>
              <w:rPr>
                <w:sz w:val="24"/>
                <w:szCs w:val="24"/>
                <w:lang w:val="ru-RU" w:eastAsia="ru-RU"/>
              </w:rPr>
            </w:pPr>
            <w:r w:rsidRPr="00B0000B">
              <w:rPr>
                <w:sz w:val="24"/>
                <w:szCs w:val="24"/>
                <w:lang w:val="ru-RU" w:eastAsia="ru-RU"/>
              </w:rPr>
              <w:t>DOI:</w:t>
            </w:r>
            <w:hyperlink r:id="rId8" w:tgtFrame="_blank" w:history="1">
              <w:r w:rsidRPr="00B0000B">
                <w:rPr>
                  <w:rStyle w:val="ac"/>
                  <w:sz w:val="24"/>
                  <w:szCs w:val="24"/>
                  <w:lang w:val="ru-RU" w:eastAsia="ru-RU"/>
                </w:rPr>
                <w:t>10.1615/HeatTransRes.2023051072</w:t>
              </w:r>
            </w:hyperlink>
          </w:p>
          <w:p w14:paraId="09B75B17" w14:textId="4E34EA38" w:rsidR="0050437D" w:rsidRPr="003B5BDD" w:rsidRDefault="0050437D" w:rsidP="00DE5A4F">
            <w:pPr>
              <w:pStyle w:val="af"/>
              <w:ind w:left="0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02F" w14:textId="307D9836" w:rsidR="00DE5A4F" w:rsidRPr="00855113" w:rsidRDefault="00855113" w:rsidP="00DE5A4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 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C4" w14:textId="0F40F3D4" w:rsidR="003B5BDD" w:rsidRPr="003F7B22" w:rsidRDefault="003B5BDD" w:rsidP="00DE5A4F">
            <w:pPr>
              <w:rPr>
                <w:lang w:val="kk-KZ"/>
              </w:rPr>
            </w:pPr>
            <w:r w:rsidRPr="003F7B22">
              <w:rPr>
                <w:lang w:val="kk-KZ"/>
              </w:rPr>
              <w:t>AmangeldyKarmanov</w:t>
            </w:r>
          </w:p>
          <w:p w14:paraId="79C996F2" w14:textId="77777777" w:rsidR="00DE5A4F" w:rsidRPr="003F7B22" w:rsidRDefault="003B5BDD" w:rsidP="00DE5A4F">
            <w:pPr>
              <w:rPr>
                <w:lang w:val="kk-KZ"/>
              </w:rPr>
            </w:pPr>
            <w:r w:rsidRPr="003F7B22">
              <w:rPr>
                <w:lang w:val="kk-KZ"/>
              </w:rPr>
              <w:t>Akmaral Kinzhibekova</w:t>
            </w:r>
          </w:p>
          <w:p w14:paraId="6B8865B1" w14:textId="77777777" w:rsidR="003B5BDD" w:rsidRPr="003F7B22" w:rsidRDefault="003B5BDD" w:rsidP="00DE5A4F">
            <w:pPr>
              <w:rPr>
                <w:lang w:val="kk-KZ"/>
              </w:rPr>
            </w:pPr>
            <w:r w:rsidRPr="003F7B22">
              <w:rPr>
                <w:lang w:val="kk-KZ"/>
              </w:rPr>
              <w:t>Rizagul Dyusova</w:t>
            </w:r>
          </w:p>
          <w:p w14:paraId="38FB6912" w14:textId="7DD54E5D" w:rsidR="003B5BDD" w:rsidRPr="003F7B22" w:rsidRDefault="003B5BDD" w:rsidP="00DE5A4F">
            <w:pPr>
              <w:rPr>
                <w:lang w:val="kk-KZ"/>
              </w:rPr>
            </w:pPr>
            <w:r w:rsidRPr="003F7B22">
              <w:rPr>
                <w:lang w:val="kk-KZ"/>
              </w:rPr>
              <w:t>Gulnara Abdullina</w:t>
            </w:r>
          </w:p>
        </w:tc>
      </w:tr>
      <w:tr w:rsidR="00F708F3" w:rsidRPr="00B86246" w14:paraId="27035CEC" w14:textId="77777777" w:rsidTr="00A3799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2A41" w14:textId="0BEE7219" w:rsidR="00F708F3" w:rsidRPr="000F42B0" w:rsidRDefault="00F708F3" w:rsidP="00F708F3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FE2B" w14:textId="2E4C8755" w:rsidR="00F708F3" w:rsidRPr="006A5D20" w:rsidRDefault="00F708F3" w:rsidP="00F708F3">
            <w:pPr>
              <w:rPr>
                <w:lang w:val="en-US"/>
              </w:rPr>
            </w:pPr>
            <w:r w:rsidRPr="00FA5AB2">
              <w:rPr>
                <w:lang w:val="en-US"/>
              </w:rPr>
              <w:t>Analysis of the Cooling Modes of the Lining of a Ferroalloy-Casting Ladle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8985" w14:textId="48F0A085" w:rsidR="00F708F3" w:rsidRPr="00A4412D" w:rsidRDefault="00F708F3" w:rsidP="00F708F3">
            <w:pPr>
              <w:jc w:val="center"/>
              <w:rPr>
                <w:color w:val="000000"/>
              </w:rPr>
            </w:pPr>
            <w:r w:rsidRPr="00F0100B">
              <w:rPr>
                <w:lang w:val="kk-KZ"/>
              </w:rPr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7B3F" w14:textId="486A77CB" w:rsidR="00F708F3" w:rsidRPr="008475BF" w:rsidRDefault="00F708F3" w:rsidP="00F708F3">
            <w:pPr>
              <w:rPr>
                <w:lang w:val="en-US"/>
              </w:rPr>
            </w:pPr>
            <w:r w:rsidRPr="00D12E48">
              <w:rPr>
                <w:i/>
                <w:iCs/>
                <w:lang w:val="en-US"/>
              </w:rPr>
              <w:t>Energies</w:t>
            </w:r>
            <w:r>
              <w:rPr>
                <w:lang w:val="en-US"/>
              </w:rPr>
              <w:t xml:space="preserve">, 2024, </w:t>
            </w:r>
            <w:r w:rsidRPr="00C52E7F">
              <w:rPr>
                <w:lang w:val="en-US"/>
              </w:rPr>
              <w:t>17 (5)</w:t>
            </w:r>
            <w:r w:rsidR="00D12E48">
              <w:rPr>
                <w:lang w:val="en-US"/>
              </w:rPr>
              <w:t xml:space="preserve">,1229 </w:t>
            </w:r>
            <w:hyperlink r:id="rId9" w:history="1">
              <w:r w:rsidR="00D12E48" w:rsidRPr="00E47AE6">
                <w:rPr>
                  <w:rStyle w:val="ac"/>
                  <w:lang w:val="en-US"/>
                </w:rPr>
                <w:t>https://doi.org/10.3390/en17051229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081C" w14:textId="173425D1" w:rsidR="00F708F3" w:rsidRPr="00855113" w:rsidRDefault="00855113" w:rsidP="00F708F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 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2F3C" w14:textId="77777777" w:rsidR="00F708F3" w:rsidRDefault="00F708F3" w:rsidP="00F708F3">
            <w:pPr>
              <w:widowControl w:val="0"/>
              <w:ind w:right="-108"/>
              <w:rPr>
                <w:lang w:val="en-US"/>
              </w:rPr>
            </w:pPr>
            <w:r w:rsidRPr="00C52E7F">
              <w:rPr>
                <w:lang w:val="en-US"/>
              </w:rPr>
              <w:t xml:space="preserve">Prikhodko, E., Nikiforov, A., </w:t>
            </w:r>
          </w:p>
          <w:p w14:paraId="69EACA31" w14:textId="77777777" w:rsidR="00F708F3" w:rsidRDefault="00F708F3" w:rsidP="00F708F3">
            <w:pPr>
              <w:widowControl w:val="0"/>
              <w:ind w:right="-108"/>
              <w:rPr>
                <w:lang w:val="en-US"/>
              </w:rPr>
            </w:pPr>
            <w:r w:rsidRPr="00C52E7F">
              <w:rPr>
                <w:lang w:val="en-US"/>
              </w:rPr>
              <w:t xml:space="preserve">Aripova, N., Karmanov, A., </w:t>
            </w:r>
          </w:p>
          <w:p w14:paraId="2A840D6A" w14:textId="6F5B98E2" w:rsidR="00F708F3" w:rsidRPr="004315B1" w:rsidRDefault="00F708F3" w:rsidP="00F708F3">
            <w:pPr>
              <w:rPr>
                <w:lang w:val="kk-KZ"/>
              </w:rPr>
            </w:pPr>
            <w:r w:rsidRPr="00C52E7F">
              <w:rPr>
                <w:lang w:val="en-US"/>
              </w:rPr>
              <w:t>Ryndin, V.</w:t>
            </w:r>
          </w:p>
        </w:tc>
      </w:tr>
      <w:tr w:rsidR="00F708F3" w:rsidRPr="008B1A07" w14:paraId="56011CB0" w14:textId="77777777" w:rsidTr="00A37995">
        <w:trPr>
          <w:trHeight w:val="2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5794" w14:textId="569D14CD" w:rsidR="00F708F3" w:rsidRPr="000F42B0" w:rsidRDefault="00F708F3" w:rsidP="00F708F3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CD65" w14:textId="04F2CA14" w:rsidR="00F708F3" w:rsidRPr="006A5D20" w:rsidRDefault="00F708F3" w:rsidP="00F708F3">
            <w:pPr>
              <w:rPr>
                <w:lang w:val="en-US"/>
              </w:rPr>
            </w:pPr>
            <w:r>
              <w:rPr>
                <w:lang w:val="en-US"/>
              </w:rPr>
              <w:t>Development of Efficient Cooling Regimes for the Lining of a Ferroalloy Production Casting Ladle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3C49" w14:textId="7C1FDE90" w:rsidR="00F708F3" w:rsidRPr="00846C8A" w:rsidRDefault="00F708F3" w:rsidP="00F708F3">
            <w:pPr>
              <w:jc w:val="center"/>
              <w:rPr>
                <w:color w:val="000000"/>
                <w:lang w:val="en-US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8B0A" w14:textId="7799180D" w:rsidR="00F708F3" w:rsidRDefault="00F708F3" w:rsidP="00312265">
            <w:pPr>
              <w:shd w:val="clear" w:color="auto" w:fill="FFFFFF"/>
              <w:rPr>
                <w:lang w:val="en-US"/>
              </w:rPr>
            </w:pPr>
            <w:r w:rsidRPr="00C86CFA">
              <w:rPr>
                <w:i/>
                <w:iCs/>
                <w:color w:val="1A1A1A"/>
                <w:lang w:val="kk-KZ"/>
              </w:rPr>
              <w:t>Energies</w:t>
            </w:r>
            <w:r w:rsidRPr="00C86CFA">
              <w:rPr>
                <w:color w:val="1A1A1A"/>
                <w:lang w:val="kk-KZ"/>
              </w:rPr>
              <w:t> 202</w:t>
            </w:r>
            <w:r w:rsidR="003E54CE">
              <w:rPr>
                <w:color w:val="1A1A1A"/>
                <w:lang w:val="en-US"/>
              </w:rPr>
              <w:t>5</w:t>
            </w:r>
            <w:r w:rsidRPr="00C86CFA">
              <w:rPr>
                <w:color w:val="1A1A1A"/>
                <w:lang w:val="kk-KZ"/>
              </w:rPr>
              <w:t>, 1</w:t>
            </w:r>
            <w:r w:rsidR="003E54CE">
              <w:rPr>
                <w:color w:val="1A1A1A"/>
                <w:lang w:val="en-US"/>
              </w:rPr>
              <w:t>8</w:t>
            </w:r>
            <w:r w:rsidRPr="00C86CFA">
              <w:rPr>
                <w:color w:val="1A1A1A"/>
                <w:lang w:val="kk-KZ"/>
              </w:rPr>
              <w:t>(</w:t>
            </w:r>
            <w:r w:rsidR="00EF4A04">
              <w:rPr>
                <w:color w:val="1A1A1A"/>
                <w:lang w:val="kk-KZ"/>
              </w:rPr>
              <w:t>6</w:t>
            </w:r>
            <w:r w:rsidRPr="00C86CFA">
              <w:rPr>
                <w:color w:val="1A1A1A"/>
                <w:lang w:val="kk-KZ"/>
              </w:rPr>
              <w:t xml:space="preserve">), </w:t>
            </w:r>
            <w:r w:rsidR="00D12E48">
              <w:rPr>
                <w:color w:val="1A1A1A"/>
                <w:lang w:val="en-US"/>
              </w:rPr>
              <w:t>1472</w:t>
            </w:r>
            <w:r w:rsidRPr="00C86CFA">
              <w:rPr>
                <w:color w:val="1A1A1A"/>
                <w:lang w:val="kk-KZ"/>
              </w:rPr>
              <w:t>. p.1-</w:t>
            </w:r>
            <w:r w:rsidR="00D12E48">
              <w:rPr>
                <w:color w:val="1A1A1A"/>
                <w:lang w:val="en-US"/>
              </w:rPr>
              <w:t xml:space="preserve">12 </w:t>
            </w:r>
          </w:p>
          <w:p w14:paraId="777C96E1" w14:textId="5E0310B7" w:rsidR="00F708F3" w:rsidRPr="00846C8A" w:rsidRDefault="00D12E48" w:rsidP="004B0195">
            <w:pPr>
              <w:pStyle w:val="a8"/>
              <w:rPr>
                <w:lang w:val="en-US"/>
              </w:rPr>
            </w:pPr>
            <w:r w:rsidRPr="00D12E48">
              <w:t>https://doi.org/10.3390/en</w:t>
            </w:r>
            <w:r>
              <w:t>18061472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3831" w14:textId="72371AB1" w:rsidR="00F708F3" w:rsidRPr="00855113" w:rsidRDefault="00855113" w:rsidP="00F708F3">
            <w:pPr>
              <w:widowControl w:val="0"/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12 p/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409F" w14:textId="09F6F699" w:rsidR="006E4EFF" w:rsidRPr="006E4EFF" w:rsidRDefault="006E4EFF" w:rsidP="00F708F3">
            <w:pPr>
              <w:pStyle w:val="Default"/>
              <w:rPr>
                <w:color w:val="222222"/>
                <w:shd w:val="clear" w:color="auto" w:fill="FFFFFF"/>
                <w:lang w:val="kk-KZ"/>
              </w:rPr>
            </w:pPr>
            <w:r w:rsidRPr="00C86CFA">
              <w:rPr>
                <w:color w:val="222222"/>
                <w:shd w:val="clear" w:color="auto" w:fill="FFFFFF"/>
                <w:lang w:val="kk-KZ"/>
              </w:rPr>
              <w:t>Nazgul Aripova</w:t>
            </w:r>
          </w:p>
          <w:p w14:paraId="760E6158" w14:textId="77777777" w:rsidR="006E4EFF" w:rsidRPr="006E4EFF" w:rsidRDefault="00F708F3" w:rsidP="00F708F3">
            <w:pPr>
              <w:pStyle w:val="Default"/>
              <w:rPr>
                <w:color w:val="222222"/>
                <w:shd w:val="clear" w:color="auto" w:fill="FFFFFF"/>
                <w:lang w:val="kk-KZ"/>
              </w:rPr>
            </w:pPr>
            <w:r w:rsidRPr="00C86CFA">
              <w:rPr>
                <w:color w:val="222222"/>
                <w:shd w:val="clear" w:color="auto" w:fill="FFFFFF"/>
                <w:lang w:val="kk-KZ"/>
              </w:rPr>
              <w:t xml:space="preserve">Prikhodko, Evgeniy, Alexandr Nikiforov, Akmaral Kinzhibekova, </w:t>
            </w:r>
          </w:p>
          <w:p w14:paraId="6341F5F0" w14:textId="2AAD37D9" w:rsidR="006E4EFF" w:rsidRDefault="006E4EFF" w:rsidP="00F708F3">
            <w:pPr>
              <w:pStyle w:val="Default"/>
              <w:rPr>
                <w:color w:val="222222"/>
                <w:shd w:val="clear" w:color="auto" w:fill="FFFFFF"/>
                <w:lang w:val="en-US"/>
              </w:rPr>
            </w:pPr>
            <w:r w:rsidRPr="00C86CFA">
              <w:rPr>
                <w:color w:val="222222"/>
                <w:shd w:val="clear" w:color="auto" w:fill="FFFFFF"/>
                <w:lang w:val="kk-KZ"/>
              </w:rPr>
              <w:t>Amangeldy Karmanov</w:t>
            </w:r>
            <w:r>
              <w:rPr>
                <w:color w:val="222222"/>
                <w:shd w:val="clear" w:color="auto" w:fill="FFFFFF"/>
                <w:lang w:val="en-US"/>
              </w:rPr>
              <w:t>,</w:t>
            </w:r>
          </w:p>
          <w:p w14:paraId="20396C6C" w14:textId="07564DB2" w:rsidR="006E4EFF" w:rsidRPr="006E4EFF" w:rsidRDefault="006E4EFF" w:rsidP="006E4EFF">
            <w:pPr>
              <w:pStyle w:val="Default"/>
              <w:rPr>
                <w:color w:val="auto"/>
                <w:lang w:val="en-US"/>
              </w:rPr>
            </w:pPr>
            <w:r w:rsidRPr="00C86CFA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="00F708F3" w:rsidRPr="00C86CFA">
              <w:rPr>
                <w:color w:val="222222"/>
                <w:shd w:val="clear" w:color="auto" w:fill="FFFFFF"/>
                <w:lang w:val="kk-KZ"/>
              </w:rPr>
              <w:t>Alexandr Paramonov and</w:t>
            </w:r>
            <w:r>
              <w:rPr>
                <w:lang w:val="en-US"/>
              </w:rPr>
              <w:t xml:space="preserve"> Vladimir Ryndin</w:t>
            </w:r>
          </w:p>
        </w:tc>
      </w:tr>
      <w:tr w:rsidR="00F708F3" w:rsidRPr="000F42B0" w14:paraId="17682C22" w14:textId="77777777" w:rsidTr="00A3799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66B8" w14:textId="5A3B03FF" w:rsidR="00F708F3" w:rsidRPr="000F42B0" w:rsidRDefault="00F708F3" w:rsidP="00F708F3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5824" w14:textId="154890EA" w:rsidR="00F708F3" w:rsidRPr="00066E20" w:rsidRDefault="00F708F3" w:rsidP="00F708F3">
            <w:pPr>
              <w:rPr>
                <w:lang w:val="en-US"/>
              </w:rPr>
            </w:pPr>
            <w:r w:rsidRPr="002F429B">
              <w:rPr>
                <w:bCs/>
                <w:color w:val="000000"/>
                <w:sz w:val="22"/>
                <w:lang w:val="en-US"/>
              </w:rPr>
              <w:t>Statement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of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the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Second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Law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of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Thermodynamics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on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the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Basis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of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the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Postulate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of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2F429B">
              <w:rPr>
                <w:bCs/>
                <w:color w:val="000000"/>
                <w:sz w:val="22"/>
                <w:lang w:val="en-US"/>
              </w:rPr>
              <w:t>Nonequilibrium</w:t>
            </w:r>
            <w:r w:rsidRPr="006B41C2">
              <w:rPr>
                <w:bCs/>
                <w:color w:val="000000"/>
                <w:sz w:val="22"/>
                <w:lang w:val="en-US"/>
              </w:rPr>
              <w:t xml:space="preserve">. / </w:t>
            </w:r>
            <w:r w:rsidRPr="002F429B">
              <w:rPr>
                <w:sz w:val="22"/>
              </w:rPr>
              <w:t>Изложение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второго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закона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термодинамики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на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основе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постулата</w:t>
            </w:r>
            <w:r w:rsidRPr="006B41C2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</w:rPr>
              <w:t>неравновесности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38DD" w14:textId="2503F060" w:rsidR="00F708F3" w:rsidRPr="00A4412D" w:rsidRDefault="00F708F3" w:rsidP="00F708F3">
            <w:pPr>
              <w:jc w:val="center"/>
              <w:rPr>
                <w:color w:val="000000"/>
              </w:rPr>
            </w:pPr>
            <w:r w:rsidRPr="002D11B6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611A" w14:textId="77777777" w:rsidR="00F708F3" w:rsidRDefault="00F708F3" w:rsidP="00F708F3">
            <w:pPr>
              <w:jc w:val="both"/>
              <w:rPr>
                <w:sz w:val="22"/>
              </w:rPr>
            </w:pPr>
            <w:r w:rsidRPr="002F429B">
              <w:rPr>
                <w:sz w:val="22"/>
                <w:lang w:val="en-US"/>
              </w:rPr>
              <w:t>Periodico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Tche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Quimuca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vol</w:t>
            </w:r>
            <w:r w:rsidRPr="00823BB9">
              <w:rPr>
                <w:sz w:val="22"/>
                <w:lang w:val="en-US"/>
              </w:rPr>
              <w:t xml:space="preserve"> 16 (</w:t>
            </w:r>
            <w:r w:rsidRPr="002F429B">
              <w:rPr>
                <w:sz w:val="22"/>
                <w:lang w:val="en-US"/>
              </w:rPr>
              <w:t>n</w:t>
            </w:r>
            <w:r w:rsidRPr="00823BB9">
              <w:rPr>
                <w:sz w:val="22"/>
                <w:lang w:val="en-US"/>
              </w:rPr>
              <w:t xml:space="preserve"> 32) – 2019. – 698–712 </w:t>
            </w:r>
            <w:r w:rsidRPr="002F429B">
              <w:rPr>
                <w:sz w:val="22"/>
                <w:lang w:val="en-US"/>
              </w:rPr>
              <w:t>P</w:t>
            </w:r>
            <w:r w:rsidRPr="00823BB9">
              <w:rPr>
                <w:sz w:val="22"/>
                <w:lang w:val="en-US"/>
              </w:rPr>
              <w:t xml:space="preserve">.  </w:t>
            </w:r>
            <w:r w:rsidRPr="002F429B">
              <w:rPr>
                <w:sz w:val="22"/>
                <w:lang w:val="en-US"/>
              </w:rPr>
              <w:t>EID</w:t>
            </w:r>
            <w:r w:rsidRPr="002F429B">
              <w:rPr>
                <w:sz w:val="22"/>
              </w:rPr>
              <w:t>: 2-</w:t>
            </w:r>
            <w:r w:rsidRPr="002F429B">
              <w:rPr>
                <w:sz w:val="22"/>
                <w:lang w:val="en-US"/>
              </w:rPr>
              <w:t>s</w:t>
            </w:r>
            <w:r w:rsidRPr="002F429B">
              <w:rPr>
                <w:sz w:val="22"/>
              </w:rPr>
              <w:t xml:space="preserve">2.0-085071720897  </w:t>
            </w:r>
            <w:r w:rsidRPr="002F429B">
              <w:rPr>
                <w:sz w:val="22"/>
                <w:lang w:val="en-US"/>
              </w:rPr>
              <w:t>ISSN</w:t>
            </w:r>
            <w:r w:rsidRPr="002F429B">
              <w:rPr>
                <w:sz w:val="22"/>
              </w:rPr>
              <w:t xml:space="preserve"> 2179-0302</w:t>
            </w:r>
          </w:p>
          <w:p w14:paraId="0D4EEB8C" w14:textId="5C065BCB" w:rsidR="00F708F3" w:rsidRPr="00066E20" w:rsidRDefault="00F708F3" w:rsidP="00F708F3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B77" w14:textId="7184E680" w:rsidR="00F708F3" w:rsidRPr="000F42B0" w:rsidRDefault="00F708F3" w:rsidP="00F708F3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2D11B6">
              <w:rPr>
                <w:color w:val="000000"/>
                <w:sz w:val="22"/>
                <w:szCs w:val="22"/>
              </w:rPr>
              <w:t>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9127" w14:textId="2671C3D9" w:rsidR="00F708F3" w:rsidRPr="00066E20" w:rsidRDefault="00F708F3" w:rsidP="00F708F3">
            <w:pPr>
              <w:rPr>
                <w:lang w:val="en-US"/>
              </w:rPr>
            </w:pPr>
          </w:p>
        </w:tc>
      </w:tr>
      <w:tr w:rsidR="00F708F3" w:rsidRPr="00B86246" w14:paraId="45ACE416" w14:textId="77777777" w:rsidTr="00A3799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D382" w14:textId="38759B09" w:rsidR="00F708F3" w:rsidRPr="000F42B0" w:rsidRDefault="00F708F3" w:rsidP="00F708F3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0102" w14:textId="4A4AA733" w:rsidR="00F708F3" w:rsidRPr="006B41C2" w:rsidRDefault="00F708F3" w:rsidP="00F708F3">
            <w:pPr>
              <w:rPr>
                <w:lang w:val="kk-KZ"/>
              </w:rPr>
            </w:pPr>
            <w:r w:rsidRPr="006B41C2">
              <w:rPr>
                <w:color w:val="000000"/>
                <w:sz w:val="22"/>
                <w:lang w:val="kk-KZ"/>
              </w:rPr>
              <w:t>Calculation of the Nonequilibrium Systems Consisting of an Aggregate of Locally-Equilibrium Subsystems /</w:t>
            </w:r>
            <w:r w:rsidRPr="006B41C2">
              <w:rPr>
                <w:sz w:val="22"/>
                <w:lang w:val="kk-KZ"/>
              </w:rPr>
              <w:t xml:space="preserve"> Расчёт неравновесности систем, состоящих из совокупности локально-равновесных подсистем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163" w14:textId="593A137E" w:rsidR="00F708F3" w:rsidRPr="00A4412D" w:rsidRDefault="00F708F3" w:rsidP="00F708F3">
            <w:pPr>
              <w:jc w:val="center"/>
              <w:rPr>
                <w:color w:val="000000"/>
              </w:rPr>
            </w:pPr>
            <w:r w:rsidRPr="002D11B6">
              <w:rPr>
                <w:sz w:val="22"/>
                <w:szCs w:val="22"/>
              </w:rPr>
              <w:t>Печ</w:t>
            </w:r>
            <w:r w:rsidRPr="002D11B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22B" w14:textId="4DCBCFD2" w:rsidR="00F708F3" w:rsidRPr="00823BB9" w:rsidRDefault="00F708F3" w:rsidP="00F708F3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F429B">
              <w:rPr>
                <w:sz w:val="22"/>
                <w:lang w:val="en-US"/>
              </w:rPr>
              <w:t>Peri</w:t>
            </w:r>
            <w:r w:rsidRPr="00823BB9">
              <w:rPr>
                <w:sz w:val="22"/>
                <w:lang w:val="en-US"/>
              </w:rPr>
              <w:t>ó</w:t>
            </w:r>
            <w:r w:rsidRPr="002F429B">
              <w:rPr>
                <w:sz w:val="22"/>
                <w:lang w:val="en-US"/>
              </w:rPr>
              <w:t>dico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Tch</w:t>
            </w:r>
            <w:r w:rsidRPr="00823BB9">
              <w:rPr>
                <w:sz w:val="22"/>
                <w:lang w:val="en-US"/>
              </w:rPr>
              <w:t xml:space="preserve">ê </w:t>
            </w:r>
            <w:r w:rsidRPr="002F429B">
              <w:rPr>
                <w:sz w:val="22"/>
                <w:lang w:val="en-US"/>
              </w:rPr>
              <w:t>Qu</w:t>
            </w:r>
            <w:r w:rsidRPr="00823BB9">
              <w:rPr>
                <w:sz w:val="22"/>
                <w:lang w:val="en-US"/>
              </w:rPr>
              <w:t>í</w:t>
            </w:r>
            <w:r w:rsidRPr="002F429B">
              <w:rPr>
                <w:sz w:val="22"/>
                <w:lang w:val="en-US"/>
              </w:rPr>
              <w:t>mica</w:t>
            </w:r>
            <w:r w:rsidRPr="00823BB9">
              <w:rPr>
                <w:i/>
                <w:sz w:val="22"/>
                <w:lang w:val="en-US"/>
              </w:rPr>
              <w:t>.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ISSN</w:t>
            </w:r>
            <w:r w:rsidRPr="00823BB9">
              <w:rPr>
                <w:sz w:val="22"/>
                <w:lang w:val="en-US"/>
              </w:rPr>
              <w:t xml:space="preserve"> 2179-0302. (2019); </w:t>
            </w:r>
            <w:r w:rsidRPr="002F429B">
              <w:rPr>
                <w:sz w:val="22"/>
                <w:lang w:val="en-US"/>
              </w:rPr>
              <w:t>vol</w:t>
            </w:r>
            <w:r w:rsidRPr="00823BB9">
              <w:rPr>
                <w:sz w:val="22"/>
                <w:lang w:val="en-US"/>
              </w:rPr>
              <w:t>.16 (</w:t>
            </w:r>
            <w:r w:rsidRPr="002F429B">
              <w:rPr>
                <w:sz w:val="22"/>
                <w:lang w:val="en-US"/>
              </w:rPr>
              <w:t>n</w:t>
            </w:r>
            <w:r w:rsidRPr="00823BB9">
              <w:rPr>
                <w:sz w:val="22"/>
                <w:lang w:val="en-US"/>
              </w:rPr>
              <w:t>°33),</w:t>
            </w:r>
            <w:r>
              <w:rPr>
                <w:sz w:val="22"/>
                <w:lang w:val="en-US"/>
              </w:rPr>
              <w:t xml:space="preserve"> 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P</w:t>
            </w:r>
            <w:r w:rsidRPr="00823BB9">
              <w:rPr>
                <w:sz w:val="22"/>
                <w:lang w:val="en-US"/>
              </w:rPr>
              <w:t>. 289–303</w:t>
            </w:r>
          </w:p>
          <w:p w14:paraId="317F2FE1" w14:textId="7D69E7A8" w:rsidR="00F708F3" w:rsidRPr="00FA5AB2" w:rsidRDefault="00F708F3" w:rsidP="00F708F3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734" w14:textId="4E2B2019" w:rsidR="00F708F3" w:rsidRPr="000F42B0" w:rsidRDefault="00F708F3" w:rsidP="00F708F3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2D11B6">
              <w:rPr>
                <w:color w:val="000000"/>
                <w:sz w:val="22"/>
                <w:szCs w:val="22"/>
              </w:rP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C622" w14:textId="756C1B4B" w:rsidR="00F708F3" w:rsidRPr="00EA36CB" w:rsidRDefault="00F708F3" w:rsidP="00F708F3">
            <w:pPr>
              <w:rPr>
                <w:lang w:val="kk-KZ"/>
              </w:rPr>
            </w:pPr>
          </w:p>
        </w:tc>
      </w:tr>
      <w:tr w:rsidR="00F708F3" w:rsidRPr="00B86246" w14:paraId="3B9F9F98" w14:textId="77777777" w:rsidTr="00A3799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83C7" w14:textId="0902579E" w:rsidR="00F708F3" w:rsidRPr="00463CB9" w:rsidRDefault="00F708F3" w:rsidP="00F708F3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463CB9">
              <w:rPr>
                <w:b/>
                <w:bCs/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253C" w14:textId="1AE7D85D" w:rsidR="00F708F3" w:rsidRPr="00E9290C" w:rsidRDefault="00F708F3" w:rsidP="00F708F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9290C">
              <w:rPr>
                <w:sz w:val="22"/>
                <w:lang w:val="kk-KZ"/>
              </w:rPr>
              <w:t>.</w:t>
            </w:r>
            <w:r w:rsidRPr="00E9290C">
              <w:rPr>
                <w:sz w:val="22"/>
                <w:szCs w:val="18"/>
                <w:lang w:val="kk-KZ"/>
              </w:rPr>
              <w:t>Application of the Postulate of Nonequilibrium to Calculate the Nonequilibrium of Systems of Dissimilar Gases and Liquids /</w:t>
            </w:r>
            <w:r w:rsidRPr="00E9290C">
              <w:rPr>
                <w:sz w:val="22"/>
                <w:lang w:val="kk-KZ"/>
              </w:rPr>
              <w:t xml:space="preserve"> Применение постулата неравновесности для расчёта неравновесности систем неоднородных газов и жидкостей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549F" w14:textId="2DA1EF00" w:rsidR="00F708F3" w:rsidRPr="008A7EEA" w:rsidRDefault="00F708F3" w:rsidP="00F708F3">
            <w:pPr>
              <w:widowControl w:val="0"/>
              <w:tabs>
                <w:tab w:val="left" w:pos="315"/>
              </w:tabs>
              <w:ind w:left="32"/>
              <w:jc w:val="center"/>
              <w:rPr>
                <w:bCs/>
                <w:lang w:val="kk-KZ"/>
              </w:rPr>
            </w:pPr>
            <w:r>
              <w:rPr>
                <w:sz w:val="22"/>
                <w:szCs w:val="22"/>
              </w:rPr>
              <w:t>Печ.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9A8F" w14:textId="5A348DFC" w:rsidR="00F708F3" w:rsidRPr="00E9290C" w:rsidRDefault="00F708F3" w:rsidP="00F708F3">
            <w:pPr>
              <w:spacing w:line="223" w:lineRule="auto"/>
              <w:jc w:val="both"/>
              <w:rPr>
                <w:sz w:val="22"/>
                <w:lang w:val="en-US"/>
              </w:rPr>
            </w:pPr>
            <w:r w:rsidRPr="00823BB9">
              <w:rPr>
                <w:sz w:val="22"/>
                <w:lang w:val="en-US"/>
              </w:rPr>
              <w:t xml:space="preserve">Periódico Tchê Química. </w:t>
            </w:r>
            <w:r w:rsidRPr="002F429B">
              <w:rPr>
                <w:sz w:val="22"/>
                <w:lang w:val="en-US"/>
              </w:rPr>
              <w:t>ISSN</w:t>
            </w:r>
            <w:r w:rsidRPr="00823BB9">
              <w:rPr>
                <w:sz w:val="22"/>
                <w:lang w:val="en-US"/>
              </w:rPr>
              <w:t xml:space="preserve"> 2179-0302. (2020); </w:t>
            </w:r>
            <w:r w:rsidRPr="002F429B">
              <w:rPr>
                <w:sz w:val="22"/>
                <w:lang w:val="en-US"/>
              </w:rPr>
              <w:t>vol</w:t>
            </w:r>
            <w:r w:rsidRPr="00823BB9">
              <w:rPr>
                <w:sz w:val="22"/>
                <w:lang w:val="en-US"/>
              </w:rPr>
              <w:t>.17 (</w:t>
            </w:r>
            <w:r w:rsidRPr="002F429B">
              <w:rPr>
                <w:sz w:val="22"/>
                <w:lang w:val="en-US"/>
              </w:rPr>
              <w:t>n</w:t>
            </w:r>
            <w:r w:rsidRPr="00823BB9">
              <w:rPr>
                <w:sz w:val="22"/>
                <w:lang w:val="en-US"/>
              </w:rPr>
              <w:t>°34),</w:t>
            </w:r>
            <w:r>
              <w:rPr>
                <w:sz w:val="22"/>
                <w:lang w:val="en-US"/>
              </w:rPr>
              <w:t xml:space="preserve"> </w:t>
            </w:r>
            <w:r w:rsidRPr="00823BB9">
              <w:rPr>
                <w:sz w:val="22"/>
                <w:lang w:val="en-US"/>
              </w:rPr>
              <w:t xml:space="preserve"> </w:t>
            </w:r>
            <w:r w:rsidRPr="002F429B">
              <w:rPr>
                <w:sz w:val="22"/>
                <w:lang w:val="en-US"/>
              </w:rPr>
              <w:t>P</w:t>
            </w:r>
            <w:r w:rsidRPr="00823BB9">
              <w:rPr>
                <w:sz w:val="22"/>
                <w:lang w:val="en-US"/>
              </w:rPr>
              <w:t>. 998–1011</w:t>
            </w:r>
            <w:r w:rsidRPr="00E9290C">
              <w:rPr>
                <w:sz w:val="22"/>
                <w:lang w:val="en-US"/>
              </w:rPr>
              <w:t>,</w:t>
            </w:r>
          </w:p>
          <w:p w14:paraId="1F825232" w14:textId="2D732BE9" w:rsidR="00F708F3" w:rsidRPr="00855113" w:rsidRDefault="00F708F3" w:rsidP="00F708F3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1A82" w14:textId="12ED0F5D" w:rsidR="00F708F3" w:rsidRPr="009D4E50" w:rsidRDefault="00F708F3" w:rsidP="00F708F3">
            <w:pPr>
              <w:widowControl w:val="0"/>
              <w:ind w:left="-175" w:right="-171"/>
              <w:jc w:val="center"/>
            </w:pPr>
            <w:r>
              <w:rPr>
                <w:sz w:val="22"/>
                <w:szCs w:val="22"/>
              </w:rPr>
              <w:t>14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DEF8" w14:textId="6B73E8A6" w:rsidR="00F708F3" w:rsidRPr="008A7EEA" w:rsidRDefault="00F708F3" w:rsidP="00F708F3">
            <w:pPr>
              <w:widowControl w:val="0"/>
              <w:ind w:right="-108"/>
              <w:rPr>
                <w:lang w:val="pt-BR"/>
              </w:rPr>
            </w:pPr>
          </w:p>
        </w:tc>
      </w:tr>
      <w:tr w:rsidR="00F708F3" w:rsidRPr="00FE26DC" w14:paraId="7CAAD3E6" w14:textId="77777777" w:rsidTr="00A37995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7A04" w14:textId="77777777" w:rsidR="00792E38" w:rsidRPr="00792E38" w:rsidRDefault="00F708F3" w:rsidP="00EB5F83">
            <w:pPr>
              <w:numPr>
                <w:ilvl w:val="0"/>
                <w:numId w:val="4"/>
              </w:numPr>
              <w:ind w:left="0" w:firstLine="0"/>
              <w:jc w:val="center"/>
            </w:pPr>
            <w:r>
              <w:rPr>
                <w:b/>
                <w:lang w:val="kk-KZ"/>
              </w:rPr>
              <w:t>П</w:t>
            </w:r>
            <w:r w:rsidRPr="005C0F52">
              <w:rPr>
                <w:b/>
              </w:rPr>
              <w:t>атент</w:t>
            </w:r>
            <w:r>
              <w:rPr>
                <w:b/>
                <w:lang w:val="kk-KZ"/>
              </w:rPr>
              <w:t>тер</w:t>
            </w:r>
            <w:r w:rsidRPr="00792E38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және</w:t>
            </w:r>
            <w:r w:rsidRPr="00792E38">
              <w:rPr>
                <w:b/>
              </w:rPr>
              <w:t xml:space="preserve"> </w:t>
            </w:r>
            <w:r w:rsidRPr="005C0F52">
              <w:rPr>
                <w:b/>
              </w:rPr>
              <w:t>автор</w:t>
            </w:r>
            <w:r>
              <w:rPr>
                <w:b/>
                <w:lang w:val="kk-KZ"/>
              </w:rPr>
              <w:t>лық құқық куәлігі</w:t>
            </w:r>
            <w:r w:rsidRPr="00792E38">
              <w:rPr>
                <w:b/>
              </w:rPr>
              <w:t xml:space="preserve"> </w:t>
            </w:r>
          </w:p>
          <w:p w14:paraId="73682044" w14:textId="171BBBB4" w:rsidR="00F708F3" w:rsidRDefault="00F708F3" w:rsidP="00792E38">
            <w:pPr>
              <w:jc w:val="center"/>
            </w:pPr>
            <w:r>
              <w:rPr>
                <w:b/>
                <w:lang w:val="kk-KZ"/>
              </w:rPr>
              <w:t>П</w:t>
            </w:r>
            <w:r w:rsidRPr="005C0F52">
              <w:rPr>
                <w:b/>
              </w:rPr>
              <w:t>атенты и авторские свидетельства</w:t>
            </w:r>
          </w:p>
        </w:tc>
      </w:tr>
      <w:tr w:rsidR="00F708F3" w:rsidRPr="00FE26DC" w14:paraId="34CECCEA" w14:textId="77777777" w:rsidTr="00A37995">
        <w:trPr>
          <w:trHeight w:val="9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7B3" w14:textId="79D6DDBA" w:rsidR="00F708F3" w:rsidRPr="00463CB9" w:rsidRDefault="00F708F3" w:rsidP="00F708F3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463CB9">
              <w:rPr>
                <w:b/>
                <w:bCs/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F6D2" w14:textId="310CC048" w:rsidR="00F708F3" w:rsidRPr="00F42674" w:rsidRDefault="00F708F3" w:rsidP="00F708F3">
            <w:pPr>
              <w:jc w:val="both"/>
              <w:rPr>
                <w:bCs/>
                <w:kern w:val="36"/>
              </w:rPr>
            </w:pPr>
            <w:r w:rsidRPr="00F42674">
              <w:t xml:space="preserve">Воздуховпускная систем </w:t>
            </w:r>
            <w:r w:rsidRPr="00F42674">
              <w:rPr>
                <w:lang w:val="en-US"/>
              </w:rPr>
              <w:t>V</w:t>
            </w:r>
            <w:r w:rsidRPr="00F42674">
              <w:t>-образного двигателя внутреннего сгорания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9322" w14:textId="2BE6BDDC" w:rsidR="00F708F3" w:rsidRPr="00F42674" w:rsidRDefault="00F708F3" w:rsidP="00F708F3">
            <w:pPr>
              <w:widowControl w:val="0"/>
              <w:jc w:val="center"/>
            </w:pPr>
            <w:r w:rsidRPr="00F42674">
              <w:t>Печ.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45B5" w14:textId="71396835" w:rsidR="00F708F3" w:rsidRPr="00F42674" w:rsidRDefault="00F708F3" w:rsidP="00F708F3">
            <w:pPr>
              <w:jc w:val="both"/>
            </w:pPr>
            <w:r w:rsidRPr="00F42674">
              <w:t xml:space="preserve">Авторское свидетельство 981662 </w:t>
            </w:r>
            <w:r w:rsidRPr="00F42674">
              <w:rPr>
                <w:szCs w:val="28"/>
                <w:lang w:val="kk-KZ"/>
              </w:rPr>
              <w:t>СССР, (51) М.Кл.</w:t>
            </w:r>
            <w:r w:rsidRPr="00F42674">
              <w:rPr>
                <w:szCs w:val="28"/>
                <w:vertAlign w:val="superscript"/>
                <w:lang w:val="kk-KZ"/>
              </w:rPr>
              <w:t>3</w:t>
            </w:r>
            <w:r w:rsidRPr="00F42674">
              <w:rPr>
                <w:lang w:val="kk-KZ"/>
              </w:rPr>
              <w:t xml:space="preserve"> F 02 M 35/10.</w:t>
            </w:r>
            <w:r w:rsidRPr="00F42674">
              <w:rPr>
                <w:szCs w:val="28"/>
              </w:rPr>
              <w:t xml:space="preserve"> № 3255187/25–06; заявл. 05.03.81; опубл. 15.12.82, Бюл. № 46. – 2 с. : 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2018" w14:textId="04E253C9" w:rsidR="00F708F3" w:rsidRPr="00F42674" w:rsidRDefault="00F708F3" w:rsidP="00F708F3">
            <w:pPr>
              <w:jc w:val="center"/>
              <w:rPr>
                <w:color w:val="000000"/>
              </w:rPr>
            </w:pPr>
            <w:r w:rsidRPr="00F42674">
              <w:rPr>
                <w:color w:val="000000"/>
              </w:rPr>
              <w:t>2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DFFF" w14:textId="53843834" w:rsidR="00F708F3" w:rsidRPr="00F42674" w:rsidRDefault="00F708F3" w:rsidP="00F708F3">
            <w:r w:rsidRPr="00F42674">
              <w:t>Ивин В. И.</w:t>
            </w:r>
          </w:p>
          <w:p w14:paraId="774F35C5" w14:textId="126CFEE8" w:rsidR="00F708F3" w:rsidRPr="00F42674" w:rsidRDefault="00F708F3" w:rsidP="00F708F3">
            <w:r w:rsidRPr="00F42674">
              <w:t>Евтифеев И. А.</w:t>
            </w:r>
          </w:p>
        </w:tc>
      </w:tr>
      <w:tr w:rsidR="00F708F3" w:rsidRPr="008A7EEA" w14:paraId="7E2D1D0A" w14:textId="77777777" w:rsidTr="00A37995">
        <w:trPr>
          <w:trHeight w:val="45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FD" w14:textId="77777777" w:rsidR="00F708F3" w:rsidRPr="00CE02B0" w:rsidRDefault="00F708F3" w:rsidP="00F708F3">
            <w:pPr>
              <w:jc w:val="center"/>
              <w:rPr>
                <w:b/>
                <w:lang w:val="kk-KZ"/>
              </w:rPr>
            </w:pPr>
            <w:r w:rsidRPr="00CE02B0">
              <w:rPr>
                <w:b/>
                <w:lang w:val="kk-KZ"/>
              </w:rPr>
              <w:t>4. Оқулықтардың, оқу (оқу-әдістемелік) құралдарының</w:t>
            </w:r>
            <w:r>
              <w:rPr>
                <w:b/>
                <w:lang w:val="kk-KZ"/>
              </w:rPr>
              <w:t>, монографиялардың</w:t>
            </w:r>
            <w:r w:rsidRPr="00CE02B0">
              <w:rPr>
                <w:b/>
                <w:lang w:val="kk-KZ"/>
              </w:rPr>
              <w:t xml:space="preserve"> тізбесі</w:t>
            </w:r>
          </w:p>
          <w:p w14:paraId="6C75CC57" w14:textId="77777777" w:rsidR="00F708F3" w:rsidRPr="008B0CA5" w:rsidRDefault="00F708F3" w:rsidP="00F708F3">
            <w:pPr>
              <w:jc w:val="center"/>
              <w:rPr>
                <w:b/>
                <w:iCs/>
                <w:lang w:val="kk-KZ"/>
              </w:rPr>
            </w:pPr>
            <w:r w:rsidRPr="00E3586C">
              <w:rPr>
                <w:b/>
              </w:rPr>
              <w:t>Перечень учебников, учебных (учебно-методическое) пособий</w:t>
            </w:r>
            <w:r>
              <w:rPr>
                <w:b/>
                <w:lang w:val="kk-KZ"/>
              </w:rPr>
              <w:t>, монографий</w:t>
            </w:r>
          </w:p>
        </w:tc>
      </w:tr>
      <w:tr w:rsidR="00C3264B" w:rsidRPr="008A7EEA" w14:paraId="567AC9F0" w14:textId="77777777" w:rsidTr="00A3799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065" w14:textId="77777777" w:rsidR="00C3264B" w:rsidRPr="00237DA5" w:rsidRDefault="00C3264B" w:rsidP="00C3264B">
            <w:pPr>
              <w:widowControl w:val="0"/>
              <w:jc w:val="center"/>
              <w:rPr>
                <w:lang w:val="kk-KZ"/>
              </w:rPr>
            </w:pPr>
            <w:r w:rsidRPr="00237DA5"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2E40" w14:textId="16C336FC" w:rsidR="00C3264B" w:rsidRPr="00F42674" w:rsidRDefault="00C3264B" w:rsidP="00C3264B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15703">
              <w:t>Лабораторный практикум по термодинамике и теплообмену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14F5" w14:textId="5A2127D4" w:rsidR="00C3264B" w:rsidRPr="00F42674" w:rsidRDefault="00C3264B" w:rsidP="00C3264B">
            <w:pPr>
              <w:jc w:val="center"/>
            </w:pPr>
            <w:r w:rsidRPr="00015703">
              <w:rPr>
                <w:color w:val="000000"/>
                <w:szCs w:val="22"/>
              </w:rPr>
              <w:t>Печ.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CE53" w14:textId="4501D864" w:rsidR="00C3264B" w:rsidRPr="00F42674" w:rsidRDefault="00C3264B" w:rsidP="00C3264B">
            <w:pPr>
              <w:jc w:val="both"/>
              <w:rPr>
                <w:bCs/>
              </w:rPr>
            </w:pPr>
            <w:r>
              <w:rPr>
                <w:color w:val="000000"/>
                <w:szCs w:val="22"/>
              </w:rPr>
              <w:t xml:space="preserve">Учебное пособие – </w:t>
            </w:r>
            <w:r w:rsidRPr="00015703">
              <w:rPr>
                <w:color w:val="000000"/>
                <w:szCs w:val="22"/>
              </w:rPr>
              <w:t>Павлодар : Издательство «Кереку», 201</w:t>
            </w:r>
            <w:r>
              <w:rPr>
                <w:color w:val="000000"/>
                <w:szCs w:val="22"/>
              </w:rPr>
              <w:t>. –118 с.</w:t>
            </w:r>
            <w:r w:rsidRPr="00325749">
              <w:rPr>
                <w:color w:val="000000"/>
                <w:szCs w:val="22"/>
              </w:rPr>
              <w:t xml:space="preserve"> </w:t>
            </w:r>
            <w:r w:rsidRPr="00B801E3">
              <w:rPr>
                <w:color w:val="000000"/>
                <w:szCs w:val="22"/>
              </w:rPr>
              <w:t>ISBN 978-601-</w:t>
            </w:r>
            <w:r>
              <w:rPr>
                <w:color w:val="000000"/>
                <w:szCs w:val="22"/>
              </w:rPr>
              <w:t>238-214-3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F23" w14:textId="77777777" w:rsidR="00C3264B" w:rsidRPr="00015703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015703">
              <w:rPr>
                <w:color w:val="000000"/>
                <w:szCs w:val="22"/>
              </w:rPr>
              <w:t>5,23</w:t>
            </w:r>
          </w:p>
          <w:p w14:paraId="20AB1F65" w14:textId="4903F79D" w:rsidR="00C3264B" w:rsidRPr="00237DA5" w:rsidRDefault="00C3264B" w:rsidP="00C3264B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 w:rsidRPr="00015703">
              <w:rPr>
                <w:color w:val="000000"/>
                <w:szCs w:val="22"/>
              </w:rPr>
              <w:t>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E22E" w14:textId="6025D149" w:rsidR="00C3264B" w:rsidRPr="001138C1" w:rsidRDefault="00C3264B" w:rsidP="00C3264B">
            <w:pPr>
              <w:rPr>
                <w:bCs/>
              </w:rPr>
            </w:pPr>
          </w:p>
        </w:tc>
      </w:tr>
      <w:tr w:rsidR="00C3264B" w:rsidRPr="008A7EEA" w14:paraId="454BA244" w14:textId="77777777" w:rsidTr="00A3799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E41D" w14:textId="0944C977" w:rsidR="00C3264B" w:rsidRPr="005322A5" w:rsidRDefault="00C3264B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03E7" w14:textId="47E3F2E1" w:rsidR="00C3264B" w:rsidRPr="00936C9D" w:rsidRDefault="00C3264B" w:rsidP="00C3264B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2A7C4E">
              <w:rPr>
                <w:color w:val="000000"/>
                <w:szCs w:val="22"/>
              </w:rPr>
              <w:t>Теплотехника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6D1" w14:textId="2FD49BD1" w:rsidR="00C3264B" w:rsidRPr="00936C9D" w:rsidRDefault="00C3264B" w:rsidP="00C3264B">
            <w:pPr>
              <w:jc w:val="center"/>
            </w:pPr>
            <w:r w:rsidRPr="002A7C4E">
              <w:rPr>
                <w:color w:val="000000"/>
                <w:szCs w:val="22"/>
              </w:rPr>
              <w:t>Пач.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7DC" w14:textId="2F3162B1" w:rsidR="00C3264B" w:rsidRPr="00C3264B" w:rsidRDefault="00C3264B" w:rsidP="00C3264B">
            <w:pPr>
              <w:jc w:val="both"/>
              <w:rPr>
                <w:bCs/>
              </w:rPr>
            </w:pPr>
            <w:r w:rsidRPr="002A7C4E">
              <w:t xml:space="preserve">Учебное пособие – Омск ; </w:t>
            </w:r>
            <w:r w:rsidRPr="002A7C4E">
              <w:rPr>
                <w:szCs w:val="22"/>
              </w:rPr>
              <w:t>ОмГТУ, 2012</w:t>
            </w:r>
            <w:r>
              <w:rPr>
                <w:szCs w:val="22"/>
              </w:rPr>
              <w:t>. – 460 с.</w:t>
            </w:r>
            <w:r>
              <w:rPr>
                <w:szCs w:val="22"/>
              </w:rPr>
              <w:br/>
            </w:r>
            <w:r w:rsidRPr="002A7C4E">
              <w:rPr>
                <w:szCs w:val="22"/>
              </w:rPr>
              <w:t>ISBN 978-5-81</w:t>
            </w:r>
            <w:r>
              <w:rPr>
                <w:szCs w:val="22"/>
              </w:rPr>
              <w:t>49-1264-0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F8C" w14:textId="77777777" w:rsidR="00C3264B" w:rsidRPr="002A7C4E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2A7C4E">
              <w:rPr>
                <w:color w:val="000000"/>
                <w:szCs w:val="22"/>
              </w:rPr>
              <w:t>28,75</w:t>
            </w:r>
          </w:p>
          <w:p w14:paraId="7B0F04C8" w14:textId="34986FF1" w:rsidR="00C3264B" w:rsidRPr="00936C9D" w:rsidRDefault="00C3264B" w:rsidP="00C3264B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 w:rsidRPr="002A7C4E">
              <w:rPr>
                <w:color w:val="000000"/>
                <w:szCs w:val="22"/>
              </w:rPr>
              <w:t>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BC1F" w14:textId="570B418C" w:rsidR="00C3264B" w:rsidRPr="001138C1" w:rsidRDefault="00C3264B" w:rsidP="00C3264B">
            <w:pPr>
              <w:rPr>
                <w:bCs/>
              </w:rPr>
            </w:pPr>
            <w:r w:rsidRPr="002A7C4E">
              <w:t>Шалай В.В.</w:t>
            </w:r>
          </w:p>
        </w:tc>
      </w:tr>
      <w:tr w:rsidR="00C3264B" w:rsidRPr="00822553" w14:paraId="128A0950" w14:textId="77777777" w:rsidTr="00A3799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C9B" w14:textId="240C5E01" w:rsidR="00C3264B" w:rsidRPr="00822553" w:rsidRDefault="00C3264B" w:rsidP="00C3264B">
            <w:pPr>
              <w:widowControl w:val="0"/>
              <w:jc w:val="center"/>
              <w:rPr>
                <w:lang w:val="kk-KZ"/>
              </w:rPr>
            </w:pPr>
            <w:r w:rsidRPr="00822553"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7E0" w14:textId="1418120D" w:rsidR="00C3264B" w:rsidRPr="00822553" w:rsidRDefault="00C3264B" w:rsidP="00C3264B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1C1DEA">
              <w:t>Концепция неравновесности как основа второго начала термодинамики / Новая концепция изложения второго начала термодинамики.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C49B" w14:textId="7A793ECE" w:rsidR="00C3264B" w:rsidRPr="00822553" w:rsidRDefault="00C3264B" w:rsidP="00C3264B">
            <w:pPr>
              <w:jc w:val="center"/>
            </w:pPr>
            <w:r w:rsidRPr="001C1DEA">
              <w:rPr>
                <w:color w:val="000000"/>
                <w:szCs w:val="22"/>
              </w:rPr>
              <w:t>Печ.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CFC" w14:textId="77777777" w:rsidR="00C3264B" w:rsidRPr="001C1DEA" w:rsidRDefault="00C3264B" w:rsidP="00C3264B">
            <w:pPr>
              <w:rPr>
                <w:lang w:val="en-US"/>
              </w:rPr>
            </w:pPr>
            <w:r w:rsidRPr="001C1DEA">
              <w:rPr>
                <w:color w:val="000000"/>
                <w:szCs w:val="22"/>
              </w:rPr>
              <w:t>Монография</w:t>
            </w:r>
            <w:r w:rsidRPr="001C1DEA">
              <w:rPr>
                <w:color w:val="000000"/>
                <w:szCs w:val="22"/>
                <w:lang w:val="en-US"/>
              </w:rPr>
              <w:t xml:space="preserve"> – </w:t>
            </w:r>
            <w:r w:rsidRPr="001C1DEA">
              <w:rPr>
                <w:lang w:val="de-DE"/>
              </w:rPr>
              <w:t>Saarbr</w:t>
            </w:r>
            <w:r w:rsidRPr="001C1DEA">
              <w:rPr>
                <w:lang w:val="en-US"/>
              </w:rPr>
              <w:t>ü</w:t>
            </w:r>
            <w:r w:rsidRPr="001C1DEA">
              <w:rPr>
                <w:lang w:val="de-DE"/>
              </w:rPr>
              <w:t>cken, Deutschland LAP LAMBERT Academic Publishing</w:t>
            </w:r>
            <w:r w:rsidRPr="001C1DEA">
              <w:rPr>
                <w:lang w:val="en-US"/>
              </w:rPr>
              <w:t>.2014</w:t>
            </w:r>
          </w:p>
          <w:p w14:paraId="75C2206F" w14:textId="6C40B4AB" w:rsidR="00C3264B" w:rsidRPr="00822553" w:rsidRDefault="00C3264B" w:rsidP="00C3264B">
            <w:pPr>
              <w:jc w:val="both"/>
              <w:rPr>
                <w:bCs/>
              </w:rPr>
            </w:pPr>
            <w:r w:rsidRPr="001C1DEA">
              <w:rPr>
                <w:lang w:val="en-US"/>
              </w:rPr>
              <w:t>ISBM 978-3-659-00235-9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FC03" w14:textId="77777777" w:rsidR="00C3264B" w:rsidRPr="001C1DEA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1C1DEA">
              <w:rPr>
                <w:color w:val="000000"/>
                <w:szCs w:val="22"/>
              </w:rPr>
              <w:t>26,4</w:t>
            </w:r>
          </w:p>
          <w:p w14:paraId="33633006" w14:textId="4253A42E" w:rsidR="00C3264B" w:rsidRPr="00822553" w:rsidRDefault="00C3264B" w:rsidP="00C3264B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 w:rsidRPr="001C1DEA">
              <w:rPr>
                <w:color w:val="000000"/>
                <w:szCs w:val="22"/>
              </w:rPr>
              <w:t>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300B" w14:textId="460EF097" w:rsidR="00C3264B" w:rsidRPr="00822553" w:rsidRDefault="00C3264B" w:rsidP="00C3264B">
            <w:pPr>
              <w:rPr>
                <w:bCs/>
              </w:rPr>
            </w:pPr>
          </w:p>
        </w:tc>
      </w:tr>
      <w:tr w:rsidR="00C3264B" w:rsidRPr="00822553" w14:paraId="742C7148" w14:textId="77777777" w:rsidTr="00A3799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5489" w14:textId="526598A5" w:rsidR="00C3264B" w:rsidRPr="00822553" w:rsidRDefault="00C3264B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D281" w14:textId="4934C5BC" w:rsidR="00C3264B" w:rsidRPr="001C1DEA" w:rsidRDefault="00C3264B" w:rsidP="00C3264B">
            <w:pPr>
              <w:pStyle w:val="af1"/>
              <w:spacing w:before="0" w:beforeAutospacing="0" w:after="0" w:afterAutospacing="0"/>
              <w:jc w:val="both"/>
            </w:pPr>
            <w:r w:rsidRPr="00FE5A38">
              <w:rPr>
                <w:sz w:val="22"/>
              </w:rPr>
              <w:t>Философский и физический аспекты первого начала термодинамики / Первое начало термодинамики как закон сохранения значения энергии при изменении формы движения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6452" w14:textId="08928EBF" w:rsidR="00C3264B" w:rsidRPr="001C1DEA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FC5C86">
              <w:rPr>
                <w:color w:val="000000"/>
                <w:szCs w:val="22"/>
              </w:rPr>
              <w:t>Печ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F9DE" w14:textId="77777777" w:rsidR="00C3264B" w:rsidRPr="00FC5C86" w:rsidRDefault="00C3264B" w:rsidP="00C3264B">
            <w:pPr>
              <w:rPr>
                <w:lang w:val="en-US"/>
              </w:rPr>
            </w:pPr>
            <w:r w:rsidRPr="00FC5C86">
              <w:rPr>
                <w:color w:val="000000"/>
                <w:szCs w:val="22"/>
              </w:rPr>
              <w:t>Монография</w:t>
            </w:r>
            <w:r w:rsidRPr="00FC5C86">
              <w:rPr>
                <w:color w:val="000000"/>
                <w:szCs w:val="22"/>
                <w:lang w:val="de-DE"/>
              </w:rPr>
              <w:t xml:space="preserve"> – </w:t>
            </w:r>
            <w:r w:rsidRPr="00FC5C86">
              <w:rPr>
                <w:lang w:val="de-DE"/>
              </w:rPr>
              <w:t>Saarbrücken, Deutschland LAP LAMBERT Academic Publishing.201</w:t>
            </w:r>
            <w:r w:rsidRPr="00FC5C86">
              <w:rPr>
                <w:lang w:val="en-US"/>
              </w:rPr>
              <w:t>5</w:t>
            </w:r>
          </w:p>
          <w:p w14:paraId="0657863E" w14:textId="7DD0BA99" w:rsidR="00C3264B" w:rsidRPr="001C1DEA" w:rsidRDefault="00C3264B" w:rsidP="00C3264B">
            <w:pPr>
              <w:rPr>
                <w:color w:val="000000"/>
                <w:szCs w:val="22"/>
              </w:rPr>
            </w:pPr>
            <w:r w:rsidRPr="00FC5C86">
              <w:rPr>
                <w:lang w:val="de-DE"/>
              </w:rPr>
              <w:t>ISBM 978-3-659-76902-3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B3F1" w14:textId="4B9370A6" w:rsidR="00C3264B" w:rsidRPr="001C1DEA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006469">
              <w:rPr>
                <w:color w:val="000000"/>
                <w:szCs w:val="22"/>
              </w:rPr>
              <w:t>28,6 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6DE3" w14:textId="77777777" w:rsidR="00C3264B" w:rsidRDefault="00C3264B" w:rsidP="00C3264B">
            <w:pPr>
              <w:jc w:val="center"/>
            </w:pPr>
          </w:p>
          <w:p w14:paraId="4994FFF7" w14:textId="77777777" w:rsidR="00C3264B" w:rsidRPr="00822553" w:rsidRDefault="00C3264B" w:rsidP="00C3264B">
            <w:pPr>
              <w:rPr>
                <w:bCs/>
              </w:rPr>
            </w:pPr>
          </w:p>
        </w:tc>
      </w:tr>
      <w:tr w:rsidR="00C3264B" w:rsidRPr="00BF6292" w14:paraId="32600278" w14:textId="77777777" w:rsidTr="00A3799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CB4" w14:textId="0D2B555D" w:rsidR="00C3264B" w:rsidRPr="00BF6292" w:rsidRDefault="00C3264B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700E" w14:textId="03EEDDBC" w:rsidR="00C3264B" w:rsidRPr="00BF6292" w:rsidRDefault="00C3264B" w:rsidP="00C3264B">
            <w:pPr>
              <w:pStyle w:val="af1"/>
              <w:spacing w:before="0" w:beforeAutospacing="0" w:after="0" w:afterAutospacing="0"/>
              <w:jc w:val="both"/>
            </w:pPr>
            <w:r w:rsidRPr="002629AD">
              <w:rPr>
                <w:szCs w:val="28"/>
              </w:rPr>
              <w:t>Термодинамика стационарных и нестационарных процессов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9AAE" w14:textId="600BB0EB" w:rsidR="00C3264B" w:rsidRPr="00BF6292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2629AD">
              <w:rPr>
                <w:color w:val="000000"/>
                <w:szCs w:val="22"/>
              </w:rPr>
              <w:t>Печ.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0BC7" w14:textId="77777777" w:rsidR="00C3264B" w:rsidRPr="00F34E77" w:rsidRDefault="00C3264B" w:rsidP="00C3264B">
            <w:pPr>
              <w:rPr>
                <w:lang w:val="en-US"/>
              </w:rPr>
            </w:pPr>
            <w:r w:rsidRPr="002629AD">
              <w:t>Павлодар</w:t>
            </w:r>
            <w:r w:rsidRPr="00F34E77">
              <w:rPr>
                <w:lang w:val="en-US"/>
              </w:rPr>
              <w:t xml:space="preserve"> : </w:t>
            </w:r>
            <w:r w:rsidRPr="002629AD">
              <w:rPr>
                <w:lang w:val="en-US"/>
              </w:rPr>
              <w:t>Toraighyrov</w:t>
            </w:r>
            <w:r w:rsidRPr="00F34E77">
              <w:rPr>
                <w:lang w:val="en-US"/>
              </w:rPr>
              <w:t xml:space="preserve"> </w:t>
            </w:r>
            <w:r w:rsidRPr="002629AD">
              <w:rPr>
                <w:lang w:val="en-US"/>
              </w:rPr>
              <w:t>University</w:t>
            </w:r>
            <w:r w:rsidRPr="00F34E77">
              <w:rPr>
                <w:lang w:val="en-US"/>
              </w:rPr>
              <w:t>.2020 . –</w:t>
            </w:r>
            <w:r w:rsidRPr="00B86246">
              <w:rPr>
                <w:lang w:val="en-US"/>
              </w:rPr>
              <w:t>538</w:t>
            </w:r>
            <w:r w:rsidRPr="00F34E77">
              <w:rPr>
                <w:lang w:val="en-US"/>
              </w:rPr>
              <w:t xml:space="preserve"> </w:t>
            </w:r>
            <w:r>
              <w:t>с</w:t>
            </w:r>
            <w:r w:rsidRPr="00B86246">
              <w:rPr>
                <w:lang w:val="en-US"/>
              </w:rPr>
              <w:t>.</w:t>
            </w:r>
          </w:p>
          <w:p w14:paraId="6CD1FDFE" w14:textId="79C3940D" w:rsidR="00C3264B" w:rsidRPr="00C3264B" w:rsidRDefault="00C3264B" w:rsidP="00C3264B">
            <w:pPr>
              <w:tabs>
                <w:tab w:val="left" w:pos="1080"/>
              </w:tabs>
              <w:rPr>
                <w:color w:val="000000"/>
                <w:szCs w:val="22"/>
                <w:lang w:val="en-US"/>
              </w:rPr>
            </w:pPr>
            <w:r w:rsidRPr="002629AD">
              <w:rPr>
                <w:lang w:val="en-US"/>
              </w:rPr>
              <w:t>ISBN</w:t>
            </w:r>
            <w:r w:rsidRPr="00F34E77">
              <w:rPr>
                <w:lang w:val="en-US"/>
              </w:rPr>
              <w:t xml:space="preserve"> 978-601-345-065-0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F1FB" w14:textId="5F13B0DB" w:rsidR="00C3264B" w:rsidRPr="00BF6292" w:rsidRDefault="00C3264B" w:rsidP="00C3264B">
            <w:pPr>
              <w:jc w:val="center"/>
              <w:rPr>
                <w:color w:val="000000"/>
                <w:szCs w:val="22"/>
              </w:rPr>
            </w:pPr>
            <w:r w:rsidRPr="002629AD">
              <w:rPr>
                <w:color w:val="000000"/>
                <w:szCs w:val="22"/>
              </w:rPr>
              <w:t>31 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1C00" w14:textId="1D5305FE" w:rsidR="00C3264B" w:rsidRPr="00BF6292" w:rsidRDefault="00C3264B" w:rsidP="00C3264B"/>
        </w:tc>
      </w:tr>
      <w:tr w:rsidR="00C3264B" w:rsidRPr="008A7EEA" w14:paraId="37130D5F" w14:textId="77777777" w:rsidTr="00A3799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1E5F" w14:textId="4B376996" w:rsidR="00C3264B" w:rsidRPr="00FD3654" w:rsidRDefault="00C3264B" w:rsidP="00C3264B">
            <w:pPr>
              <w:widowControl w:val="0"/>
              <w:jc w:val="center"/>
              <w:rPr>
                <w:b/>
                <w:bCs/>
              </w:rPr>
            </w:pPr>
            <w:r w:rsidRPr="00FD3654">
              <w:rPr>
                <w:b/>
                <w:bCs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BC1" w14:textId="686334D7" w:rsidR="00C3264B" w:rsidRPr="006C7BD6" w:rsidRDefault="00C3264B" w:rsidP="00C3264B">
            <w:pPr>
              <w:pStyle w:val="af1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Расчет деталей, механизмов и систем двигателей внутреннего сгорания математическими методами с применением системы </w:t>
            </w:r>
            <w:r>
              <w:rPr>
                <w:color w:val="000000"/>
                <w:szCs w:val="22"/>
                <w:lang w:val="en-US"/>
              </w:rPr>
              <w:t>Mathcad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DB68" w14:textId="3DC2A652" w:rsidR="00C3264B" w:rsidRPr="002A7C4E" w:rsidRDefault="00C3264B" w:rsidP="00C326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D26A" w14:textId="6CB30714" w:rsidR="00C3264B" w:rsidRPr="00BA19EC" w:rsidRDefault="00C3264B" w:rsidP="00C3264B">
            <w:r>
              <w:t xml:space="preserve">Учебное пособие – Москва : Вологда : Инфа-Инженерия, 2022. – 320 с. </w:t>
            </w:r>
            <w:r>
              <w:rPr>
                <w:lang w:val="en-US"/>
              </w:rPr>
              <w:t>IBSN</w:t>
            </w:r>
            <w:r w:rsidRPr="00BA19EC">
              <w:t xml:space="preserve"> 978-5-9729-0987-2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7BE" w14:textId="655245D8" w:rsidR="00C3264B" w:rsidRPr="002A7C4E" w:rsidRDefault="00C3264B" w:rsidP="00C326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15,1 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326" w14:textId="77777777" w:rsidR="00C3264B" w:rsidRDefault="00C3264B" w:rsidP="00C3264B">
            <w:pPr>
              <w:jc w:val="center"/>
            </w:pPr>
            <w:r>
              <w:t>Макушев Ю. П.,</w:t>
            </w:r>
          </w:p>
          <w:p w14:paraId="3376E881" w14:textId="472D504F" w:rsidR="00C3264B" w:rsidRDefault="00C3264B" w:rsidP="00C3264B">
            <w:pPr>
              <w:jc w:val="center"/>
            </w:pPr>
            <w:r>
              <w:t>Полякова Т. А.,</w:t>
            </w:r>
          </w:p>
          <w:p w14:paraId="249257A9" w14:textId="1D425FF0" w:rsidR="00C3264B" w:rsidRPr="00BA19EC" w:rsidRDefault="00C3264B" w:rsidP="00C3264B">
            <w:pPr>
              <w:jc w:val="center"/>
            </w:pPr>
            <w:r>
              <w:t>Токтаганов Т. Т.</w:t>
            </w:r>
          </w:p>
          <w:p w14:paraId="7B3EE639" w14:textId="09B9CCEF" w:rsidR="00C3264B" w:rsidRPr="00BA19EC" w:rsidRDefault="00C3264B" w:rsidP="00C3264B">
            <w:pPr>
              <w:jc w:val="center"/>
            </w:pPr>
          </w:p>
        </w:tc>
      </w:tr>
      <w:tr w:rsidR="00C3264B" w:rsidRPr="008A7EEA" w14:paraId="085FCBA4" w14:textId="77777777" w:rsidTr="00A37995">
        <w:trPr>
          <w:trHeight w:val="45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4744" w14:textId="4CC223DA" w:rsidR="00C3264B" w:rsidRPr="00A16422" w:rsidRDefault="00C3264B" w:rsidP="00831EC5">
            <w:pPr>
              <w:numPr>
                <w:ilvl w:val="0"/>
                <w:numId w:val="7"/>
              </w:numPr>
              <w:spacing w:before="960"/>
              <w:ind w:left="-79" w:firstLine="79"/>
              <w:jc w:val="center"/>
              <w:rPr>
                <w:b/>
                <w:iCs/>
              </w:rPr>
            </w:pPr>
            <w:r w:rsidRPr="00A16422">
              <w:rPr>
                <w:b/>
                <w:iCs/>
              </w:rPr>
              <w:t>Қазақстанның басқа ғылыми жур</w:t>
            </w:r>
            <w:r w:rsidR="00A16422" w:rsidRPr="00A16422">
              <w:rPr>
                <w:b/>
                <w:iCs/>
              </w:rPr>
              <w:t xml:space="preserve"> </w:t>
            </w:r>
            <w:r w:rsidRPr="00A16422">
              <w:rPr>
                <w:b/>
                <w:iCs/>
              </w:rPr>
              <w:t>налдарындағы жарияланымдар тізбесі</w:t>
            </w:r>
          </w:p>
          <w:p w14:paraId="4316B7A5" w14:textId="77777777" w:rsidR="00C3264B" w:rsidRPr="008B0CA5" w:rsidRDefault="00C3264B" w:rsidP="00C3264B">
            <w:pPr>
              <w:jc w:val="center"/>
              <w:rPr>
                <w:b/>
                <w:iCs/>
                <w:lang w:val="kk-KZ"/>
              </w:rPr>
            </w:pPr>
            <w:r w:rsidRPr="00CE02B0">
              <w:rPr>
                <w:b/>
                <w:iCs/>
              </w:rPr>
              <w:t>(Комитет ұсынған журналдар тізбесіне кірмейтін</w:t>
            </w:r>
            <w:r>
              <w:rPr>
                <w:b/>
                <w:iCs/>
                <w:lang w:val="kk-KZ"/>
              </w:rPr>
              <w:t xml:space="preserve"> басылымдар, отандық журналдар, халықаралық конференциялар) </w:t>
            </w:r>
          </w:p>
          <w:p w14:paraId="59901AC5" w14:textId="77777777" w:rsidR="00C3264B" w:rsidRPr="00994CD8" w:rsidRDefault="00C3264B" w:rsidP="00C3264B">
            <w:pPr>
              <w:jc w:val="center"/>
              <w:rPr>
                <w:b/>
              </w:rPr>
            </w:pPr>
            <w:r w:rsidRPr="00994CD8">
              <w:rPr>
                <w:b/>
                <w:iCs/>
              </w:rPr>
              <w:t>Перечень публикаций в других научных журналах Казахстана (не входящих в перечень журналов, рекомендованных Комитетом</w:t>
            </w:r>
            <w:r>
              <w:rPr>
                <w:b/>
                <w:iCs/>
                <w:lang w:val="kk-KZ"/>
              </w:rPr>
              <w:t>, отечественные журналы, международные конференций</w:t>
            </w:r>
            <w:r w:rsidRPr="00994CD8">
              <w:rPr>
                <w:b/>
                <w:iCs/>
              </w:rPr>
              <w:t>)</w:t>
            </w:r>
            <w:r w:rsidRPr="00994CD8">
              <w:rPr>
                <w:b/>
              </w:rPr>
              <w:t xml:space="preserve"> </w:t>
            </w:r>
          </w:p>
        </w:tc>
      </w:tr>
      <w:tr w:rsidR="00C3264B" w:rsidRPr="008A7EEA" w14:paraId="63B46FDB" w14:textId="77777777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FE69" w14:textId="77777777" w:rsidR="00C3264B" w:rsidRPr="00482860" w:rsidRDefault="00C3264B" w:rsidP="00C3264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5F3" w14:textId="1D21A6F5" w:rsidR="00C3264B" w:rsidRPr="00412F1E" w:rsidRDefault="00C3264B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Технологический расчет магистрального газопровода в системе </w:t>
            </w:r>
            <w:r>
              <w:rPr>
                <w:bCs/>
                <w:sz w:val="24"/>
                <w:szCs w:val="24"/>
                <w:lang w:val="en-US" w:eastAsia="ru-RU"/>
              </w:rPr>
              <w:t>Mathcad</w:t>
            </w:r>
            <w:r w:rsidRPr="00412F1E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7304" w14:textId="67761108" w:rsidR="00C3264B" w:rsidRPr="00634A47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50E6" w14:textId="0B262854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</w:p>
          <w:p w14:paraId="266E5531" w14:textId="39F6E7EE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color w:val="000000"/>
                <w:sz w:val="24"/>
                <w:szCs w:val="22"/>
              </w:rPr>
              <w:t>№ 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1</w:t>
            </w:r>
            <w:r w:rsidRPr="00B7257B">
              <w:rPr>
                <w:color w:val="000000"/>
                <w:sz w:val="24"/>
                <w:szCs w:val="22"/>
              </w:rPr>
              <w:t xml:space="preserve"> / ПГУ имени С. Торайгырова. – Павлодар, 201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8</w:t>
            </w:r>
            <w:r w:rsidRPr="00B7257B">
              <w:rPr>
                <w:color w:val="000000"/>
                <w:sz w:val="24"/>
                <w:szCs w:val="22"/>
              </w:rPr>
              <w:t xml:space="preserve">. – С. 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83</w:t>
            </w:r>
            <w:r w:rsidRPr="00B7257B">
              <w:rPr>
                <w:color w:val="000000"/>
                <w:sz w:val="24"/>
                <w:szCs w:val="22"/>
              </w:rPr>
              <w:t>-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95.</w:t>
            </w: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Pr="00B7257B">
              <w:rPr>
                <w:bCs/>
                <w:sz w:val="24"/>
                <w:szCs w:val="24"/>
                <w:lang w:val="en-US" w:eastAsia="ru-RU"/>
              </w:rPr>
              <w:t>ISNN</w:t>
            </w: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 1680-9165.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127D" w14:textId="7E1102B0" w:rsidR="00C3264B" w:rsidRPr="00B7257B" w:rsidRDefault="00C3264B" w:rsidP="00C3264B">
            <w:pPr>
              <w:jc w:val="center"/>
            </w:pPr>
            <w:r w:rsidRPr="00B7257B">
              <w:t xml:space="preserve">13 </w:t>
            </w:r>
            <w:r>
              <w:t>с</w:t>
            </w:r>
            <w:r w:rsidRPr="00B7257B">
              <w:t xml:space="preserve">.                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F81" w14:textId="56273B9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en-US" w:eastAsia="ru-RU"/>
              </w:rPr>
            </w:pPr>
          </w:p>
        </w:tc>
      </w:tr>
      <w:tr w:rsidR="00C3264B" w:rsidRPr="008B1A07" w14:paraId="265C5341" w14:textId="77777777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CFC9" w14:textId="77777777" w:rsidR="00C3264B" w:rsidRPr="00482860" w:rsidRDefault="00C3264B" w:rsidP="00C3264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4448" w14:textId="3616401A" w:rsidR="00C3264B" w:rsidRPr="00000E92" w:rsidRDefault="00C3264B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Analysis of passive methods of protection  from corrosion of main oil and gas pipelines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7E6F" w14:textId="62F4AD6C" w:rsidR="00C3264B" w:rsidRPr="00000E92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30F2" w14:textId="7777777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</w:p>
          <w:p w14:paraId="235440F7" w14:textId="5A1A61E5" w:rsidR="00C3264B" w:rsidRPr="00B7257B" w:rsidRDefault="00C3264B" w:rsidP="00C3264B">
            <w:pPr>
              <w:jc w:val="both"/>
              <w:rPr>
                <w:bCs/>
              </w:rPr>
            </w:pPr>
            <w:r w:rsidRPr="00B7257B">
              <w:rPr>
                <w:color w:val="000000"/>
                <w:szCs w:val="22"/>
              </w:rPr>
              <w:t>№ 1 / ПГУ имени С. Торайгырова. – Павлодар, 2018. – С. 91-99.</w:t>
            </w:r>
            <w:r w:rsidRPr="00B7257B">
              <w:rPr>
                <w:bCs/>
              </w:rPr>
              <w:t xml:space="preserve">  </w:t>
            </w:r>
            <w:r w:rsidRPr="00B7257B">
              <w:rPr>
                <w:bCs/>
                <w:lang w:val="en-US"/>
              </w:rPr>
              <w:t>ISNN</w:t>
            </w:r>
            <w:r w:rsidRPr="00B7257B">
              <w:rPr>
                <w:bCs/>
              </w:rPr>
              <w:t xml:space="preserve"> 1680-9165.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8FF" w14:textId="31F0B34E" w:rsidR="00C3264B" w:rsidRPr="00A96688" w:rsidRDefault="00C3264B" w:rsidP="00C3264B">
            <w:pPr>
              <w:jc w:val="center"/>
            </w:pPr>
            <w:r w:rsidRPr="00B7257B">
              <w:rPr>
                <w:lang w:val="en-US"/>
              </w:rPr>
              <w:t>9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E427" w14:textId="0F48FF50" w:rsidR="00C3264B" w:rsidRPr="00B7257B" w:rsidRDefault="00C3264B" w:rsidP="00C3264B">
            <w:pPr>
              <w:rPr>
                <w:bCs/>
                <w:lang w:val="en-US"/>
              </w:rPr>
            </w:pPr>
            <w:r w:rsidRPr="00B7257B">
              <w:rPr>
                <w:bCs/>
                <w:lang w:val="en-US"/>
              </w:rPr>
              <w:t>Abdullina G. G.</w:t>
            </w:r>
          </w:p>
          <w:p w14:paraId="12C4E39A" w14:textId="25FA52D8" w:rsidR="00C3264B" w:rsidRPr="00B7257B" w:rsidRDefault="00C3264B" w:rsidP="00C3264B">
            <w:pPr>
              <w:rPr>
                <w:bCs/>
                <w:lang w:val="en-US"/>
              </w:rPr>
            </w:pPr>
            <w:r w:rsidRPr="00B7257B">
              <w:rPr>
                <w:bCs/>
                <w:lang w:val="en-US"/>
              </w:rPr>
              <w:t>Abdullin A. T.</w:t>
            </w:r>
          </w:p>
        </w:tc>
      </w:tr>
      <w:tr w:rsidR="00C3264B" w:rsidRPr="008A7EEA" w14:paraId="0263094C" w14:textId="77777777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A2F4" w14:textId="701CECDE" w:rsidR="00C3264B" w:rsidRPr="00482860" w:rsidRDefault="00C3264B" w:rsidP="00C326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4946" w14:textId="3C4AE691" w:rsidR="00C3264B" w:rsidRPr="003F7B22" w:rsidRDefault="00C3264B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Способы расчета рабочего цикла бензинового двигателя с построением индикаторной диаграммы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EC14" w14:textId="085D429B" w:rsidR="00C3264B" w:rsidRPr="00000E92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009" w14:textId="7777777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</w:p>
          <w:p w14:paraId="64EA9999" w14:textId="7F4365A2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color w:val="000000"/>
                <w:sz w:val="24"/>
                <w:szCs w:val="22"/>
              </w:rPr>
              <w:t>№ 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2</w:t>
            </w:r>
            <w:r w:rsidRPr="00B7257B">
              <w:rPr>
                <w:color w:val="000000"/>
                <w:sz w:val="24"/>
                <w:szCs w:val="22"/>
              </w:rPr>
              <w:t xml:space="preserve"> / ПГУ имени С. Торайгырова. – Павлодар, 2018. – С. 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63</w:t>
            </w:r>
            <w:r w:rsidRPr="00B7257B">
              <w:rPr>
                <w:color w:val="000000"/>
                <w:sz w:val="24"/>
                <w:szCs w:val="22"/>
              </w:rPr>
              <w:t>-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100</w:t>
            </w:r>
            <w:r w:rsidRPr="00B7257B">
              <w:rPr>
                <w:color w:val="000000"/>
                <w:sz w:val="24"/>
                <w:szCs w:val="22"/>
              </w:rPr>
              <w:t>.</w:t>
            </w:r>
            <w:r w:rsidRPr="00B7257B">
              <w:rPr>
                <w:bCs/>
                <w:sz w:val="24"/>
              </w:rPr>
              <w:t xml:space="preserve">  </w:t>
            </w:r>
            <w:r w:rsidRPr="00B7257B">
              <w:rPr>
                <w:bCs/>
                <w:sz w:val="24"/>
                <w:lang w:val="en-US"/>
              </w:rPr>
              <w:t>ISNN</w:t>
            </w:r>
            <w:r w:rsidRPr="00B7257B">
              <w:rPr>
                <w:bCs/>
                <w:sz w:val="24"/>
              </w:rPr>
              <w:t xml:space="preserve"> 1680-9165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76B9" w14:textId="0C4C3A2C" w:rsidR="00C3264B" w:rsidRPr="00B7257B" w:rsidRDefault="00C3264B" w:rsidP="00C3264B">
            <w:pPr>
              <w:jc w:val="center"/>
            </w:pPr>
            <w:r w:rsidRPr="00B7257B">
              <w:t>17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7B28" w14:textId="77777777" w:rsidR="00C3264B" w:rsidRPr="00B7257B" w:rsidRDefault="00C3264B" w:rsidP="00C3264B">
            <w:pPr>
              <w:rPr>
                <w:bCs/>
              </w:rPr>
            </w:pPr>
            <w:r w:rsidRPr="00B7257B">
              <w:rPr>
                <w:bCs/>
              </w:rPr>
              <w:t>Макушев Ю. П., Полякова Т. А.,</w:t>
            </w:r>
          </w:p>
          <w:p w14:paraId="60BE5F83" w14:textId="67719A1D" w:rsidR="00C3264B" w:rsidRPr="00B7257B" w:rsidRDefault="00C3264B" w:rsidP="00C3264B">
            <w:pPr>
              <w:rPr>
                <w:bCs/>
              </w:rPr>
            </w:pPr>
            <w:r w:rsidRPr="00B7257B">
              <w:rPr>
                <w:bCs/>
              </w:rPr>
              <w:t>Литеинов П. В.</w:t>
            </w:r>
          </w:p>
        </w:tc>
      </w:tr>
      <w:tr w:rsidR="00C3264B" w:rsidRPr="008A7EEA" w14:paraId="6E969295" w14:textId="77777777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75E" w14:textId="77777777" w:rsidR="00C3264B" w:rsidRPr="00482860" w:rsidRDefault="00C3264B" w:rsidP="00C3264B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673" w14:textId="01A73B56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Применение системы </w:t>
            </w:r>
            <w:r>
              <w:rPr>
                <w:bCs/>
                <w:sz w:val="24"/>
                <w:szCs w:val="24"/>
                <w:lang w:val="en-US" w:eastAsia="ru-RU"/>
              </w:rPr>
              <w:t>Mathcad</w:t>
            </w: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ru-RU" w:eastAsia="ru-RU"/>
              </w:rPr>
              <w:t>при статистическом анализе экспериментальных данных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79CD" w14:textId="35BDAE99" w:rsidR="00C3264B" w:rsidRPr="002C4BD7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860" w14:textId="7777777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</w:p>
          <w:p w14:paraId="54CBD990" w14:textId="1632F50D" w:rsidR="00C3264B" w:rsidRPr="002C4BD7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color w:val="000000"/>
                <w:sz w:val="24"/>
                <w:szCs w:val="22"/>
              </w:rPr>
              <w:t>№ </w:t>
            </w:r>
            <w:r>
              <w:rPr>
                <w:color w:val="000000"/>
                <w:sz w:val="24"/>
                <w:szCs w:val="22"/>
                <w:lang w:val="ru-RU"/>
              </w:rPr>
              <w:t>4</w:t>
            </w:r>
            <w:r w:rsidRPr="00B7257B">
              <w:rPr>
                <w:color w:val="000000"/>
                <w:sz w:val="24"/>
                <w:szCs w:val="22"/>
              </w:rPr>
              <w:t xml:space="preserve"> / ПГУ имени С. Торайгырова. – Павлодар, 2018. – С. 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6</w:t>
            </w:r>
            <w:r w:rsidRPr="00B7257B">
              <w:rPr>
                <w:color w:val="000000"/>
                <w:sz w:val="24"/>
                <w:szCs w:val="22"/>
              </w:rPr>
              <w:t>-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1</w:t>
            </w:r>
            <w:r>
              <w:rPr>
                <w:color w:val="000000"/>
                <w:sz w:val="24"/>
                <w:szCs w:val="22"/>
                <w:lang w:val="ru-RU"/>
              </w:rPr>
              <w:t>7</w:t>
            </w:r>
            <w:r w:rsidRPr="00B7257B">
              <w:rPr>
                <w:color w:val="000000"/>
                <w:sz w:val="24"/>
                <w:szCs w:val="22"/>
              </w:rPr>
              <w:t>.</w:t>
            </w:r>
            <w:r w:rsidRPr="00B7257B">
              <w:rPr>
                <w:bCs/>
                <w:sz w:val="24"/>
              </w:rPr>
              <w:t xml:space="preserve">  </w:t>
            </w:r>
            <w:r w:rsidRPr="00B7257B">
              <w:rPr>
                <w:bCs/>
                <w:sz w:val="24"/>
                <w:lang w:val="en-US"/>
              </w:rPr>
              <w:t>ISNN</w:t>
            </w:r>
            <w:r w:rsidRPr="00B7257B">
              <w:rPr>
                <w:bCs/>
                <w:sz w:val="24"/>
              </w:rPr>
              <w:t xml:space="preserve"> 1680-9165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9B5" w14:textId="59A586C0" w:rsidR="00C3264B" w:rsidRPr="002C4BD7" w:rsidRDefault="00C3264B" w:rsidP="00C3264B">
            <w:pPr>
              <w:jc w:val="center"/>
            </w:pPr>
            <w:r>
              <w:t>11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39EA" w14:textId="44B602FE" w:rsidR="00C3264B" w:rsidRPr="002C4BD7" w:rsidRDefault="00C3264B" w:rsidP="00C3264B">
            <w:pPr>
              <w:rPr>
                <w:bCs/>
              </w:rPr>
            </w:pPr>
            <w:r>
              <w:rPr>
                <w:bCs/>
              </w:rPr>
              <w:t>Волкова Л. Ю.</w:t>
            </w:r>
          </w:p>
        </w:tc>
      </w:tr>
      <w:tr w:rsidR="00C3264B" w:rsidRPr="001E2874" w14:paraId="2901EE5C" w14:textId="77777777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3769" w14:textId="782A1C16" w:rsidR="00C3264B" w:rsidRPr="00482860" w:rsidRDefault="00C3264B" w:rsidP="00C3264B">
            <w:pPr>
              <w:widowControl w:val="0"/>
              <w:jc w:val="center"/>
            </w:pPr>
            <w: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951A" w14:textId="3409E67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Modernization, Installation of an Additional Separator, to Improve the Operation of the Piston Compressor to Improve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FE1B" w14:textId="073333DF" w:rsidR="00C3264B" w:rsidRPr="002C4BD7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D1B4" w14:textId="7777777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</w:p>
          <w:p w14:paraId="2F472ECC" w14:textId="4CAD915B" w:rsidR="00C3264B" w:rsidRPr="002C4BD7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color w:val="000000"/>
                <w:sz w:val="24"/>
                <w:szCs w:val="22"/>
              </w:rPr>
              <w:t>№ </w:t>
            </w:r>
            <w:r>
              <w:rPr>
                <w:color w:val="000000"/>
                <w:sz w:val="24"/>
                <w:szCs w:val="22"/>
              </w:rPr>
              <w:t>3</w:t>
            </w:r>
            <w:r w:rsidRPr="00B7257B">
              <w:rPr>
                <w:color w:val="000000"/>
                <w:sz w:val="24"/>
                <w:szCs w:val="22"/>
              </w:rPr>
              <w:t xml:space="preserve"> / ПГУ имени С. Торайгырова. – Павлодар, 20</w:t>
            </w:r>
            <w:r>
              <w:rPr>
                <w:color w:val="000000"/>
                <w:sz w:val="24"/>
                <w:szCs w:val="22"/>
              </w:rPr>
              <w:t>20</w:t>
            </w:r>
            <w:r w:rsidRPr="00B7257B">
              <w:rPr>
                <w:color w:val="000000"/>
                <w:sz w:val="24"/>
                <w:szCs w:val="22"/>
              </w:rPr>
              <w:t xml:space="preserve">. – С. </w:t>
            </w:r>
            <w:r>
              <w:rPr>
                <w:color w:val="000000"/>
                <w:sz w:val="24"/>
                <w:szCs w:val="22"/>
              </w:rPr>
              <w:t>54</w:t>
            </w:r>
            <w:r w:rsidRPr="00B7257B">
              <w:rPr>
                <w:color w:val="000000"/>
                <w:sz w:val="24"/>
                <w:szCs w:val="22"/>
              </w:rPr>
              <w:t>-</w:t>
            </w:r>
            <w:r w:rsidRPr="00B7257B">
              <w:rPr>
                <w:color w:val="000000"/>
                <w:sz w:val="24"/>
                <w:szCs w:val="22"/>
                <w:lang w:val="ru-RU"/>
              </w:rPr>
              <w:t>59</w:t>
            </w:r>
            <w:r w:rsidRPr="00B7257B">
              <w:rPr>
                <w:color w:val="000000"/>
                <w:sz w:val="24"/>
                <w:szCs w:val="22"/>
              </w:rPr>
              <w:t>.</w:t>
            </w:r>
            <w:r w:rsidRPr="00B7257B">
              <w:rPr>
                <w:bCs/>
                <w:sz w:val="24"/>
              </w:rPr>
              <w:t xml:space="preserve">  </w:t>
            </w:r>
            <w:r w:rsidRPr="00B7257B">
              <w:rPr>
                <w:bCs/>
                <w:sz w:val="24"/>
                <w:lang w:val="en-US"/>
              </w:rPr>
              <w:t>ISNN</w:t>
            </w:r>
            <w:r w:rsidRPr="00B7257B">
              <w:rPr>
                <w:bCs/>
                <w:sz w:val="24"/>
              </w:rPr>
              <w:t xml:space="preserve"> 1680-9165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0B8B" w14:textId="4E3A95C5" w:rsidR="00C3264B" w:rsidRPr="00A96688" w:rsidRDefault="00C3264B" w:rsidP="00C3264B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657E" w14:textId="0D3996F3" w:rsidR="00C3264B" w:rsidRDefault="00C3264B" w:rsidP="00C3264B">
            <w:pPr>
              <w:rPr>
                <w:bCs/>
                <w:lang w:val="en-US"/>
              </w:rPr>
            </w:pPr>
            <w:r w:rsidRPr="00B7257B">
              <w:rPr>
                <w:bCs/>
                <w:lang w:val="en-US"/>
              </w:rPr>
              <w:t>Abdullina G. G.</w:t>
            </w:r>
            <w:r w:rsidRPr="001E2874">
              <w:rPr>
                <w:bCs/>
                <w:lang w:val="en-US"/>
              </w:rPr>
              <w:t>,</w:t>
            </w:r>
          </w:p>
          <w:p w14:paraId="18A5715F" w14:textId="4B7581C9" w:rsidR="00C3264B" w:rsidRDefault="00C3264B" w:rsidP="00C326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Seitenova G/ Z.,</w:t>
            </w:r>
          </w:p>
          <w:p w14:paraId="1B43F1A3" w14:textId="0810AE8F" w:rsidR="00C3264B" w:rsidRPr="001E2874" w:rsidRDefault="00C3264B" w:rsidP="00C326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Dyussen A.B.</w:t>
            </w:r>
          </w:p>
          <w:p w14:paraId="6656BF9E" w14:textId="41B677D7" w:rsidR="00C3264B" w:rsidRPr="001E2874" w:rsidRDefault="00C3264B" w:rsidP="00C3264B">
            <w:pPr>
              <w:rPr>
                <w:bCs/>
                <w:lang w:val="en-US"/>
              </w:rPr>
            </w:pPr>
          </w:p>
        </w:tc>
      </w:tr>
      <w:tr w:rsidR="00C3264B" w:rsidRPr="00832C88" w14:paraId="48ACABA8" w14:textId="77777777" w:rsidTr="00A3799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9CF2" w14:textId="77777777" w:rsidR="00C3264B" w:rsidRPr="00832C88" w:rsidRDefault="00C3264B" w:rsidP="00C3264B">
            <w:pPr>
              <w:widowControl w:val="0"/>
              <w:jc w:val="center"/>
            </w:pPr>
            <w:r w:rsidRPr="00832C88"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F3B7" w14:textId="6D294CC2" w:rsidR="00C3264B" w:rsidRPr="00B05343" w:rsidRDefault="00C3264B" w:rsidP="00C3264B">
            <w:pPr>
              <w:jc w:val="both"/>
            </w:pPr>
            <w:r>
              <w:t xml:space="preserve">Расчет резервуара РВС на прочность в </w:t>
            </w:r>
            <w:r>
              <w:rPr>
                <w:lang w:val="en-US"/>
              </w:rPr>
              <w:t>c</w:t>
            </w:r>
            <w:r>
              <w:t xml:space="preserve">системе </w:t>
            </w:r>
            <w:r>
              <w:rPr>
                <w:lang w:val="en-US"/>
              </w:rPr>
              <w:t>Mathcad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7A71" w14:textId="63C35DB1" w:rsidR="00C3264B" w:rsidRPr="00832C88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C3AF" w14:textId="77777777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</w:p>
          <w:p w14:paraId="5DD5926F" w14:textId="77777777" w:rsidR="00C3264B" w:rsidRDefault="00C3264B" w:rsidP="00C3264B">
            <w:pPr>
              <w:jc w:val="both"/>
              <w:rPr>
                <w:bCs/>
                <w:lang w:val="en-US"/>
              </w:rPr>
            </w:pPr>
            <w:r w:rsidRPr="00B7257B">
              <w:rPr>
                <w:color w:val="000000"/>
                <w:szCs w:val="22"/>
              </w:rPr>
              <w:t>№ </w:t>
            </w:r>
            <w:r w:rsidRPr="00B05343">
              <w:rPr>
                <w:color w:val="000000"/>
                <w:szCs w:val="22"/>
              </w:rPr>
              <w:t>1</w:t>
            </w:r>
            <w:r w:rsidRPr="00B7257B">
              <w:rPr>
                <w:color w:val="000000"/>
                <w:szCs w:val="22"/>
              </w:rPr>
              <w:t xml:space="preserve"> / ПГУ имени С. Торайгырова. – Павлодар, 20</w:t>
            </w:r>
            <w:r>
              <w:rPr>
                <w:color w:val="000000"/>
                <w:szCs w:val="22"/>
              </w:rPr>
              <w:t>2</w:t>
            </w:r>
            <w:r w:rsidRPr="00B05343">
              <w:rPr>
                <w:color w:val="000000"/>
                <w:szCs w:val="22"/>
              </w:rPr>
              <w:t>1</w:t>
            </w:r>
            <w:r w:rsidRPr="00B7257B">
              <w:rPr>
                <w:color w:val="000000"/>
                <w:szCs w:val="22"/>
              </w:rPr>
              <w:t xml:space="preserve">. – С. </w:t>
            </w:r>
            <w:r w:rsidRPr="00B05343">
              <w:rPr>
                <w:color w:val="000000"/>
                <w:szCs w:val="22"/>
              </w:rPr>
              <w:t>63</w:t>
            </w:r>
            <w:r w:rsidRPr="00B7257B">
              <w:rPr>
                <w:color w:val="000000"/>
                <w:szCs w:val="22"/>
              </w:rPr>
              <w:t>-</w:t>
            </w:r>
            <w:r w:rsidRPr="00B05343">
              <w:rPr>
                <w:color w:val="000000"/>
                <w:szCs w:val="22"/>
              </w:rPr>
              <w:t>73</w:t>
            </w:r>
            <w:r w:rsidRPr="00B7257B">
              <w:rPr>
                <w:color w:val="000000"/>
                <w:szCs w:val="22"/>
              </w:rPr>
              <w:t>.</w:t>
            </w:r>
            <w:r w:rsidRPr="00B7257B">
              <w:rPr>
                <w:bCs/>
              </w:rPr>
              <w:t xml:space="preserve">  </w:t>
            </w:r>
            <w:r w:rsidRPr="00B7257B">
              <w:rPr>
                <w:bCs/>
                <w:lang w:val="en-US"/>
              </w:rPr>
              <w:t>ISNN</w:t>
            </w:r>
            <w:r w:rsidRPr="001E2874">
              <w:rPr>
                <w:bCs/>
                <w:lang w:val="en-US"/>
              </w:rPr>
              <w:t xml:space="preserve"> 1680-9165</w:t>
            </w:r>
          </w:p>
          <w:p w14:paraId="429EF50D" w14:textId="3B7DC98B" w:rsidR="00C3264B" w:rsidRPr="00B05343" w:rsidRDefault="00C3264B" w:rsidP="00C3264B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https://doi.org/10.48081/XRBV9363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CFCF" w14:textId="5F85C27E" w:rsidR="00C3264B" w:rsidRPr="00A96688" w:rsidRDefault="00C3264B" w:rsidP="00C3264B">
            <w:pPr>
              <w:jc w:val="center"/>
            </w:pPr>
            <w:r>
              <w:rPr>
                <w:lang w:val="en-US"/>
              </w:rPr>
              <w:t>10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B1BF" w14:textId="77777777" w:rsidR="00C3264B" w:rsidRDefault="00C3264B" w:rsidP="00C3264B">
            <w:r>
              <w:t>Каримова З.,</w:t>
            </w:r>
          </w:p>
          <w:p w14:paraId="16D01B1B" w14:textId="64C4DEA7" w:rsidR="00C3264B" w:rsidRPr="009F7FA7" w:rsidRDefault="00C3264B" w:rsidP="00C3264B">
            <w:r>
              <w:t>Макушев Ю. П.</w:t>
            </w:r>
          </w:p>
        </w:tc>
      </w:tr>
      <w:tr w:rsidR="00C3264B" w:rsidRPr="000B1DF4" w14:paraId="3883F013" w14:textId="77777777" w:rsidTr="00A3799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C33E" w14:textId="6EB190C9" w:rsidR="00C3264B" w:rsidRPr="00832C88" w:rsidRDefault="00C3264B" w:rsidP="00C3264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FDB0" w14:textId="75302B77" w:rsidR="00C3264B" w:rsidRPr="00556237" w:rsidRDefault="00C3264B" w:rsidP="00C3264B">
            <w:pPr>
              <w:jc w:val="both"/>
            </w:pPr>
            <w:r>
              <w:t xml:space="preserve">Исследование режимов работы магистрального нефтепровода в системе </w:t>
            </w:r>
            <w:r>
              <w:rPr>
                <w:lang w:val="en-US"/>
              </w:rPr>
              <w:t>Mathcad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0C73" w14:textId="125587EF" w:rsidR="00C3264B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35DE" w14:textId="05546C4A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>Наука и техника Казахстана.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Химическая, нефтегазовая инженерия. </w:t>
            </w: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1749C4">
              <w:rPr>
                <w:bCs/>
                <w:sz w:val="24"/>
                <w:lang w:val="en-US"/>
              </w:rPr>
              <w:t>ISNN</w:t>
            </w:r>
            <w:r w:rsidRPr="001749C4">
              <w:rPr>
                <w:bCs/>
                <w:sz w:val="24"/>
                <w:lang w:val="ru-RU"/>
              </w:rPr>
              <w:t xml:space="preserve"> 2788-8770</w:t>
            </w:r>
          </w:p>
          <w:p w14:paraId="42DE52D3" w14:textId="19195379" w:rsidR="00C3264B" w:rsidRPr="001E2874" w:rsidRDefault="00C3264B" w:rsidP="00C3264B">
            <w:pPr>
              <w:jc w:val="both"/>
              <w:rPr>
                <w:bCs/>
              </w:rPr>
            </w:pPr>
            <w:r w:rsidRPr="00B7257B">
              <w:rPr>
                <w:color w:val="000000"/>
                <w:szCs w:val="22"/>
              </w:rPr>
              <w:t>№ </w:t>
            </w:r>
            <w:r>
              <w:rPr>
                <w:color w:val="000000"/>
                <w:szCs w:val="22"/>
              </w:rPr>
              <w:t>3</w:t>
            </w:r>
            <w:r w:rsidRPr="00B7257B">
              <w:rPr>
                <w:color w:val="000000"/>
                <w:szCs w:val="22"/>
              </w:rPr>
              <w:t xml:space="preserve"> / ПГУ имени С. Торайгырова. – Павлодар, 20</w:t>
            </w:r>
            <w:r>
              <w:rPr>
                <w:color w:val="000000"/>
                <w:szCs w:val="22"/>
              </w:rPr>
              <w:t>2</w:t>
            </w:r>
            <w:r w:rsidRPr="00B05343">
              <w:rPr>
                <w:color w:val="000000"/>
                <w:szCs w:val="22"/>
              </w:rPr>
              <w:t>1</w:t>
            </w:r>
            <w:r w:rsidRPr="00B7257B">
              <w:rPr>
                <w:color w:val="000000"/>
                <w:szCs w:val="22"/>
              </w:rPr>
              <w:t xml:space="preserve">. – С. </w:t>
            </w:r>
            <w:r>
              <w:rPr>
                <w:color w:val="000000"/>
                <w:szCs w:val="22"/>
              </w:rPr>
              <w:t>147</w:t>
            </w:r>
            <w:r w:rsidRPr="00B7257B">
              <w:rPr>
                <w:color w:val="000000"/>
                <w:szCs w:val="22"/>
              </w:rPr>
              <w:t>-</w:t>
            </w:r>
            <w:r>
              <w:rPr>
                <w:color w:val="000000"/>
                <w:szCs w:val="22"/>
              </w:rPr>
              <w:t>159</w:t>
            </w:r>
            <w:r w:rsidRPr="00B7257B">
              <w:rPr>
                <w:color w:val="000000"/>
                <w:szCs w:val="22"/>
              </w:rPr>
              <w:t>.</w:t>
            </w:r>
            <w:r w:rsidRPr="00B7257B">
              <w:rPr>
                <w:bCs/>
              </w:rPr>
              <w:t xml:space="preserve">  </w:t>
            </w:r>
          </w:p>
          <w:p w14:paraId="7AB36480" w14:textId="016A65C7" w:rsidR="00C3264B" w:rsidRPr="000B1DF4" w:rsidRDefault="00C3264B" w:rsidP="00C3264B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https://doi.org/10.48081/PSVU1308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2B4" w14:textId="3DCD0CF2" w:rsidR="00C3264B" w:rsidRPr="000B1DF4" w:rsidRDefault="00C3264B" w:rsidP="00C3264B">
            <w:pPr>
              <w:jc w:val="center"/>
            </w:pPr>
            <w:r>
              <w:t>13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9D0F" w14:textId="77777777" w:rsidR="00C3264B" w:rsidRDefault="00C3264B" w:rsidP="00C3264B">
            <w:r>
              <w:t>Шахаев А. Н.,</w:t>
            </w:r>
          </w:p>
          <w:p w14:paraId="7AF26FD9" w14:textId="77777777" w:rsidR="00C3264B" w:rsidRDefault="00C3264B" w:rsidP="00C3264B">
            <w:r>
              <w:t>Шокан Р. М.,</w:t>
            </w:r>
          </w:p>
          <w:p w14:paraId="03A809D0" w14:textId="77777777" w:rsidR="00C3264B" w:rsidRDefault="00C3264B" w:rsidP="00C3264B">
            <w:r>
              <w:t>Яновский А.,</w:t>
            </w:r>
          </w:p>
          <w:p w14:paraId="205A0524" w14:textId="5AD0C59C" w:rsidR="00C3264B" w:rsidRPr="000B1DF4" w:rsidRDefault="00C3264B" w:rsidP="00C3264B">
            <w:r>
              <w:t>Макушев Ю. П.</w:t>
            </w:r>
          </w:p>
        </w:tc>
      </w:tr>
      <w:tr w:rsidR="00C3264B" w:rsidRPr="00832C88" w14:paraId="6B607691" w14:textId="77777777" w:rsidTr="00A3799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4B2A" w14:textId="53BE64FA" w:rsidR="00C3264B" w:rsidRPr="000B1DF4" w:rsidRDefault="00C3264B" w:rsidP="00C3264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D5B" w14:textId="474B61B0" w:rsidR="00C3264B" w:rsidRPr="002820B8" w:rsidRDefault="00C3264B" w:rsidP="00C3264B">
            <w:pPr>
              <w:jc w:val="both"/>
            </w:pPr>
            <w:r w:rsidRPr="002820B8">
              <w:t>Программа расчета кожухо</w:t>
            </w:r>
            <w:r>
              <w:t xml:space="preserve">трубного теплообменного аппарата в пакете </w:t>
            </w:r>
            <w:r>
              <w:rPr>
                <w:lang w:val="en-US"/>
              </w:rPr>
              <w:t>Mathcad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3065" w14:textId="764CA3AD" w:rsidR="00C3264B" w:rsidRDefault="00C3264B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0A65" w14:textId="10346345" w:rsidR="00C3264B" w:rsidRPr="00B7257B" w:rsidRDefault="00C3264B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B7257B">
              <w:rPr>
                <w:bCs/>
                <w:sz w:val="24"/>
                <w:szCs w:val="24"/>
                <w:lang w:val="ru-RU" w:eastAsia="ru-RU"/>
              </w:rPr>
              <w:t xml:space="preserve">Наука и техника Казахстана. </w:t>
            </w:r>
            <w:r w:rsidRPr="001749C4">
              <w:rPr>
                <w:bCs/>
                <w:sz w:val="24"/>
                <w:lang w:val="en-US"/>
              </w:rPr>
              <w:t>ISNN</w:t>
            </w:r>
            <w:r w:rsidRPr="001749C4">
              <w:rPr>
                <w:bCs/>
                <w:sz w:val="24"/>
                <w:lang w:val="ru-RU"/>
              </w:rPr>
              <w:t xml:space="preserve"> </w:t>
            </w:r>
            <w:r w:rsidRPr="001E2874">
              <w:rPr>
                <w:bCs/>
                <w:sz w:val="24"/>
                <w:lang w:val="ru-RU"/>
              </w:rPr>
              <w:t>48081</w:t>
            </w:r>
            <w:r w:rsidRPr="001749C4">
              <w:rPr>
                <w:bCs/>
                <w:sz w:val="24"/>
                <w:lang w:val="ru-RU"/>
              </w:rPr>
              <w:t>-8770</w:t>
            </w:r>
            <w:r>
              <w:rPr>
                <w:bCs/>
                <w:sz w:val="24"/>
                <w:szCs w:val="24"/>
                <w:lang w:val="ru-RU" w:eastAsia="ru-RU"/>
              </w:rPr>
              <w:t>Химическая, нефтегазовая инженерия.</w:t>
            </w:r>
          </w:p>
          <w:p w14:paraId="4469AF9D" w14:textId="35DBD78D" w:rsidR="00C3264B" w:rsidRPr="002820B8" w:rsidRDefault="00C3264B" w:rsidP="00C3264B">
            <w:pPr>
              <w:jc w:val="both"/>
              <w:rPr>
                <w:bCs/>
              </w:rPr>
            </w:pPr>
            <w:r w:rsidRPr="00B7257B">
              <w:rPr>
                <w:color w:val="000000"/>
                <w:szCs w:val="22"/>
              </w:rPr>
              <w:t>№ </w:t>
            </w:r>
            <w:r w:rsidRPr="002820B8">
              <w:rPr>
                <w:color w:val="000000"/>
                <w:szCs w:val="22"/>
              </w:rPr>
              <w:t>2</w:t>
            </w:r>
            <w:r w:rsidRPr="00B7257B">
              <w:rPr>
                <w:color w:val="000000"/>
                <w:szCs w:val="22"/>
              </w:rPr>
              <w:t xml:space="preserve"> / ПГУ имени С. Торайгырова. – Павлодар, 20</w:t>
            </w:r>
            <w:r>
              <w:rPr>
                <w:color w:val="000000"/>
                <w:szCs w:val="22"/>
              </w:rPr>
              <w:t>2</w:t>
            </w:r>
            <w:r w:rsidRPr="002820B8">
              <w:rPr>
                <w:color w:val="000000"/>
                <w:szCs w:val="22"/>
              </w:rPr>
              <w:t>3</w:t>
            </w:r>
            <w:r w:rsidRPr="00B7257B">
              <w:rPr>
                <w:color w:val="000000"/>
                <w:szCs w:val="22"/>
              </w:rPr>
              <w:t xml:space="preserve">. – С. </w:t>
            </w:r>
            <w:r w:rsidRPr="002820B8">
              <w:rPr>
                <w:color w:val="000000"/>
                <w:szCs w:val="22"/>
              </w:rPr>
              <w:t>207</w:t>
            </w:r>
            <w:r w:rsidRPr="00B7257B">
              <w:rPr>
                <w:color w:val="000000"/>
                <w:szCs w:val="22"/>
              </w:rPr>
              <w:t>-</w:t>
            </w:r>
            <w:r w:rsidRPr="002820B8">
              <w:rPr>
                <w:color w:val="000000"/>
                <w:szCs w:val="22"/>
              </w:rPr>
              <w:t>218</w:t>
            </w:r>
            <w:r w:rsidRPr="00B7257B">
              <w:rPr>
                <w:color w:val="000000"/>
                <w:szCs w:val="22"/>
              </w:rPr>
              <w:t>.</w:t>
            </w:r>
            <w:r w:rsidRPr="00B7257B">
              <w:rPr>
                <w:bCs/>
              </w:rPr>
              <w:t xml:space="preserve">  </w:t>
            </w:r>
          </w:p>
          <w:p w14:paraId="268E5F58" w14:textId="2C996A9E" w:rsidR="00C3264B" w:rsidRPr="00832C88" w:rsidRDefault="00C3264B" w:rsidP="00C3264B">
            <w:pPr>
              <w:jc w:val="both"/>
            </w:pPr>
            <w:r>
              <w:rPr>
                <w:bCs/>
                <w:lang w:val="en-US"/>
              </w:rPr>
              <w:t>https</w:t>
            </w:r>
            <w:r w:rsidRPr="002820B8">
              <w:rPr>
                <w:bCs/>
              </w:rPr>
              <w:t>://</w:t>
            </w:r>
            <w:r>
              <w:rPr>
                <w:bCs/>
                <w:lang w:val="en-US"/>
              </w:rPr>
              <w:t>doi</w:t>
            </w:r>
            <w:r w:rsidRPr="002820B8">
              <w:rPr>
                <w:bCs/>
              </w:rPr>
              <w:t>.</w:t>
            </w:r>
            <w:r>
              <w:rPr>
                <w:bCs/>
                <w:lang w:val="en-US"/>
              </w:rPr>
              <w:t>org</w:t>
            </w:r>
            <w:r w:rsidRPr="002820B8">
              <w:rPr>
                <w:bCs/>
              </w:rPr>
              <w:t>/10.48081/</w:t>
            </w:r>
            <w:r>
              <w:rPr>
                <w:bCs/>
                <w:lang w:val="en-US"/>
              </w:rPr>
              <w:t>QHH09325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85D7" w14:textId="4470377F" w:rsidR="00C3264B" w:rsidRPr="00A96688" w:rsidRDefault="00C3264B" w:rsidP="00C3264B">
            <w:pPr>
              <w:jc w:val="center"/>
            </w:pPr>
            <w:r>
              <w:rPr>
                <w:lang w:val="en-US"/>
              </w:rPr>
              <w:t>12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448E" w14:textId="77777777" w:rsidR="00C3264B" w:rsidRDefault="00C3264B" w:rsidP="00C3264B">
            <w:r>
              <w:t>Абдуллина Г. Г.,</w:t>
            </w:r>
          </w:p>
          <w:p w14:paraId="3D4BAE68" w14:textId="3DCE0D36" w:rsidR="00C3264B" w:rsidRDefault="00C3264B" w:rsidP="00C3264B">
            <w:r>
              <w:t>Ахмедьянова Г. К. Айгожина Д. Г.,</w:t>
            </w:r>
          </w:p>
          <w:p w14:paraId="12D75EE7" w14:textId="24DD9E9F" w:rsidR="00C3264B" w:rsidRPr="002820B8" w:rsidRDefault="00C3264B" w:rsidP="00C3264B">
            <w:r>
              <w:t>Хуснутдинов Р. М.</w:t>
            </w:r>
          </w:p>
        </w:tc>
      </w:tr>
      <w:tr w:rsidR="00C3264B" w:rsidRPr="00834228" w14:paraId="0A95AA93" w14:textId="77777777" w:rsidTr="00A3799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257F" w14:textId="222D5FA0" w:rsidR="00C3264B" w:rsidRPr="00F30301" w:rsidRDefault="00C3264B" w:rsidP="00C3264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4E55" w14:textId="70D5CBAF" w:rsidR="00C3264B" w:rsidRPr="00834228" w:rsidRDefault="00C3264B" w:rsidP="00C3264B">
            <w:pPr>
              <w:jc w:val="both"/>
              <w:rPr>
                <w:lang w:val="kk-KZ"/>
              </w:rPr>
            </w:pPr>
            <w:r>
              <w:rPr>
                <w:sz w:val="22"/>
              </w:rPr>
              <w:t>О необратимости, неравновесности и неравенствах в термодинамике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DA82" w14:textId="7D0F3CB9" w:rsidR="00C3264B" w:rsidRPr="00834228" w:rsidRDefault="00C3264B" w:rsidP="00C3264B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9FF1" w14:textId="56E7BAA5" w:rsidR="00C3264B" w:rsidRPr="00834228" w:rsidRDefault="00C3264B" w:rsidP="00C3264B">
            <w:pPr>
              <w:jc w:val="both"/>
            </w:pPr>
            <w:r>
              <w:rPr>
                <w:sz w:val="22"/>
              </w:rPr>
              <w:t xml:space="preserve">Проблемы комплексного развития регионов Казахстана. Материалы международной научно-практической </w:t>
            </w:r>
            <w:r w:rsidRPr="008B1A07">
              <w:rPr>
                <w:sz w:val="22"/>
              </w:rPr>
              <w:t>конференции.</w:t>
            </w:r>
            <w:r>
              <w:rPr>
                <w:sz w:val="22"/>
              </w:rPr>
              <w:t xml:space="preserve"> Часть 2. Алматы : КазгосЦНТИ. – 1996. – 147-152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BDE9" w14:textId="4FE88123" w:rsidR="00C3264B" w:rsidRPr="00834228" w:rsidRDefault="00C3264B" w:rsidP="00C3264B">
            <w:pPr>
              <w:jc w:val="center"/>
            </w:pPr>
            <w:r>
              <w:t>6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98F4" w14:textId="29D5CC35" w:rsidR="00C3264B" w:rsidRPr="00834228" w:rsidRDefault="00C3264B" w:rsidP="00C3264B">
            <w:r w:rsidRPr="00834228">
              <w:t>.</w:t>
            </w:r>
          </w:p>
        </w:tc>
      </w:tr>
      <w:tr w:rsidR="00C3264B" w:rsidRPr="00864E49" w14:paraId="509A8BF6" w14:textId="77777777" w:rsidTr="00A3799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ADF3" w14:textId="48B3238E" w:rsidR="00C3264B" w:rsidRPr="00FD3654" w:rsidRDefault="00C3264B" w:rsidP="00C3264B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443FF7">
              <w:rPr>
                <w:lang w:val="en-US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F615" w14:textId="593D89DD" w:rsidR="00C3264B" w:rsidRPr="005132E6" w:rsidRDefault="00C3264B" w:rsidP="00C3264B">
            <w:pPr>
              <w:jc w:val="both"/>
            </w:pPr>
            <w:r>
              <w:rPr>
                <w:sz w:val="22"/>
              </w:rPr>
              <w:t>Математическое моделирование рабочих процессов двигателей внутреннего сгорания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4873" w14:textId="38DC3C1A" w:rsidR="00C3264B" w:rsidRPr="005132E6" w:rsidRDefault="00C3264B" w:rsidP="00C3264B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366C" w14:textId="057A35BF" w:rsidR="00C3264B" w:rsidRPr="005132E6" w:rsidRDefault="00C3264B" w:rsidP="00C3264B">
            <w:pPr>
              <w:jc w:val="both"/>
              <w:rPr>
                <w:rStyle w:val="ac"/>
                <w:color w:val="auto"/>
                <w:u w:val="none"/>
              </w:rPr>
            </w:pPr>
            <w:r>
              <w:rPr>
                <w:sz w:val="22"/>
              </w:rPr>
              <w:t xml:space="preserve">Энерго-, ресурсосберегающие технологии – основа индустриально-инновационного развития. Международная научно-практическая </w:t>
            </w:r>
            <w:r w:rsidRPr="008B1A07">
              <w:rPr>
                <w:sz w:val="22"/>
              </w:rPr>
              <w:t>конференция</w:t>
            </w:r>
            <w:r>
              <w:rPr>
                <w:sz w:val="22"/>
              </w:rPr>
              <w:t>. Павлодар : ИнЕУ. – 2008. – 144-148.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47D" w14:textId="6AD1ADD4" w:rsidR="00C3264B" w:rsidRPr="005132E6" w:rsidRDefault="00C3264B" w:rsidP="00C3264B">
            <w:pPr>
              <w:jc w:val="center"/>
            </w:pPr>
            <w:r>
              <w:t>5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DE93" w14:textId="266A5A78" w:rsidR="00C3264B" w:rsidRPr="003F6C93" w:rsidRDefault="00C3264B" w:rsidP="00C3264B">
            <w:r>
              <w:rPr>
                <w:color w:val="000000"/>
                <w:sz w:val="22"/>
                <w:szCs w:val="22"/>
                <w:lang w:val="kk-KZ"/>
              </w:rPr>
              <w:t>Ахметов С. И.</w:t>
            </w:r>
          </w:p>
        </w:tc>
      </w:tr>
    </w:tbl>
    <w:p w14:paraId="5FA34293" w14:textId="77777777" w:rsidR="00A37995" w:rsidRDefault="00A37995">
      <w:r>
        <w:br w:type="page"/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738"/>
        <w:gridCol w:w="1305"/>
        <w:gridCol w:w="5244"/>
        <w:gridCol w:w="993"/>
        <w:gridCol w:w="2381"/>
      </w:tblGrid>
      <w:tr w:rsidR="00C3264B" w:rsidRPr="008A7EEA" w14:paraId="08DDC92B" w14:textId="77777777" w:rsidTr="00F55692">
        <w:trPr>
          <w:trHeight w:val="3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00E8" w14:textId="329029E0" w:rsidR="00C3264B" w:rsidRDefault="00C3264B" w:rsidP="00C3264B">
            <w:pPr>
              <w:pStyle w:val="31"/>
              <w:widowControl w:val="0"/>
              <w:numPr>
                <w:ilvl w:val="0"/>
                <w:numId w:val="7"/>
              </w:numPr>
              <w:spacing w:after="0"/>
              <w:ind w:left="0" w:right="-31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Шетелдік конференциялар материалдарындағы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ж</w:t>
            </w:r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>арияланымдар тізбесі</w:t>
            </w:r>
          </w:p>
          <w:p w14:paraId="766E847E" w14:textId="77777777" w:rsidR="00C3264B" w:rsidRPr="00253296" w:rsidRDefault="00C3264B" w:rsidP="000C15F7">
            <w:pPr>
              <w:pStyle w:val="31"/>
              <w:widowControl w:val="0"/>
              <w:ind w:right="-28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3042BF">
              <w:rPr>
                <w:b/>
                <w:bCs/>
                <w:sz w:val="24"/>
                <w:szCs w:val="24"/>
                <w:lang w:val="ru-RU" w:eastAsia="ru-RU"/>
              </w:rPr>
              <w:t>Перечень публикаций в материалах зарубежных конференций</w:t>
            </w:r>
          </w:p>
        </w:tc>
      </w:tr>
      <w:tr w:rsidR="00A24608" w:rsidRPr="001E2874" w14:paraId="42EC38DB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BBB0" w14:textId="5DBA9CC5" w:rsidR="00A24608" w:rsidRPr="00A24608" w:rsidRDefault="00A24608" w:rsidP="00A2460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337F" w14:textId="04DDFFDD" w:rsidR="00A24608" w:rsidRPr="00FE5A38" w:rsidRDefault="00A24608" w:rsidP="00A24608">
            <w:pPr>
              <w:jc w:val="both"/>
              <w:rPr>
                <w:sz w:val="22"/>
              </w:rPr>
            </w:pPr>
            <w:r w:rsidRPr="00B35CE8">
              <w:rPr>
                <w:sz w:val="22"/>
                <w:szCs w:val="22"/>
              </w:rPr>
              <w:t>Диагностирование технического состояния насоса и форсунок судовых дизелей по изменению температуры в трубопроводе высокого давления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397A" w14:textId="58F05A19" w:rsidR="00A24608" w:rsidRPr="002C4BD7" w:rsidRDefault="00A24608" w:rsidP="00A24608">
            <w:pPr>
              <w:jc w:val="center"/>
            </w:pPr>
            <w:r w:rsidRPr="002C4BD7"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A27C" w14:textId="1DD61E61" w:rsidR="00A24608" w:rsidRPr="00A24608" w:rsidRDefault="00A24608" w:rsidP="00A24608">
            <w:pPr>
              <w:rPr>
                <w:sz w:val="22"/>
              </w:rPr>
            </w:pPr>
            <w:r w:rsidRPr="00B35CE8">
              <w:rPr>
                <w:sz w:val="22"/>
                <w:szCs w:val="22"/>
              </w:rPr>
              <w:t>V Национальная научно-практическая конференция «Образование, транспорт, инновации,</w:t>
            </w:r>
            <w:r w:rsidRPr="00A24608">
              <w:rPr>
                <w:sz w:val="22"/>
                <w:szCs w:val="22"/>
              </w:rPr>
              <w:t xml:space="preserve"> </w:t>
            </w:r>
            <w:r w:rsidRPr="00B35CE8">
              <w:rPr>
                <w:sz w:val="22"/>
                <w:szCs w:val="22"/>
              </w:rPr>
              <w:t>строительство».</w:t>
            </w:r>
            <w:r w:rsidRPr="00A2460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Омск : СибАДИ,</w:t>
            </w:r>
            <w:r w:rsidR="00B77E15">
              <w:rPr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t xml:space="preserve"> Т. 1. –  </w:t>
            </w:r>
            <w:r w:rsidR="00B77E15">
              <w:rPr>
                <w:sz w:val="22"/>
                <w:szCs w:val="22"/>
              </w:rPr>
              <w:t>С. 136–144.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4C7B" w14:textId="70122EC6" w:rsidR="00A24608" w:rsidRDefault="00815943" w:rsidP="00A24608">
            <w:pPr>
              <w:jc w:val="center"/>
            </w:pPr>
            <w:r>
              <w:t>9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F7ED" w14:textId="25DF9B1B" w:rsidR="00A24608" w:rsidRPr="00A24608" w:rsidRDefault="00815943" w:rsidP="00A24608">
            <w:r w:rsidRPr="00815943">
              <w:t>Макушев Ю</w:t>
            </w:r>
            <w:r>
              <w:t>. П.,</w:t>
            </w:r>
            <w:r w:rsidRPr="00815943">
              <w:t xml:space="preserve"> , Волкова Л</w:t>
            </w:r>
            <w:r>
              <w:t xml:space="preserve">. Ю., </w:t>
            </w:r>
            <w:r w:rsidRPr="00815943">
              <w:t xml:space="preserve"> Полякова Т</w:t>
            </w:r>
            <w:r>
              <w:t>. А.</w:t>
            </w:r>
          </w:p>
        </w:tc>
      </w:tr>
      <w:tr w:rsidR="00343FE6" w:rsidRPr="001E2874" w14:paraId="48F79923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AB2" w14:textId="00246FF5" w:rsidR="00343FE6" w:rsidRDefault="00343FE6" w:rsidP="00343FE6">
            <w:pPr>
              <w:widowControl w:val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DD87" w14:textId="1BD11D76" w:rsidR="00343FE6" w:rsidRPr="00FE5A38" w:rsidRDefault="00343FE6" w:rsidP="00343FE6">
            <w:pPr>
              <w:jc w:val="both"/>
              <w:rPr>
                <w:sz w:val="22"/>
              </w:rPr>
            </w:pPr>
            <w:r w:rsidRPr="00B35CE8">
              <w:rPr>
                <w:sz w:val="22"/>
                <w:szCs w:val="22"/>
              </w:rPr>
              <w:t>Анализ причин неконтролируемого изменения режима работы трубчатой печи установи замедленного коксования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6D18" w14:textId="5B3886F5" w:rsidR="00343FE6" w:rsidRPr="002C4BD7" w:rsidRDefault="00343FE6" w:rsidP="00343FE6">
            <w:pPr>
              <w:jc w:val="center"/>
            </w:pPr>
            <w:r w:rsidRPr="002C4BD7"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09FC" w14:textId="0084C953" w:rsidR="00343FE6" w:rsidRPr="00FE5A38" w:rsidRDefault="00E80353" w:rsidP="00343FE6">
            <w:pPr>
              <w:jc w:val="both"/>
              <w:rPr>
                <w:sz w:val="22"/>
              </w:rPr>
            </w:pPr>
            <w:r w:rsidRPr="00E80353">
              <w:rPr>
                <w:sz w:val="22"/>
              </w:rPr>
              <w:t>II Международная научно-техническая конференция для молодых учёных «Транспорт и хранение</w:t>
            </w:r>
            <w:r>
              <w:rPr>
                <w:sz w:val="22"/>
              </w:rPr>
              <w:t xml:space="preserve"> </w:t>
            </w:r>
            <w:r w:rsidRPr="00E80353">
              <w:rPr>
                <w:sz w:val="22"/>
              </w:rPr>
              <w:t>углеводородов</w:t>
            </w:r>
            <w:r>
              <w:rPr>
                <w:sz w:val="22"/>
              </w:rPr>
              <w:t xml:space="preserve">». </w:t>
            </w:r>
            <w:r w:rsidR="00F00F74">
              <w:rPr>
                <w:sz w:val="22"/>
              </w:rPr>
              <w:t xml:space="preserve"> – Омск</w:t>
            </w:r>
            <w:r w:rsidR="0015204E">
              <w:rPr>
                <w:sz w:val="22"/>
              </w:rPr>
              <w:t xml:space="preserve"> : </w:t>
            </w:r>
            <w:r w:rsidR="00F00F74">
              <w:rPr>
                <w:sz w:val="22"/>
              </w:rPr>
              <w:t>ОмГТУ</w:t>
            </w:r>
            <w:r w:rsidR="0015204E">
              <w:rPr>
                <w:sz w:val="22"/>
              </w:rPr>
              <w:t>, 2021 Т 1. – С  162-164.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E156" w14:textId="75A815B5" w:rsidR="00343FE6" w:rsidRDefault="00BE4A3B" w:rsidP="00343FE6">
            <w:pPr>
              <w:jc w:val="center"/>
            </w:pPr>
            <w:r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8372" w14:textId="23AEB18F" w:rsidR="00343FE6" w:rsidRPr="00A24608" w:rsidRDefault="00BE4A3B" w:rsidP="00343FE6">
            <w:r>
              <w:t>Гребенкин В. В.</w:t>
            </w:r>
          </w:p>
        </w:tc>
      </w:tr>
      <w:tr w:rsidR="00343FE6" w:rsidRPr="001E2874" w14:paraId="2C8186FD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F715" w14:textId="2ACA5D9A" w:rsidR="00343FE6" w:rsidRDefault="00C52B5C" w:rsidP="00343FE6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D166" w14:textId="4454270F" w:rsidR="00343FE6" w:rsidRPr="00C52B5C" w:rsidRDefault="00C52B5C" w:rsidP="00343FE6">
            <w:pPr>
              <w:jc w:val="both"/>
              <w:rPr>
                <w:sz w:val="22"/>
              </w:rPr>
            </w:pPr>
            <w:r w:rsidRPr="00C52B5C">
              <w:rPr>
                <w:sz w:val="22"/>
              </w:rPr>
              <w:t>Расчетное исследование и диагностирование системы управления пьезометрическими форсунками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7C4" w14:textId="239EC33F" w:rsidR="00343FE6" w:rsidRPr="002C4BD7" w:rsidRDefault="00343FE6" w:rsidP="00343FE6">
            <w:pPr>
              <w:jc w:val="center"/>
            </w:pPr>
            <w:r w:rsidRPr="002C4BD7"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FF81" w14:textId="32032386" w:rsidR="00343FE6" w:rsidRPr="00C52B5C" w:rsidRDefault="00C52B5C" w:rsidP="00C52B5C">
            <w:pPr>
              <w:rPr>
                <w:sz w:val="22"/>
              </w:rPr>
            </w:pPr>
            <w:r w:rsidRPr="00C52B5C">
              <w:rPr>
                <w:sz w:val="22"/>
              </w:rPr>
              <w:t>Сб. материалов V Международ-ной НПК, посвященной 90-летию СибАДИ. «Архитектурно-строит. и дорожно-транспортный ком-плексы: проблемы, перспективы, инновации»</w:t>
            </w:r>
            <w:r>
              <w:rPr>
                <w:sz w:val="22"/>
              </w:rPr>
              <w:t>»</w:t>
            </w:r>
            <w:r w:rsidR="00C613ED">
              <w:rPr>
                <w:sz w:val="22"/>
              </w:rPr>
              <w:t xml:space="preserve">. – </w:t>
            </w:r>
            <w:r w:rsidR="00C613ED">
              <w:rPr>
                <w:sz w:val="22"/>
                <w:szCs w:val="22"/>
              </w:rPr>
              <w:t>Омск : СибАДИ, 2020 Т. 1. –  С. 130–136.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7E1" w14:textId="08AB7AAB" w:rsidR="00343FE6" w:rsidRPr="00C613ED" w:rsidRDefault="00C613ED" w:rsidP="00343FE6">
            <w:pPr>
              <w:jc w:val="center"/>
            </w:pPr>
            <w:r>
              <w:t>7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5FE3" w14:textId="77777777" w:rsidR="00C613ED" w:rsidRDefault="00C613ED" w:rsidP="00343FE6">
            <w:r w:rsidRPr="00C613ED">
              <w:t>Макушев Ю</w:t>
            </w:r>
            <w:r>
              <w:t>. П.,</w:t>
            </w:r>
          </w:p>
          <w:p w14:paraId="784C91C7" w14:textId="51317570" w:rsidR="00343FE6" w:rsidRPr="00A24608" w:rsidRDefault="00C613ED" w:rsidP="00343FE6">
            <w:r w:rsidRPr="00C613ED">
              <w:t xml:space="preserve"> Иванов А. Л., , Быков П. С.</w:t>
            </w:r>
          </w:p>
        </w:tc>
      </w:tr>
      <w:tr w:rsidR="00350EBA" w:rsidRPr="001E2874" w14:paraId="045A2C50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4807" w14:textId="1262B04A" w:rsidR="00350EBA" w:rsidRDefault="00350EBA" w:rsidP="00350EBA">
            <w:pPr>
              <w:widowControl w:val="0"/>
              <w:jc w:val="center"/>
            </w:pPr>
            <w: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09D0" w14:textId="0A1849E6" w:rsidR="00350EBA" w:rsidRPr="008E218A" w:rsidRDefault="00350EBA" w:rsidP="00350EBA">
            <w:pPr>
              <w:jc w:val="both"/>
              <w:rPr>
                <w:sz w:val="22"/>
              </w:rPr>
            </w:pPr>
            <w:r w:rsidRPr="008E218A">
              <w:rPr>
                <w:sz w:val="22"/>
              </w:rPr>
              <w:t>Типовой расчёт магистрального нефтепровода в системе Mathcad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3F2A" w14:textId="6412F97E" w:rsidR="00350EBA" w:rsidRPr="002C4BD7" w:rsidRDefault="00350EBA" w:rsidP="00350EBA">
            <w:pPr>
              <w:jc w:val="center"/>
            </w:pPr>
            <w:r w:rsidRPr="002C4BD7"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F67C" w14:textId="7D58AD08" w:rsidR="00350EBA" w:rsidRPr="00C52B5C" w:rsidRDefault="00350EBA" w:rsidP="00350EBA">
            <w:pPr>
              <w:rPr>
                <w:sz w:val="22"/>
              </w:rPr>
            </w:pPr>
            <w:r w:rsidRPr="008E218A">
              <w:rPr>
                <w:sz w:val="22"/>
              </w:rPr>
              <w:t>Материалы 10-й Междунар. науч.-техн. конф. «Техника и технология нефте-химического и нефтегазового производства»</w:t>
            </w:r>
            <w:r>
              <w:rPr>
                <w:sz w:val="22"/>
              </w:rPr>
              <w:t xml:space="preserve"> – Омск </w:t>
            </w:r>
            <w:r w:rsidRPr="008E218A">
              <w:rPr>
                <w:sz w:val="22"/>
              </w:rPr>
              <w:t>:</w:t>
            </w:r>
            <w:r>
              <w:rPr>
                <w:sz w:val="22"/>
              </w:rPr>
              <w:t xml:space="preserve">.ОмГТУ, 2020. – С. 103-104.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F726" w14:textId="4DF30DE8" w:rsidR="00350EBA" w:rsidRDefault="00350EBA" w:rsidP="00350EBA">
            <w:pPr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2946" w14:textId="5EAE1899" w:rsidR="00350EBA" w:rsidRPr="00C613ED" w:rsidRDefault="00350EBA" w:rsidP="00350EBA">
            <w:r>
              <w:t>Гребенкин В. В.</w:t>
            </w:r>
          </w:p>
        </w:tc>
      </w:tr>
      <w:tr w:rsidR="00AF5E58" w:rsidRPr="001E2874" w14:paraId="09334C59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8508" w14:textId="2C081E5E" w:rsidR="00AF5E58" w:rsidRDefault="00AF5E58" w:rsidP="00AF5E58">
            <w:pPr>
              <w:widowControl w:val="0"/>
              <w:jc w:val="center"/>
            </w:pPr>
            <w: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904" w14:textId="21022F9F" w:rsidR="00AF5E58" w:rsidRPr="008E218A" w:rsidRDefault="00AF5E58" w:rsidP="00AF5E58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Интерпретация второго закона термодинамики на основе концепции неравновесности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8B0F" w14:textId="7E868888" w:rsidR="00AF5E58" w:rsidRPr="002C4BD7" w:rsidRDefault="00AF5E58" w:rsidP="00AF5E58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9AFD" w14:textId="0A30C950" w:rsidR="00AF5E58" w:rsidRPr="00C52B5C" w:rsidRDefault="00AF5E58" w:rsidP="00AF5E58">
            <w:pPr>
              <w:rPr>
                <w:sz w:val="22"/>
              </w:rPr>
            </w:pPr>
            <w:r>
              <w:rPr>
                <w:caps/>
                <w:color w:val="000000"/>
                <w:sz w:val="22"/>
                <w:szCs w:val="22"/>
                <w:lang w:val="en-US"/>
              </w:rPr>
              <w:t>VI</w:t>
            </w:r>
            <w:r w:rsidRPr="004200D2">
              <w:rPr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Международная научно-практическая конференция «Современные концепции научных исследований». Часть 5. </w:t>
            </w:r>
            <w:r w:rsidRPr="001D7940">
              <w:rPr>
                <w:color w:val="000000"/>
                <w:sz w:val="22"/>
                <w:szCs w:val="22"/>
              </w:rPr>
              <w:t>Моск</w:t>
            </w:r>
            <w:r>
              <w:rPr>
                <w:color w:val="000000"/>
                <w:sz w:val="22"/>
                <w:szCs w:val="22"/>
              </w:rPr>
              <w:t>ва : Евразийский союз учёных (</w:t>
            </w:r>
            <w:r>
              <w:rPr>
                <w:color w:val="000000"/>
                <w:sz w:val="22"/>
                <w:szCs w:val="22"/>
                <w:lang w:val="en-US"/>
              </w:rPr>
              <w:t>EUS</w:t>
            </w:r>
            <w:r w:rsidRPr="004200D2">
              <w:rPr>
                <w:color w:val="000000"/>
                <w:sz w:val="22"/>
                <w:szCs w:val="22"/>
              </w:rPr>
              <w:t xml:space="preserve">). – 26-27 </w:t>
            </w:r>
            <w:r>
              <w:rPr>
                <w:color w:val="000000"/>
                <w:sz w:val="22"/>
                <w:szCs w:val="22"/>
              </w:rPr>
              <w:t>сентября 2014, № 6 – С. 42-45.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9BE7" w14:textId="0CA7B7F0" w:rsidR="00AF5E58" w:rsidRDefault="00AF5E58" w:rsidP="00AF5E58">
            <w:pPr>
              <w:jc w:val="center"/>
            </w:pPr>
            <w:r>
              <w:t>4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A50B" w14:textId="77777777" w:rsidR="00AF5E58" w:rsidRPr="00C613ED" w:rsidRDefault="00AF5E58" w:rsidP="00AF5E58"/>
        </w:tc>
      </w:tr>
      <w:tr w:rsidR="00DD3150" w:rsidRPr="001E2874" w14:paraId="3F6324B2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8C3" w14:textId="2910156F" w:rsidR="00DD3150" w:rsidRPr="002C4BD7" w:rsidRDefault="00DD3150" w:rsidP="00AF5E58">
            <w:pPr>
              <w:widowControl w:val="0"/>
              <w:jc w:val="center"/>
            </w:pPr>
            <w: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E954" w14:textId="248FA3BE" w:rsidR="00DD3150" w:rsidRPr="001D7940" w:rsidRDefault="00DD3150" w:rsidP="00AF5E58">
            <w:r>
              <w:rPr>
                <w:color w:val="000000"/>
                <w:sz w:val="22"/>
                <w:szCs w:val="22"/>
              </w:rPr>
              <w:t>Аналитические выражения второго закона термодинамики через количественные характеристики неравновесности системы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F1FE" w14:textId="77777777" w:rsidR="00DD3150" w:rsidRPr="00634A47" w:rsidRDefault="00DD3150" w:rsidP="00AF5E58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52C5" w14:textId="77777777" w:rsidR="00DD3150" w:rsidRPr="008E218A" w:rsidRDefault="00DD3150" w:rsidP="00AF5E58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Материалы </w:t>
            </w:r>
            <w:r>
              <w:rPr>
                <w:color w:val="000000"/>
                <w:sz w:val="22"/>
                <w:szCs w:val="22"/>
                <w:lang w:val="en-US"/>
              </w:rPr>
              <w:t>VI</w:t>
            </w:r>
            <w:r w:rsidRPr="00B2357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й международной научно-практической конференции «Перспективы развития науки и образования». Душанбе. – 16–17 ноября. – 2012. – С. 124-128.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43EF" w14:textId="77777777" w:rsidR="00DD3150" w:rsidRPr="00EB4929" w:rsidRDefault="00DD3150" w:rsidP="00AF5E58">
            <w:pPr>
              <w:jc w:val="center"/>
            </w:pPr>
            <w:r>
              <w:t>5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DEBF" w14:textId="77777777" w:rsidR="00DD3150" w:rsidRPr="00634A47" w:rsidRDefault="00DD3150" w:rsidP="00AF5E58">
            <w:pPr>
              <w:rPr>
                <w:lang w:val="en-US"/>
              </w:rPr>
            </w:pPr>
          </w:p>
        </w:tc>
      </w:tr>
      <w:tr w:rsidR="001B2B1A" w:rsidRPr="001E2874" w14:paraId="620C74E1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C2D" w14:textId="74501EF3" w:rsidR="001B2B1A" w:rsidRDefault="001B2B1A" w:rsidP="001B2B1A">
            <w:pPr>
              <w:widowControl w:val="0"/>
              <w:jc w:val="center"/>
            </w:pPr>
            <w: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FF21" w14:textId="0BC81CAB" w:rsidR="001B2B1A" w:rsidRPr="008E218A" w:rsidRDefault="001B2B1A" w:rsidP="001B2B1A">
            <w:pPr>
              <w:jc w:val="both"/>
              <w:rPr>
                <w:sz w:val="22"/>
              </w:rPr>
            </w:pPr>
            <w:r w:rsidRPr="00FE5A38">
              <w:rPr>
                <w:sz w:val="22"/>
              </w:rPr>
              <w:t>Развитие основ теории горения топлива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B74" w14:textId="17008944" w:rsidR="001B2B1A" w:rsidRPr="002C4BD7" w:rsidRDefault="001B2B1A" w:rsidP="001B2B1A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B49" w14:textId="050F0CE7" w:rsidR="001B2B1A" w:rsidRPr="00C52B5C" w:rsidRDefault="001B2B1A" w:rsidP="001B2B1A">
            <w:pPr>
              <w:rPr>
                <w:sz w:val="22"/>
              </w:rPr>
            </w:pPr>
            <w:r w:rsidRPr="00FE5A38">
              <w:rPr>
                <w:sz w:val="22"/>
              </w:rPr>
              <w:t>Проблемы инновационного развития нефтегазовой индустрии: Сб. тр. межд. науч.-практ</w:t>
            </w:r>
            <w:r>
              <w:rPr>
                <w:sz w:val="22"/>
              </w:rPr>
              <w:t>ической</w:t>
            </w:r>
            <w:r w:rsidRPr="00FE5A38">
              <w:rPr>
                <w:sz w:val="22"/>
              </w:rPr>
              <w:t xml:space="preserve"> </w:t>
            </w:r>
            <w:r w:rsidRPr="00DF49F6">
              <w:rPr>
                <w:sz w:val="22"/>
              </w:rPr>
              <w:t>кон</w:t>
            </w:r>
            <w:r w:rsidRPr="00FE5A38">
              <w:rPr>
                <w:sz w:val="22"/>
              </w:rPr>
              <w:t>ф</w:t>
            </w:r>
            <w:r>
              <w:rPr>
                <w:sz w:val="22"/>
              </w:rPr>
              <w:t>еренции.</w:t>
            </w:r>
            <w:r w:rsidRPr="00FE5A38">
              <w:rPr>
                <w:sz w:val="22"/>
              </w:rPr>
              <w:t xml:space="preserve"> – Алматы</w:t>
            </w:r>
            <w:r>
              <w:rPr>
                <w:sz w:val="22"/>
              </w:rPr>
              <w:t>:</w:t>
            </w:r>
            <w:r w:rsidRPr="00FE5A38">
              <w:rPr>
                <w:sz w:val="22"/>
              </w:rPr>
              <w:t xml:space="preserve"> КБТУ, 2010. Т1. – </w:t>
            </w:r>
            <w:r>
              <w:rPr>
                <w:sz w:val="22"/>
              </w:rPr>
              <w:t xml:space="preserve">С. </w:t>
            </w:r>
            <w:r w:rsidRPr="00FE5A38">
              <w:rPr>
                <w:sz w:val="22"/>
              </w:rPr>
              <w:t>250-255</w:t>
            </w:r>
            <w:r>
              <w:rPr>
                <w:sz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178F" w14:textId="2D6EABBF" w:rsidR="001B2B1A" w:rsidRDefault="001B2B1A" w:rsidP="001B2B1A">
            <w:pPr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B333" w14:textId="77777777" w:rsidR="001B2B1A" w:rsidRPr="00C613ED" w:rsidRDefault="001B2B1A" w:rsidP="001B2B1A"/>
        </w:tc>
      </w:tr>
      <w:tr w:rsidR="009B5351" w:rsidRPr="001E2874" w14:paraId="47809267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F84F" w14:textId="7169EAF8" w:rsidR="009B5351" w:rsidRDefault="009B5351" w:rsidP="009B5351">
            <w:pPr>
              <w:widowControl w:val="0"/>
              <w:jc w:val="center"/>
            </w:pPr>
            <w: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B536" w14:textId="10CE89F6" w:rsidR="009B5351" w:rsidRDefault="009B5351" w:rsidP="009B5351">
            <w:pPr>
              <w:rPr>
                <w:color w:val="000000"/>
                <w:sz w:val="22"/>
                <w:szCs w:val="22"/>
              </w:rPr>
            </w:pPr>
            <w:r w:rsidRPr="00FE5A38">
              <w:rPr>
                <w:sz w:val="22"/>
              </w:rPr>
              <w:t>Газопровод-отвод к ТЭЦ-1г. Алматы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892B" w14:textId="5E8F6BDF" w:rsidR="009B5351" w:rsidRPr="002C4BD7" w:rsidRDefault="009B5351" w:rsidP="009B5351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2B70" w14:textId="3F2A2B1F" w:rsidR="009B5351" w:rsidRDefault="009B5351" w:rsidP="009B5351">
            <w:pPr>
              <w:jc w:val="both"/>
              <w:rPr>
                <w:color w:val="000000"/>
                <w:sz w:val="22"/>
                <w:szCs w:val="22"/>
              </w:rPr>
            </w:pPr>
            <w:r w:rsidRPr="00FE5A38">
              <w:rPr>
                <w:sz w:val="22"/>
              </w:rPr>
              <w:t xml:space="preserve">Материалы </w:t>
            </w:r>
            <w:r w:rsidRPr="00FE5A38">
              <w:rPr>
                <w:sz w:val="22"/>
                <w:szCs w:val="22"/>
              </w:rPr>
              <w:t>международной научной конфер</w:t>
            </w:r>
            <w:r w:rsidRPr="00FE5A38">
              <w:rPr>
                <w:spacing w:val="-10"/>
                <w:sz w:val="22"/>
                <w:szCs w:val="22"/>
              </w:rPr>
              <w:t>енции молодых</w:t>
            </w:r>
            <w:r w:rsidRPr="00FE5A38">
              <w:rPr>
                <w:sz w:val="22"/>
                <w:szCs w:val="22"/>
              </w:rPr>
              <w:t xml:space="preserve"> учёных, студентов и школьников "Х</w:t>
            </w:r>
            <w:r w:rsidRPr="00FE5A38">
              <w:rPr>
                <w:sz w:val="22"/>
                <w:szCs w:val="22"/>
                <w:lang w:val="en-US"/>
              </w:rPr>
              <w:t>VI</w:t>
            </w:r>
            <w:r w:rsidRPr="00FE5A38">
              <w:rPr>
                <w:sz w:val="22"/>
                <w:szCs w:val="22"/>
              </w:rPr>
              <w:t xml:space="preserve">  Сатпаевские чтения". Том 16. Павлодар, ПГУ им. С. Торайгырова</w:t>
            </w:r>
            <w:r>
              <w:rPr>
                <w:sz w:val="22"/>
                <w:szCs w:val="22"/>
              </w:rPr>
              <w:t>. 2016. – 72–80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21FC" w14:textId="4FC50752" w:rsidR="009B5351" w:rsidRDefault="009B5351" w:rsidP="009B5351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C46E" w14:textId="77777777" w:rsidR="009B5351" w:rsidRPr="00FE5A38" w:rsidRDefault="009B5351" w:rsidP="009B5351">
            <w:pPr>
              <w:rPr>
                <w:spacing w:val="-10"/>
                <w:sz w:val="22"/>
              </w:rPr>
            </w:pPr>
            <w:r w:rsidRPr="00FE5A38">
              <w:rPr>
                <w:spacing w:val="-10"/>
                <w:sz w:val="22"/>
              </w:rPr>
              <w:t>Ахамбаева Н.К.</w:t>
            </w:r>
          </w:p>
          <w:p w14:paraId="0C4B802A" w14:textId="77777777" w:rsidR="009B5351" w:rsidRPr="001B2B1A" w:rsidRDefault="009B5351" w:rsidP="009B5351"/>
        </w:tc>
      </w:tr>
      <w:tr w:rsidR="00C32D04" w:rsidRPr="001E2874" w14:paraId="14650527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EA7A" w14:textId="143A2A0E" w:rsidR="00C32D04" w:rsidRPr="002C4BD7" w:rsidRDefault="00C32D04" w:rsidP="00C32D04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07E5" w14:textId="77777777" w:rsidR="00C32D04" w:rsidRPr="0058053A" w:rsidRDefault="00C32D04" w:rsidP="00C32D04">
            <w:pPr>
              <w:widowControl w:val="0"/>
              <w:jc w:val="both"/>
              <w:rPr>
                <w:rFonts w:cs="Arial"/>
                <w:color w:val="323232"/>
                <w:sz w:val="21"/>
                <w:szCs w:val="21"/>
                <w:shd w:val="clear" w:color="auto" w:fill="FFFFFF"/>
                <w:lang w:val="en-US"/>
              </w:rPr>
            </w:pPr>
            <w:r w:rsidRPr="0058053A">
              <w:rPr>
                <w:rFonts w:cs="Arial"/>
                <w:color w:val="323232"/>
                <w:sz w:val="21"/>
                <w:szCs w:val="21"/>
                <w:shd w:val="clear" w:color="auto" w:fill="FFFFFF"/>
                <w:lang w:val="en-US"/>
              </w:rPr>
              <w:t>The concept of non-equilibrium as the basis of the second law of thermodynamics</w:t>
            </w:r>
          </w:p>
          <w:p w14:paraId="30682403" w14:textId="26835DC0" w:rsidR="00C32D04" w:rsidRPr="00C21055" w:rsidRDefault="00C32D04" w:rsidP="00C32D04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4AD4" w14:textId="56EA9FB3" w:rsidR="00C32D04" w:rsidRPr="00634A47" w:rsidRDefault="00C32D04" w:rsidP="00C32D04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891F" w14:textId="77777777" w:rsidR="00C32D04" w:rsidRDefault="00C32D04" w:rsidP="00C32D0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Physics Research and Technology/ Chapter 1 in book: Advances in Thermodynamics Research / Nova Science Publishers. New York, 2021, Pages: 1</w:t>
            </w:r>
            <w:r>
              <w:rPr>
                <w:sz w:val="22"/>
              </w:rPr>
              <w:t>–73</w:t>
            </w:r>
            <w:r>
              <w:rPr>
                <w:sz w:val="22"/>
                <w:lang w:val="en-US"/>
              </w:rPr>
              <w:t>.</w:t>
            </w:r>
          </w:p>
          <w:p w14:paraId="25556249" w14:textId="302FD089" w:rsidR="00C32D04" w:rsidRPr="00634A47" w:rsidRDefault="00C32D04" w:rsidP="00C32D04">
            <w:pPr>
              <w:jc w:val="both"/>
              <w:rPr>
                <w:lang w:val="en-US"/>
              </w:rPr>
            </w:pPr>
            <w:r>
              <w:rPr>
                <w:sz w:val="22"/>
                <w:lang w:val="en-US"/>
              </w:rPr>
              <w:t>ISBN: 978-1-53619-856-0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57FF" w14:textId="78BBAD55" w:rsidR="00C32D04" w:rsidRPr="00EB4929" w:rsidRDefault="00C32D04" w:rsidP="00C32D04">
            <w:pPr>
              <w:jc w:val="center"/>
            </w:pPr>
            <w: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46E" w14:textId="3188C075" w:rsidR="00C32D04" w:rsidRPr="00634A47" w:rsidRDefault="00C32D04" w:rsidP="00C32D04">
            <w:pPr>
              <w:rPr>
                <w:lang w:val="en-US"/>
              </w:rPr>
            </w:pPr>
          </w:p>
        </w:tc>
      </w:tr>
      <w:tr w:rsidR="00C32D04" w:rsidRPr="00DC76FF" w14:paraId="6559441C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6BB2" w14:textId="3B353152" w:rsidR="00C32D04" w:rsidRPr="00DC76FF" w:rsidRDefault="00C32D04" w:rsidP="00C32D04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5757" w14:textId="4005931D" w:rsidR="00C32D04" w:rsidRPr="00DC76FF" w:rsidRDefault="00C018D1" w:rsidP="00C32D04">
            <w:pPr>
              <w:jc w:val="both"/>
              <w:rPr>
                <w:bCs/>
              </w:rPr>
            </w:pPr>
            <w:r w:rsidRPr="00C018D1">
              <w:rPr>
                <w:bCs/>
              </w:rPr>
              <w:t>Математическое моделирование рабочих процессов двигателей внутреннего сгорания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8FFA" w14:textId="56CA4B25" w:rsidR="00C32D04" w:rsidRPr="00C018D1" w:rsidRDefault="00C018D1" w:rsidP="00C32D04">
            <w:pPr>
              <w:jc w:val="center"/>
            </w:pPr>
            <w:r>
              <w:t>Печатный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4ED3" w14:textId="31BC2AB9" w:rsidR="00C32D04" w:rsidRPr="00A04382" w:rsidRDefault="00A04382" w:rsidP="00A04382">
            <w:pPr>
              <w:rPr>
                <w:rStyle w:val="ac"/>
                <w:color w:val="auto"/>
                <w:u w:val="none"/>
                <w:bdr w:val="none" w:sz="0" w:space="0" w:color="auto" w:frame="1"/>
              </w:rPr>
            </w:pPr>
            <w:r w:rsidRPr="00B35CE8">
              <w:rPr>
                <w:sz w:val="22"/>
                <w:szCs w:val="22"/>
              </w:rPr>
              <w:t>Энерго-, ресурсосберегающие технологии – основа индустриально-инновационного развития. Международная научно-практическая конференция. Павлодар :</w:t>
            </w:r>
            <w:r w:rsidRPr="00A043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04382">
              <w:rPr>
                <w:sz w:val="22"/>
                <w:szCs w:val="22"/>
              </w:rPr>
              <w:t>Инновационн</w:t>
            </w:r>
            <w:r>
              <w:rPr>
                <w:sz w:val="22"/>
                <w:szCs w:val="22"/>
              </w:rPr>
              <w:t>ый</w:t>
            </w:r>
            <w:r w:rsidRPr="00A04382">
              <w:rPr>
                <w:sz w:val="22"/>
                <w:szCs w:val="22"/>
              </w:rPr>
              <w:t xml:space="preserve"> Евразийск</w:t>
            </w:r>
            <w:r>
              <w:rPr>
                <w:sz w:val="22"/>
                <w:szCs w:val="22"/>
              </w:rPr>
              <w:t>ий</w:t>
            </w:r>
            <w:r w:rsidRPr="00A04382">
              <w:rPr>
                <w:sz w:val="22"/>
                <w:szCs w:val="22"/>
              </w:rPr>
              <w:t xml:space="preserve"> университет</w:t>
            </w:r>
            <w:r w:rsidRPr="00B35CE8">
              <w:rPr>
                <w:sz w:val="22"/>
                <w:szCs w:val="22"/>
              </w:rPr>
              <w:t xml:space="preserve"> ИнЕУ</w:t>
            </w:r>
            <w:r>
              <w:rPr>
                <w:sz w:val="22"/>
                <w:szCs w:val="22"/>
              </w:rPr>
              <w:t>). 2008. –С. 144–148.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C8CC" w14:textId="1ABFCDC8" w:rsidR="00C32D04" w:rsidRPr="00DC76FF" w:rsidRDefault="00A04382" w:rsidP="00C32D04">
            <w:pPr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1345" w14:textId="77EE4225" w:rsidR="00C32D04" w:rsidRPr="00DC76FF" w:rsidRDefault="00573978" w:rsidP="00C32D04">
            <w:pPr>
              <w:rPr>
                <w:bCs/>
              </w:rPr>
            </w:pPr>
            <w:r w:rsidRPr="00573978">
              <w:rPr>
                <w:bCs/>
              </w:rPr>
              <w:t>Ахметов С. И.</w:t>
            </w:r>
          </w:p>
        </w:tc>
      </w:tr>
      <w:tr w:rsidR="00C32D04" w:rsidRPr="00F86CCC" w14:paraId="49203B0D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8D" w14:textId="44298C53" w:rsidR="00C32D04" w:rsidRPr="00F953C9" w:rsidRDefault="00C21055" w:rsidP="00C32D04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F953C9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4AA" w14:textId="77777777" w:rsidR="00C32D04" w:rsidRPr="00C553EA" w:rsidRDefault="00C32D04" w:rsidP="00C32D04">
            <w:pPr>
              <w:rPr>
                <w:szCs w:val="28"/>
              </w:rPr>
            </w:pPr>
            <w:r w:rsidRPr="00F170FD">
              <w:rPr>
                <w:szCs w:val="28"/>
              </w:rPr>
              <w:t>П</w:t>
            </w:r>
            <w:r w:rsidRPr="00C553EA">
              <w:rPr>
                <w:szCs w:val="28"/>
              </w:rPr>
              <w:t>оршневой компрессор ПК-304</w:t>
            </w:r>
          </w:p>
          <w:p w14:paraId="06856C79" w14:textId="77777777" w:rsidR="00C32D04" w:rsidRPr="002C4354" w:rsidRDefault="00C32D04" w:rsidP="00C32D04">
            <w:pPr>
              <w:jc w:val="both"/>
              <w:rPr>
                <w:sz w:val="22"/>
                <w:szCs w:val="2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09DD" w14:textId="213ABA02" w:rsidR="00C32D04" w:rsidRPr="00F86CCC" w:rsidRDefault="00C32D04" w:rsidP="00C32D04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59A1" w14:textId="77777777" w:rsidR="00C32D04" w:rsidRDefault="00C32D04" w:rsidP="00C32D04">
            <w:pPr>
              <w:jc w:val="both"/>
              <w:rPr>
                <w:sz w:val="22"/>
              </w:rPr>
            </w:pPr>
            <w:r>
              <w:t>Международная научная конференция «XXIII Сатпаевские чтения»</w:t>
            </w:r>
            <w:r>
              <w:rPr>
                <w:sz w:val="22"/>
              </w:rPr>
              <w:t xml:space="preserve">  Павлодар, Том 11, Секция 13</w:t>
            </w:r>
          </w:p>
          <w:p w14:paraId="3B4A4E0F" w14:textId="0861CD4A" w:rsidR="00C32D04" w:rsidRPr="00F86CCC" w:rsidRDefault="00C32D04" w:rsidP="00C32D04">
            <w:pPr>
              <w:jc w:val="both"/>
              <w:rPr>
                <w:sz w:val="22"/>
              </w:rPr>
            </w:pPr>
            <w:r>
              <w:rPr>
                <w:sz w:val="22"/>
              </w:rPr>
              <w:t>– 272-278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6912" w14:textId="4E12EA48" w:rsidR="00C32D04" w:rsidRPr="00F86CCC" w:rsidRDefault="00C32D04" w:rsidP="00C32D04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86D7" w14:textId="77777777" w:rsidR="00C32D04" w:rsidRPr="00005CFA" w:rsidRDefault="00C32D04" w:rsidP="00C32D04">
            <w:pPr>
              <w:tabs>
                <w:tab w:val="left" w:pos="8445"/>
              </w:tabs>
              <w:rPr>
                <w:sz w:val="18"/>
              </w:rPr>
            </w:pPr>
            <w:r w:rsidRPr="00005CFA">
              <w:rPr>
                <w:sz w:val="18"/>
              </w:rPr>
              <w:t>Хуснутдинов  Р.</w:t>
            </w:r>
            <w:r>
              <w:rPr>
                <w:sz w:val="18"/>
              </w:rPr>
              <w:t>Ф</w:t>
            </w:r>
            <w:r w:rsidRPr="00005CFA">
              <w:rPr>
                <w:sz w:val="18"/>
              </w:rPr>
              <w:t>.</w:t>
            </w:r>
          </w:p>
          <w:p w14:paraId="4748A64A" w14:textId="77777777" w:rsidR="00C32D04" w:rsidRPr="00336D8B" w:rsidRDefault="00C32D04" w:rsidP="00C32D04"/>
        </w:tc>
      </w:tr>
      <w:tr w:rsidR="00C32D04" w:rsidRPr="00F86CCC" w14:paraId="71A5F3C2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849" w14:textId="59A36DE6" w:rsidR="00C32D04" w:rsidRPr="00F953C9" w:rsidRDefault="00C32D04" w:rsidP="00C32D04">
            <w:pPr>
              <w:widowControl w:val="0"/>
              <w:jc w:val="center"/>
            </w:pPr>
            <w:r>
              <w:t>1</w:t>
            </w:r>
            <w:r w:rsidR="00F953C9"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3BEA" w14:textId="70F9E2F7" w:rsidR="00C32D04" w:rsidRPr="000A3B6E" w:rsidRDefault="00C32D04" w:rsidP="00C32D04">
            <w:pPr>
              <w:widowControl w:val="0"/>
              <w:textAlignment w:val="baseline"/>
              <w:rPr>
                <w:iCs/>
                <w:color w:val="000000"/>
                <w:szCs w:val="27"/>
              </w:rPr>
            </w:pPr>
            <w:r w:rsidRPr="006C197D">
              <w:rPr>
                <w:iCs/>
                <w:color w:val="000000"/>
                <w:szCs w:val="27"/>
              </w:rPr>
              <w:t>А</w:t>
            </w:r>
            <w:r>
              <w:rPr>
                <w:iCs/>
                <w:color w:val="000000"/>
                <w:szCs w:val="27"/>
              </w:rPr>
              <w:t>нализ типового расчёта компрессорной станции</w:t>
            </w:r>
          </w:p>
          <w:p w14:paraId="7D16C157" w14:textId="77777777" w:rsidR="00C32D04" w:rsidRPr="00F86CCC" w:rsidRDefault="00C32D04" w:rsidP="00C32D0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2B3A" w14:textId="64FE9AE4" w:rsidR="00C32D04" w:rsidRPr="00F86CCC" w:rsidRDefault="00C32D04" w:rsidP="00C32D04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20A2" w14:textId="69B9BA18" w:rsidR="00B55435" w:rsidRPr="00B55435" w:rsidRDefault="00B55435" w:rsidP="00C32D04">
            <w:pPr>
              <w:jc w:val="both"/>
              <w:rPr>
                <w:sz w:val="22"/>
              </w:rPr>
            </w:pPr>
            <w:r>
              <w:t>Международная научная конференция</w:t>
            </w:r>
          </w:p>
          <w:p w14:paraId="53FB3D64" w14:textId="4459A77A" w:rsidR="00C32D04" w:rsidRPr="00E846E3" w:rsidRDefault="00B55435" w:rsidP="00C32D04">
            <w:pPr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r w:rsidR="00C32D04">
              <w:rPr>
                <w:sz w:val="22"/>
                <w:lang w:val="en-US"/>
              </w:rPr>
              <w:t>XV</w:t>
            </w:r>
            <w:r w:rsidR="00C32D04" w:rsidRPr="00E846E3">
              <w:rPr>
                <w:sz w:val="22"/>
              </w:rPr>
              <w:t xml:space="preserve"> Торайгыровские чтения</w:t>
            </w:r>
            <w:r>
              <w:rPr>
                <w:sz w:val="22"/>
              </w:rPr>
              <w:t>»</w:t>
            </w:r>
            <w:r w:rsidR="00C32D04">
              <w:rPr>
                <w:sz w:val="22"/>
              </w:rPr>
              <w:t>. Том 1., Павлодар. 2023. – 278=283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FFC4" w14:textId="56C51B49" w:rsidR="00C32D04" w:rsidRPr="00F86CCC" w:rsidRDefault="00C32D04" w:rsidP="00C32D04">
            <w:pPr>
              <w:jc w:val="center"/>
            </w:pPr>
            <w:r>
              <w:t>6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E543" w14:textId="04294760" w:rsidR="00C32D04" w:rsidRPr="00F86CCC" w:rsidRDefault="00C32D04" w:rsidP="00C32D04">
            <w:r>
              <w:rPr>
                <w:sz w:val="22"/>
                <w:szCs w:val="28"/>
              </w:rPr>
              <w:t>Омарбекова И.К</w:t>
            </w:r>
          </w:p>
        </w:tc>
      </w:tr>
      <w:tr w:rsidR="00C32D04" w:rsidRPr="00F86CCC" w14:paraId="5CC1284D" w14:textId="77777777" w:rsidTr="00F55692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A9C3" w14:textId="61B3A178" w:rsidR="00C32D04" w:rsidRPr="00F55692" w:rsidRDefault="00C32D04" w:rsidP="00C32D04">
            <w:pPr>
              <w:widowControl w:val="0"/>
              <w:jc w:val="center"/>
            </w:pPr>
            <w:r w:rsidRPr="00F55692">
              <w:t>1</w:t>
            </w:r>
            <w:r w:rsidR="00F953C9"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8DF0" w14:textId="04DE1AF8" w:rsidR="00C32D04" w:rsidRPr="006C197D" w:rsidRDefault="00C32D04" w:rsidP="00C32D04">
            <w:pPr>
              <w:widowControl w:val="0"/>
              <w:tabs>
                <w:tab w:val="left" w:pos="1414"/>
              </w:tabs>
              <w:textAlignment w:val="baseline"/>
              <w:rPr>
                <w:iCs/>
                <w:color w:val="000000"/>
                <w:szCs w:val="27"/>
              </w:rPr>
            </w:pPr>
            <w:r>
              <w:rPr>
                <w:rFonts w:eastAsia="URWPalladioL-Bold" w:cs="URWPalladioL-Bold"/>
                <w:szCs w:val="34"/>
              </w:rPr>
              <w:t>Анализ участков нефтепровода «Казахстан-Китай»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D979" w14:textId="16891790" w:rsidR="00C32D04" w:rsidRPr="00F86CCC" w:rsidRDefault="00C32D04" w:rsidP="00C32D04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D405" w14:textId="076AFCC7" w:rsidR="00C32D04" w:rsidRPr="00467927" w:rsidRDefault="00B55435" w:rsidP="00C32D04">
            <w:pPr>
              <w:jc w:val="both"/>
              <w:rPr>
                <w:sz w:val="22"/>
              </w:rPr>
            </w:pPr>
            <w:r>
              <w:t xml:space="preserve">Международная научная конференция </w:t>
            </w:r>
            <w:r>
              <w:t>«</w:t>
            </w:r>
            <w:r w:rsidR="00C32D04">
              <w:rPr>
                <w:rFonts w:eastAsia="URWPalladioL-Ital" w:cs="URWPalladioL-Ital"/>
                <w:szCs w:val="22"/>
                <w:lang w:val="en-US"/>
              </w:rPr>
              <w:t>XVI</w:t>
            </w:r>
            <w:r w:rsidR="00C32D04" w:rsidRPr="00E409A6">
              <w:rPr>
                <w:rFonts w:eastAsia="URWPalladioL-Ital" w:cs="URWPalladioL-Ital"/>
                <w:szCs w:val="22"/>
              </w:rPr>
              <w:t xml:space="preserve"> </w:t>
            </w:r>
            <w:r w:rsidR="00C32D04">
              <w:rPr>
                <w:rFonts w:eastAsia="URWPalladioL-Ital" w:cs="URWPalladioL-Ital"/>
                <w:szCs w:val="22"/>
              </w:rPr>
              <w:t>Торайгыровские чтения</w:t>
            </w:r>
            <w:r>
              <w:rPr>
                <w:rFonts w:eastAsia="URWPalladioL-Ital" w:cs="URWPalladioL-Ital"/>
                <w:szCs w:val="22"/>
              </w:rPr>
              <w:t>»</w:t>
            </w:r>
            <w:r w:rsidR="00C32D04">
              <w:rPr>
                <w:rFonts w:eastAsia="URWPalladioL-Ital" w:cs="URWPalladioL-Ital"/>
                <w:szCs w:val="22"/>
              </w:rPr>
              <w:t xml:space="preserve">. Том 5. Павлодар, 2024. – 245-250.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8E39" w14:textId="12A22474" w:rsidR="00C32D04" w:rsidRDefault="00C32D04" w:rsidP="00C32D04">
            <w:pPr>
              <w:jc w:val="center"/>
            </w:pPr>
            <w:r>
              <w:t>5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E257" w14:textId="7507A109" w:rsidR="00C32D04" w:rsidRDefault="00C32D04" w:rsidP="00C32D0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Тинибеков  А. </w:t>
            </w:r>
          </w:p>
        </w:tc>
      </w:tr>
    </w:tbl>
    <w:p w14:paraId="59AEC728" w14:textId="77777777" w:rsidR="00822EC6" w:rsidRDefault="00822EC6" w:rsidP="00C72641">
      <w:pPr>
        <w:rPr>
          <w:b/>
          <w:color w:val="000000"/>
          <w:lang w:val="en-US"/>
        </w:rPr>
      </w:pPr>
    </w:p>
    <w:p w14:paraId="20F09AC4" w14:textId="45A5E74B" w:rsidR="009B609D" w:rsidRPr="00FD3654" w:rsidRDefault="009B609D" w:rsidP="00C72641">
      <w:pPr>
        <w:rPr>
          <w:b/>
          <w:color w:val="000000"/>
        </w:rPr>
      </w:pPr>
      <w:r w:rsidRPr="00446622">
        <w:rPr>
          <w:b/>
          <w:color w:val="000000"/>
        </w:rPr>
        <w:t>Итого</w:t>
      </w:r>
      <w:r w:rsidRPr="00446622">
        <w:rPr>
          <w:b/>
          <w:color w:val="000000"/>
          <w:lang w:val="en-US"/>
        </w:rPr>
        <w:t xml:space="preserve"> </w:t>
      </w:r>
      <w:r w:rsidRPr="00446622">
        <w:rPr>
          <w:b/>
          <w:color w:val="000000"/>
        </w:rPr>
        <w:t>публикаций</w:t>
      </w:r>
      <w:r w:rsidRPr="00446622">
        <w:rPr>
          <w:b/>
          <w:color w:val="000000"/>
          <w:lang w:val="en-US"/>
        </w:rPr>
        <w:t>:</w:t>
      </w:r>
      <w:r w:rsidR="008C40EA" w:rsidRPr="00446622">
        <w:rPr>
          <w:b/>
          <w:color w:val="000000"/>
          <w:lang w:val="en-US"/>
        </w:rPr>
        <w:t xml:space="preserve"> </w:t>
      </w:r>
      <w:r w:rsidR="00FD3654">
        <w:rPr>
          <w:b/>
          <w:color w:val="000000"/>
        </w:rPr>
        <w:t>5</w:t>
      </w:r>
      <w:r w:rsidR="00476CFD">
        <w:rPr>
          <w:b/>
          <w:color w:val="000000"/>
        </w:rPr>
        <w:t>9</w:t>
      </w:r>
    </w:p>
    <w:p w14:paraId="496E18C2" w14:textId="6DE6817F" w:rsidR="009B609D" w:rsidRPr="00446622" w:rsidRDefault="009B609D" w:rsidP="009B609D">
      <w:pPr>
        <w:jc w:val="both"/>
        <w:rPr>
          <w:color w:val="000000"/>
          <w:lang w:val="en-US"/>
        </w:rPr>
      </w:pPr>
      <w:r w:rsidRPr="00446622">
        <w:rPr>
          <w:color w:val="000000"/>
          <w:lang w:val="en-US"/>
        </w:rPr>
        <w:t>Web of Science</w:t>
      </w:r>
      <w:r w:rsidR="00386E7C" w:rsidRPr="00446622">
        <w:rPr>
          <w:color w:val="000000"/>
          <w:lang w:val="en-US"/>
        </w:rPr>
        <w:t>,</w:t>
      </w:r>
      <w:r w:rsidR="00B4797F" w:rsidRPr="00446622">
        <w:rPr>
          <w:color w:val="000000"/>
          <w:lang w:val="kk-KZ"/>
        </w:rPr>
        <w:t xml:space="preserve"> Scopus</w:t>
      </w:r>
      <w:r w:rsidRPr="00446622">
        <w:rPr>
          <w:color w:val="000000"/>
          <w:lang w:val="en-US"/>
        </w:rPr>
        <w:t xml:space="preserve"> – </w:t>
      </w:r>
      <w:r w:rsidR="005E3E78">
        <w:rPr>
          <w:color w:val="000000"/>
          <w:lang w:val="en-US"/>
        </w:rPr>
        <w:t>6</w:t>
      </w:r>
      <w:r w:rsidR="00B4797F" w:rsidRPr="00446622">
        <w:rPr>
          <w:color w:val="000000"/>
          <w:lang w:val="kk-KZ"/>
        </w:rPr>
        <w:t>.</w:t>
      </w:r>
    </w:p>
    <w:p w14:paraId="1FB8B63A" w14:textId="73763626" w:rsidR="009B609D" w:rsidRPr="00446622" w:rsidRDefault="00386E7C" w:rsidP="00386E7C">
      <w:pPr>
        <w:widowControl w:val="0"/>
        <w:rPr>
          <w:color w:val="000000"/>
          <w:lang w:val="kk-KZ"/>
        </w:rPr>
      </w:pPr>
      <w:r w:rsidRPr="00446622">
        <w:rPr>
          <w:lang w:val="kk-KZ"/>
        </w:rPr>
        <w:t>ҚР ҒЖБ ҒЖБССҚЕК ұсынатын ғылыми басылымдар / Научные журналы, рекомендованные КОКСН</w:t>
      </w:r>
      <w:r w:rsidRPr="00446622">
        <w:t>ВО</w:t>
      </w:r>
      <w:r w:rsidRPr="00446622">
        <w:rPr>
          <w:lang w:val="kk-KZ"/>
        </w:rPr>
        <w:t xml:space="preserve"> МНВО РК</w:t>
      </w:r>
      <w:r w:rsidRPr="00446622">
        <w:rPr>
          <w:color w:val="000000"/>
        </w:rPr>
        <w:t xml:space="preserve"> – </w:t>
      </w:r>
      <w:r w:rsidR="00E351E5" w:rsidRPr="00E351E5">
        <w:rPr>
          <w:color w:val="000000"/>
        </w:rPr>
        <w:t>23</w:t>
      </w:r>
      <w:r w:rsidRPr="00446622">
        <w:rPr>
          <w:color w:val="000000"/>
          <w:lang w:val="kk-KZ"/>
        </w:rPr>
        <w:t>.</w:t>
      </w:r>
    </w:p>
    <w:p w14:paraId="0C338A31" w14:textId="2037D945" w:rsidR="00B4797F" w:rsidRPr="00446622" w:rsidRDefault="00386E7C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 xml:space="preserve">ҚР ҒЖБ ҒЖБССҚЕК ұсынбаған ғылыми басылымдар / </w:t>
      </w:r>
      <w:r w:rsidR="00B4797F" w:rsidRPr="00446622">
        <w:rPr>
          <w:color w:val="000000"/>
          <w:lang w:val="kk-KZ"/>
        </w:rPr>
        <w:t xml:space="preserve">Научных журнал, не </w:t>
      </w:r>
      <w:r w:rsidR="00B4797F" w:rsidRPr="00446622">
        <w:rPr>
          <w:color w:val="000000"/>
        </w:rPr>
        <w:t>рекомендованные КОКС</w:t>
      </w:r>
      <w:r w:rsidR="00820A72" w:rsidRPr="00446622">
        <w:rPr>
          <w:color w:val="000000"/>
        </w:rPr>
        <w:t>НВО МНВО</w:t>
      </w:r>
      <w:r w:rsidR="00B4797F" w:rsidRPr="00446622">
        <w:rPr>
          <w:color w:val="000000"/>
        </w:rPr>
        <w:t xml:space="preserve"> РК –</w:t>
      </w:r>
      <w:r w:rsidR="00034B56" w:rsidRPr="00034B56">
        <w:rPr>
          <w:color w:val="000000"/>
        </w:rPr>
        <w:t xml:space="preserve"> 1</w:t>
      </w:r>
      <w:r w:rsidR="00034B56" w:rsidRPr="005773ED">
        <w:rPr>
          <w:color w:val="000000"/>
        </w:rPr>
        <w:t>0</w:t>
      </w:r>
      <w:r w:rsidR="00B4797F" w:rsidRPr="00446622">
        <w:rPr>
          <w:color w:val="000000"/>
          <w:lang w:val="kk-KZ"/>
        </w:rPr>
        <w:t>.</w:t>
      </w:r>
    </w:p>
    <w:p w14:paraId="30493957" w14:textId="259948AC" w:rsidR="009B609D" w:rsidRPr="00446622" w:rsidRDefault="00EB68F4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>Монографиялар, о</w:t>
      </w:r>
      <w:r w:rsidR="00386E7C" w:rsidRPr="00446622">
        <w:rPr>
          <w:lang w:val="kk-KZ"/>
        </w:rPr>
        <w:t xml:space="preserve">қулықтар, оқу (оқу-әдістемелік) құралдары / </w:t>
      </w:r>
      <w:r w:rsidRPr="00446622">
        <w:rPr>
          <w:lang w:val="kk-KZ"/>
        </w:rPr>
        <w:t>Монографии, у</w:t>
      </w:r>
      <w:r w:rsidR="009B609D" w:rsidRPr="00446622">
        <w:rPr>
          <w:color w:val="000000"/>
          <w:lang w:val="kk-KZ"/>
        </w:rPr>
        <w:t xml:space="preserve">чебные пособия – </w:t>
      </w:r>
      <w:r w:rsidR="00FD3654">
        <w:rPr>
          <w:color w:val="000000"/>
          <w:lang w:val="kk-KZ"/>
        </w:rPr>
        <w:t>6</w:t>
      </w:r>
      <w:r w:rsidR="00FE5E85" w:rsidRPr="00446622">
        <w:rPr>
          <w:color w:val="000000"/>
          <w:lang w:val="kk-KZ"/>
        </w:rPr>
        <w:t>.</w:t>
      </w:r>
    </w:p>
    <w:p w14:paraId="042999A6" w14:textId="606E172B" w:rsidR="009B609D" w:rsidRPr="00446622" w:rsidRDefault="00386E7C" w:rsidP="009B609D">
      <w:pPr>
        <w:jc w:val="both"/>
        <w:rPr>
          <w:color w:val="000000"/>
          <w:lang w:val="kk-KZ"/>
        </w:rPr>
      </w:pPr>
      <w:r w:rsidRPr="00446622">
        <w:rPr>
          <w:color w:val="000000"/>
          <w:lang w:val="kk-KZ"/>
        </w:rPr>
        <w:t xml:space="preserve">Авторлық куәлік, Патенттер / </w:t>
      </w:r>
      <w:r w:rsidR="009B609D" w:rsidRPr="00446622">
        <w:rPr>
          <w:color w:val="000000"/>
        </w:rPr>
        <w:t>Авторские свидетельства</w:t>
      </w:r>
      <w:r w:rsidRPr="00446622">
        <w:rPr>
          <w:color w:val="000000"/>
          <w:lang w:val="kk-KZ"/>
        </w:rPr>
        <w:t>, Патенты</w:t>
      </w:r>
      <w:r w:rsidR="009B609D" w:rsidRPr="00446622">
        <w:rPr>
          <w:color w:val="000000"/>
        </w:rPr>
        <w:t xml:space="preserve"> – </w:t>
      </w:r>
      <w:r w:rsidR="00522732">
        <w:rPr>
          <w:color w:val="000000"/>
        </w:rPr>
        <w:t>1</w:t>
      </w:r>
      <w:r w:rsidR="00FE5E85" w:rsidRPr="00446622">
        <w:rPr>
          <w:color w:val="000000"/>
        </w:rPr>
        <w:t>.</w:t>
      </w:r>
    </w:p>
    <w:p w14:paraId="5382C9AE" w14:textId="78E6EA00" w:rsidR="00C76953" w:rsidRPr="00446622" w:rsidRDefault="00C76953" w:rsidP="00C76953">
      <w:pPr>
        <w:jc w:val="both"/>
        <w:rPr>
          <w:color w:val="000000"/>
        </w:rPr>
      </w:pPr>
      <w:r w:rsidRPr="00446622">
        <w:rPr>
          <w:bCs/>
        </w:rPr>
        <w:t xml:space="preserve">Шетелдік конференциялар </w:t>
      </w:r>
      <w:r w:rsidRPr="00446622">
        <w:rPr>
          <w:bCs/>
          <w:lang w:val="kk-KZ"/>
        </w:rPr>
        <w:t xml:space="preserve">/ </w:t>
      </w:r>
      <w:r w:rsidRPr="00446622">
        <w:rPr>
          <w:color w:val="000000"/>
        </w:rPr>
        <w:t xml:space="preserve">Зарубежные конференции – </w:t>
      </w:r>
      <w:r w:rsidR="00522732">
        <w:rPr>
          <w:color w:val="000000"/>
        </w:rPr>
        <w:t>6</w:t>
      </w:r>
      <w:r w:rsidRPr="00446622">
        <w:rPr>
          <w:color w:val="000000"/>
        </w:rPr>
        <w:t>.</w:t>
      </w:r>
    </w:p>
    <w:p w14:paraId="5B7FED2E" w14:textId="36D66B91" w:rsidR="00C76953" w:rsidRPr="00F708F3" w:rsidRDefault="00C76953" w:rsidP="00C76953">
      <w:pPr>
        <w:jc w:val="both"/>
        <w:rPr>
          <w:color w:val="000000"/>
        </w:rPr>
      </w:pPr>
      <w:r w:rsidRPr="00522732">
        <w:rPr>
          <w:bCs/>
        </w:rPr>
        <w:t xml:space="preserve">Отандық конференциялар </w:t>
      </w:r>
      <w:r w:rsidRPr="00522732">
        <w:rPr>
          <w:bCs/>
          <w:lang w:val="kk-KZ"/>
        </w:rPr>
        <w:t xml:space="preserve">/ </w:t>
      </w:r>
      <w:r w:rsidRPr="00522732">
        <w:rPr>
          <w:color w:val="000000"/>
        </w:rPr>
        <w:t xml:space="preserve">Отечественные конференции – </w:t>
      </w:r>
      <w:r w:rsidR="00476CFD">
        <w:rPr>
          <w:color w:val="000000"/>
        </w:rPr>
        <w:t>7</w:t>
      </w:r>
    </w:p>
    <w:p w14:paraId="2B7E06A2" w14:textId="77777777" w:rsidR="005322A5" w:rsidRPr="00386E7C" w:rsidRDefault="005322A5" w:rsidP="00E63C58">
      <w:pPr>
        <w:spacing w:after="120"/>
        <w:rPr>
          <w:sz w:val="22"/>
          <w:szCs w:val="22"/>
        </w:rPr>
      </w:pPr>
    </w:p>
    <w:sectPr w:rsidR="005322A5" w:rsidRPr="00386E7C" w:rsidSect="007C6DC8">
      <w:footerReference w:type="default" r:id="rId10"/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CF66" w14:textId="77777777" w:rsidR="00E67205" w:rsidRDefault="00E67205" w:rsidP="00A33700">
      <w:r>
        <w:separator/>
      </w:r>
    </w:p>
  </w:endnote>
  <w:endnote w:type="continuationSeparator" w:id="0">
    <w:p w14:paraId="4AE6ECFD" w14:textId="77777777" w:rsidR="00E67205" w:rsidRDefault="00E67205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Arial">
    <w:altName w:val="KZ Arial Bold Italic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RWPalladioL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Ita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A247" w14:textId="5A26C816" w:rsidR="00355FC8" w:rsidRPr="00C72641" w:rsidRDefault="00355FC8" w:rsidP="00367A2B">
    <w:pPr>
      <w:pStyle w:val="4"/>
      <w:spacing w:line="240" w:lineRule="auto"/>
      <w:ind w:left="2832" w:firstLine="708"/>
      <w:jc w:val="left"/>
      <w:rPr>
        <w:sz w:val="22"/>
        <w:szCs w:val="22"/>
        <w:lang w:val="kk-KZ"/>
      </w:rPr>
    </w:pPr>
    <w:r w:rsidRPr="00C72641">
      <w:rPr>
        <w:sz w:val="22"/>
        <w:szCs w:val="22"/>
        <w:lang w:val="kk-KZ"/>
      </w:rPr>
      <w:t>Автор:</w:t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  <w:t xml:space="preserve"> </w:t>
    </w:r>
    <w:r w:rsidR="00C26F0C">
      <w:rPr>
        <w:sz w:val="22"/>
        <w:szCs w:val="22"/>
        <w:lang w:val="kk-KZ"/>
      </w:rPr>
      <w:t>В. В. Рындин</w:t>
    </w:r>
    <w:r w:rsidRPr="00C72641">
      <w:rPr>
        <w:sz w:val="22"/>
        <w:szCs w:val="22"/>
        <w:lang w:val="kk-KZ"/>
      </w:rPr>
      <w:t xml:space="preserve"> </w:t>
    </w:r>
  </w:p>
  <w:p w14:paraId="39D02A60" w14:textId="77777777" w:rsidR="00355FC8" w:rsidRPr="00C72641" w:rsidRDefault="00355FC8" w:rsidP="006505A7">
    <w:pPr>
      <w:ind w:firstLine="567"/>
      <w:rPr>
        <w:sz w:val="22"/>
        <w:szCs w:val="22"/>
        <w:lang w:val="kk-KZ"/>
      </w:rPr>
    </w:pPr>
  </w:p>
  <w:p w14:paraId="01F681A4" w14:textId="77777777" w:rsidR="00355FC8" w:rsidRPr="00C72641" w:rsidRDefault="00355FC8" w:rsidP="00963F3F">
    <w:pPr>
      <w:ind w:left="2832" w:firstLine="708"/>
      <w:rPr>
        <w:sz w:val="22"/>
        <w:szCs w:val="22"/>
      </w:rPr>
    </w:pPr>
    <w:r w:rsidRPr="00C72641">
      <w:rPr>
        <w:sz w:val="22"/>
        <w:szCs w:val="22"/>
        <w:lang w:val="kk-KZ"/>
      </w:rPr>
      <w:t>Секретарь</w:t>
    </w:r>
    <w:r w:rsidRPr="00C72641">
      <w:rPr>
        <w:sz w:val="22"/>
        <w:szCs w:val="22"/>
      </w:rPr>
      <w:t xml:space="preserve"> </w:t>
    </w:r>
    <w:r w:rsidRPr="00C72641">
      <w:rPr>
        <w:rFonts w:eastAsia="Arial Unicode MS"/>
        <w:sz w:val="22"/>
        <w:szCs w:val="22"/>
        <w:lang w:val="kk-KZ"/>
      </w:rPr>
      <w:t>Ученого совета:</w:t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  <w:t xml:space="preserve"> Ә. П. Шаһарман</w:t>
    </w:r>
  </w:p>
  <w:p w14:paraId="68D81F1B" w14:textId="77777777" w:rsidR="00355FC8" w:rsidRPr="00C72641" w:rsidRDefault="00355FC8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7613" w14:textId="77777777" w:rsidR="00E67205" w:rsidRDefault="00E67205" w:rsidP="00A33700">
      <w:r>
        <w:separator/>
      </w:r>
    </w:p>
  </w:footnote>
  <w:footnote w:type="continuationSeparator" w:id="0">
    <w:p w14:paraId="35A45997" w14:textId="77777777" w:rsidR="00E67205" w:rsidRDefault="00E67205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B3E"/>
    <w:multiLevelType w:val="multilevel"/>
    <w:tmpl w:val="BF0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219521">
    <w:abstractNumId w:val="1"/>
  </w:num>
  <w:num w:numId="3" w16cid:durableId="782264554">
    <w:abstractNumId w:val="7"/>
  </w:num>
  <w:num w:numId="4" w16cid:durableId="1612979953">
    <w:abstractNumId w:val="0"/>
  </w:num>
  <w:num w:numId="5" w16cid:durableId="1779788498">
    <w:abstractNumId w:val="3"/>
  </w:num>
  <w:num w:numId="6" w16cid:durableId="1163546907">
    <w:abstractNumId w:val="6"/>
  </w:num>
  <w:num w:numId="7" w16cid:durableId="1431580136">
    <w:abstractNumId w:val="4"/>
  </w:num>
  <w:num w:numId="8" w16cid:durableId="47769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19"/>
    <w:rsid w:val="00000E92"/>
    <w:rsid w:val="00001EBD"/>
    <w:rsid w:val="000020BA"/>
    <w:rsid w:val="000050FE"/>
    <w:rsid w:val="000063E7"/>
    <w:rsid w:val="00006469"/>
    <w:rsid w:val="0000713C"/>
    <w:rsid w:val="000072BB"/>
    <w:rsid w:val="00011058"/>
    <w:rsid w:val="00015703"/>
    <w:rsid w:val="00015EB2"/>
    <w:rsid w:val="00024734"/>
    <w:rsid w:val="000338FE"/>
    <w:rsid w:val="00034B56"/>
    <w:rsid w:val="0003723A"/>
    <w:rsid w:val="00037E00"/>
    <w:rsid w:val="00037F0F"/>
    <w:rsid w:val="00043AB2"/>
    <w:rsid w:val="0004405D"/>
    <w:rsid w:val="00047990"/>
    <w:rsid w:val="00047DFA"/>
    <w:rsid w:val="00050A8A"/>
    <w:rsid w:val="00051E74"/>
    <w:rsid w:val="00056237"/>
    <w:rsid w:val="000600B9"/>
    <w:rsid w:val="000609EB"/>
    <w:rsid w:val="00061172"/>
    <w:rsid w:val="00062E70"/>
    <w:rsid w:val="00064D26"/>
    <w:rsid w:val="00070D2D"/>
    <w:rsid w:val="00073B66"/>
    <w:rsid w:val="00076018"/>
    <w:rsid w:val="00076DEF"/>
    <w:rsid w:val="00076E25"/>
    <w:rsid w:val="00081C6A"/>
    <w:rsid w:val="00084A74"/>
    <w:rsid w:val="00084C00"/>
    <w:rsid w:val="00084D1E"/>
    <w:rsid w:val="00085CBE"/>
    <w:rsid w:val="000869FB"/>
    <w:rsid w:val="00086FE8"/>
    <w:rsid w:val="00090BF4"/>
    <w:rsid w:val="00094B12"/>
    <w:rsid w:val="00095DC3"/>
    <w:rsid w:val="00096953"/>
    <w:rsid w:val="00097E92"/>
    <w:rsid w:val="000A2C08"/>
    <w:rsid w:val="000B0541"/>
    <w:rsid w:val="000B1DF4"/>
    <w:rsid w:val="000B2938"/>
    <w:rsid w:val="000B6027"/>
    <w:rsid w:val="000C045F"/>
    <w:rsid w:val="000C15F7"/>
    <w:rsid w:val="000C5791"/>
    <w:rsid w:val="000D3282"/>
    <w:rsid w:val="000D4116"/>
    <w:rsid w:val="000D46E3"/>
    <w:rsid w:val="000D7CDD"/>
    <w:rsid w:val="000E1836"/>
    <w:rsid w:val="000E1F06"/>
    <w:rsid w:val="000E2B13"/>
    <w:rsid w:val="000F010A"/>
    <w:rsid w:val="000F3BCD"/>
    <w:rsid w:val="000F42B0"/>
    <w:rsid w:val="00102B8D"/>
    <w:rsid w:val="00104B61"/>
    <w:rsid w:val="0010543D"/>
    <w:rsid w:val="00107736"/>
    <w:rsid w:val="001138C1"/>
    <w:rsid w:val="0011607A"/>
    <w:rsid w:val="00121689"/>
    <w:rsid w:val="0012597B"/>
    <w:rsid w:val="001319A8"/>
    <w:rsid w:val="00132DB0"/>
    <w:rsid w:val="001365A9"/>
    <w:rsid w:val="00137D9E"/>
    <w:rsid w:val="001404D4"/>
    <w:rsid w:val="001411A1"/>
    <w:rsid w:val="0014140E"/>
    <w:rsid w:val="0014203D"/>
    <w:rsid w:val="0014400A"/>
    <w:rsid w:val="00144E51"/>
    <w:rsid w:val="00144F0B"/>
    <w:rsid w:val="001463AF"/>
    <w:rsid w:val="00150EB0"/>
    <w:rsid w:val="0015204E"/>
    <w:rsid w:val="00157F50"/>
    <w:rsid w:val="00160DC1"/>
    <w:rsid w:val="001644EE"/>
    <w:rsid w:val="001676A4"/>
    <w:rsid w:val="00167FA9"/>
    <w:rsid w:val="00171331"/>
    <w:rsid w:val="00172AC5"/>
    <w:rsid w:val="001749C4"/>
    <w:rsid w:val="0018543C"/>
    <w:rsid w:val="00186956"/>
    <w:rsid w:val="001878A1"/>
    <w:rsid w:val="00194383"/>
    <w:rsid w:val="00197D84"/>
    <w:rsid w:val="001A00D2"/>
    <w:rsid w:val="001A518A"/>
    <w:rsid w:val="001A6B7C"/>
    <w:rsid w:val="001B086D"/>
    <w:rsid w:val="001B2B1A"/>
    <w:rsid w:val="001C0238"/>
    <w:rsid w:val="001C1DEA"/>
    <w:rsid w:val="001C2543"/>
    <w:rsid w:val="001C6783"/>
    <w:rsid w:val="001C79A3"/>
    <w:rsid w:val="001D07CA"/>
    <w:rsid w:val="001D2F26"/>
    <w:rsid w:val="001D550D"/>
    <w:rsid w:val="001D69A8"/>
    <w:rsid w:val="001D6CE6"/>
    <w:rsid w:val="001D7940"/>
    <w:rsid w:val="001E15F7"/>
    <w:rsid w:val="001E1A91"/>
    <w:rsid w:val="001E2874"/>
    <w:rsid w:val="001E2F55"/>
    <w:rsid w:val="001E4713"/>
    <w:rsid w:val="001F0DAB"/>
    <w:rsid w:val="001F6308"/>
    <w:rsid w:val="002022A2"/>
    <w:rsid w:val="00211AE6"/>
    <w:rsid w:val="00213618"/>
    <w:rsid w:val="002256C0"/>
    <w:rsid w:val="00226085"/>
    <w:rsid w:val="002318BC"/>
    <w:rsid w:val="00237DA5"/>
    <w:rsid w:val="00244F04"/>
    <w:rsid w:val="0025045B"/>
    <w:rsid w:val="00251DE4"/>
    <w:rsid w:val="00253296"/>
    <w:rsid w:val="00253D8A"/>
    <w:rsid w:val="00256961"/>
    <w:rsid w:val="00256A13"/>
    <w:rsid w:val="00256F78"/>
    <w:rsid w:val="00260026"/>
    <w:rsid w:val="002629AD"/>
    <w:rsid w:val="0026357A"/>
    <w:rsid w:val="0026398C"/>
    <w:rsid w:val="00263D52"/>
    <w:rsid w:val="00263EAB"/>
    <w:rsid w:val="00264D1E"/>
    <w:rsid w:val="00267F24"/>
    <w:rsid w:val="00273ED2"/>
    <w:rsid w:val="00275C70"/>
    <w:rsid w:val="0027688F"/>
    <w:rsid w:val="002820B8"/>
    <w:rsid w:val="00283073"/>
    <w:rsid w:val="00283752"/>
    <w:rsid w:val="0028434E"/>
    <w:rsid w:val="0028598D"/>
    <w:rsid w:val="00287F7D"/>
    <w:rsid w:val="00290F9C"/>
    <w:rsid w:val="00293BCF"/>
    <w:rsid w:val="00294257"/>
    <w:rsid w:val="002957D5"/>
    <w:rsid w:val="002958E6"/>
    <w:rsid w:val="002A3183"/>
    <w:rsid w:val="002A344C"/>
    <w:rsid w:val="002A3CFC"/>
    <w:rsid w:val="002A580C"/>
    <w:rsid w:val="002A5AC6"/>
    <w:rsid w:val="002A7C4E"/>
    <w:rsid w:val="002C0B56"/>
    <w:rsid w:val="002C17BD"/>
    <w:rsid w:val="002C248F"/>
    <w:rsid w:val="002C2C82"/>
    <w:rsid w:val="002C4354"/>
    <w:rsid w:val="002C4BD7"/>
    <w:rsid w:val="002C5217"/>
    <w:rsid w:val="002C53CC"/>
    <w:rsid w:val="002C60C3"/>
    <w:rsid w:val="002D1589"/>
    <w:rsid w:val="002D2B9E"/>
    <w:rsid w:val="002D371E"/>
    <w:rsid w:val="002E56E3"/>
    <w:rsid w:val="002E61F5"/>
    <w:rsid w:val="002F631F"/>
    <w:rsid w:val="00302347"/>
    <w:rsid w:val="00303202"/>
    <w:rsid w:val="003042BF"/>
    <w:rsid w:val="00304A85"/>
    <w:rsid w:val="003075EF"/>
    <w:rsid w:val="003117E7"/>
    <w:rsid w:val="00312265"/>
    <w:rsid w:val="00316128"/>
    <w:rsid w:val="00317634"/>
    <w:rsid w:val="00320B04"/>
    <w:rsid w:val="00325263"/>
    <w:rsid w:val="00325749"/>
    <w:rsid w:val="00336BC8"/>
    <w:rsid w:val="00336D8B"/>
    <w:rsid w:val="00343FE6"/>
    <w:rsid w:val="003441B9"/>
    <w:rsid w:val="00345E9E"/>
    <w:rsid w:val="00350EBA"/>
    <w:rsid w:val="00351D6E"/>
    <w:rsid w:val="00355C9B"/>
    <w:rsid w:val="00355FC8"/>
    <w:rsid w:val="0036146D"/>
    <w:rsid w:val="00367A2B"/>
    <w:rsid w:val="003717EF"/>
    <w:rsid w:val="0037544B"/>
    <w:rsid w:val="003765B2"/>
    <w:rsid w:val="00377E88"/>
    <w:rsid w:val="00380316"/>
    <w:rsid w:val="003804AA"/>
    <w:rsid w:val="003850BB"/>
    <w:rsid w:val="00386E7C"/>
    <w:rsid w:val="003936ED"/>
    <w:rsid w:val="00393A18"/>
    <w:rsid w:val="00394A0B"/>
    <w:rsid w:val="00396AA2"/>
    <w:rsid w:val="00397644"/>
    <w:rsid w:val="003A09B7"/>
    <w:rsid w:val="003A29B1"/>
    <w:rsid w:val="003A7629"/>
    <w:rsid w:val="003B04B2"/>
    <w:rsid w:val="003B078F"/>
    <w:rsid w:val="003B3E27"/>
    <w:rsid w:val="003B5BDD"/>
    <w:rsid w:val="003B5E0A"/>
    <w:rsid w:val="003B7DB4"/>
    <w:rsid w:val="003C4203"/>
    <w:rsid w:val="003C53BB"/>
    <w:rsid w:val="003D1553"/>
    <w:rsid w:val="003D51FF"/>
    <w:rsid w:val="003E31ED"/>
    <w:rsid w:val="003E54CE"/>
    <w:rsid w:val="003E6733"/>
    <w:rsid w:val="003E6EA3"/>
    <w:rsid w:val="003F1BBE"/>
    <w:rsid w:val="003F49C1"/>
    <w:rsid w:val="003F4BD5"/>
    <w:rsid w:val="003F557E"/>
    <w:rsid w:val="003F5ADC"/>
    <w:rsid w:val="003F6696"/>
    <w:rsid w:val="003F6C93"/>
    <w:rsid w:val="003F7B22"/>
    <w:rsid w:val="00403196"/>
    <w:rsid w:val="004041AF"/>
    <w:rsid w:val="00411D42"/>
    <w:rsid w:val="00412F1E"/>
    <w:rsid w:val="00414B01"/>
    <w:rsid w:val="004155E7"/>
    <w:rsid w:val="004231E6"/>
    <w:rsid w:val="004232F8"/>
    <w:rsid w:val="0042436C"/>
    <w:rsid w:val="004266D6"/>
    <w:rsid w:val="0042756C"/>
    <w:rsid w:val="004315B1"/>
    <w:rsid w:val="004332ED"/>
    <w:rsid w:val="00436724"/>
    <w:rsid w:val="0043684C"/>
    <w:rsid w:val="00437031"/>
    <w:rsid w:val="00443FF7"/>
    <w:rsid w:val="00446622"/>
    <w:rsid w:val="004512AD"/>
    <w:rsid w:val="00451CDD"/>
    <w:rsid w:val="0045380B"/>
    <w:rsid w:val="00460374"/>
    <w:rsid w:val="00460A93"/>
    <w:rsid w:val="00461163"/>
    <w:rsid w:val="00463CB9"/>
    <w:rsid w:val="00467927"/>
    <w:rsid w:val="0047074B"/>
    <w:rsid w:val="00470C21"/>
    <w:rsid w:val="00473E7F"/>
    <w:rsid w:val="00476CFD"/>
    <w:rsid w:val="004813BA"/>
    <w:rsid w:val="00482301"/>
    <w:rsid w:val="00482860"/>
    <w:rsid w:val="00482C30"/>
    <w:rsid w:val="00485FF0"/>
    <w:rsid w:val="0049017F"/>
    <w:rsid w:val="004908F8"/>
    <w:rsid w:val="004914FD"/>
    <w:rsid w:val="00491699"/>
    <w:rsid w:val="00491E3B"/>
    <w:rsid w:val="00494549"/>
    <w:rsid w:val="004A06FA"/>
    <w:rsid w:val="004A5D96"/>
    <w:rsid w:val="004B0195"/>
    <w:rsid w:val="004B2252"/>
    <w:rsid w:val="004B2FEF"/>
    <w:rsid w:val="004B7C2F"/>
    <w:rsid w:val="004C40CB"/>
    <w:rsid w:val="004C7BCF"/>
    <w:rsid w:val="004D34BE"/>
    <w:rsid w:val="004E4E5D"/>
    <w:rsid w:val="0050437D"/>
    <w:rsid w:val="0050640B"/>
    <w:rsid w:val="0050740C"/>
    <w:rsid w:val="0050785C"/>
    <w:rsid w:val="00510250"/>
    <w:rsid w:val="005104C3"/>
    <w:rsid w:val="0051136C"/>
    <w:rsid w:val="005132E6"/>
    <w:rsid w:val="00522732"/>
    <w:rsid w:val="00522E08"/>
    <w:rsid w:val="005259CA"/>
    <w:rsid w:val="00527BB2"/>
    <w:rsid w:val="005322A5"/>
    <w:rsid w:val="00534F19"/>
    <w:rsid w:val="00535CFD"/>
    <w:rsid w:val="0054009B"/>
    <w:rsid w:val="00550A0E"/>
    <w:rsid w:val="00555A87"/>
    <w:rsid w:val="00556237"/>
    <w:rsid w:val="005571E2"/>
    <w:rsid w:val="00563B92"/>
    <w:rsid w:val="00563E98"/>
    <w:rsid w:val="00564B84"/>
    <w:rsid w:val="00572F8A"/>
    <w:rsid w:val="00573978"/>
    <w:rsid w:val="005773ED"/>
    <w:rsid w:val="00577966"/>
    <w:rsid w:val="00580EF7"/>
    <w:rsid w:val="00581724"/>
    <w:rsid w:val="00584310"/>
    <w:rsid w:val="005854BC"/>
    <w:rsid w:val="00586050"/>
    <w:rsid w:val="005918CD"/>
    <w:rsid w:val="00591ADF"/>
    <w:rsid w:val="00591B61"/>
    <w:rsid w:val="00592D9C"/>
    <w:rsid w:val="00595DF4"/>
    <w:rsid w:val="00597B06"/>
    <w:rsid w:val="005A073B"/>
    <w:rsid w:val="005A6BDC"/>
    <w:rsid w:val="005B4E7A"/>
    <w:rsid w:val="005C091D"/>
    <w:rsid w:val="005C0B58"/>
    <w:rsid w:val="005C0F52"/>
    <w:rsid w:val="005C1F59"/>
    <w:rsid w:val="005C4AC0"/>
    <w:rsid w:val="005C4EA0"/>
    <w:rsid w:val="005D0007"/>
    <w:rsid w:val="005D0050"/>
    <w:rsid w:val="005D5E5D"/>
    <w:rsid w:val="005D6A1F"/>
    <w:rsid w:val="005E2F5B"/>
    <w:rsid w:val="005E3D05"/>
    <w:rsid w:val="005E3E78"/>
    <w:rsid w:val="005F132A"/>
    <w:rsid w:val="005F3FB1"/>
    <w:rsid w:val="005F5005"/>
    <w:rsid w:val="005F69CF"/>
    <w:rsid w:val="005F6C44"/>
    <w:rsid w:val="00601F4D"/>
    <w:rsid w:val="00610A7C"/>
    <w:rsid w:val="006110C9"/>
    <w:rsid w:val="00612A9C"/>
    <w:rsid w:val="006150F2"/>
    <w:rsid w:val="006168C7"/>
    <w:rsid w:val="00617DF9"/>
    <w:rsid w:val="00620D08"/>
    <w:rsid w:val="00623A76"/>
    <w:rsid w:val="00623B47"/>
    <w:rsid w:val="00623D15"/>
    <w:rsid w:val="00626C32"/>
    <w:rsid w:val="00627BD6"/>
    <w:rsid w:val="00634A47"/>
    <w:rsid w:val="0063737D"/>
    <w:rsid w:val="006376A2"/>
    <w:rsid w:val="006404E2"/>
    <w:rsid w:val="0064241A"/>
    <w:rsid w:val="00644595"/>
    <w:rsid w:val="0064545B"/>
    <w:rsid w:val="00645EA7"/>
    <w:rsid w:val="006505A7"/>
    <w:rsid w:val="00652BCE"/>
    <w:rsid w:val="006547D8"/>
    <w:rsid w:val="00657F42"/>
    <w:rsid w:val="00660B9C"/>
    <w:rsid w:val="00665CAF"/>
    <w:rsid w:val="00666C19"/>
    <w:rsid w:val="0067370A"/>
    <w:rsid w:val="00682BDC"/>
    <w:rsid w:val="006830C9"/>
    <w:rsid w:val="006862BC"/>
    <w:rsid w:val="0069465D"/>
    <w:rsid w:val="006A229A"/>
    <w:rsid w:val="006A284C"/>
    <w:rsid w:val="006A504E"/>
    <w:rsid w:val="006A54D1"/>
    <w:rsid w:val="006A6FEB"/>
    <w:rsid w:val="006B018E"/>
    <w:rsid w:val="006B25C0"/>
    <w:rsid w:val="006B41C2"/>
    <w:rsid w:val="006C1F34"/>
    <w:rsid w:val="006C5820"/>
    <w:rsid w:val="006C7BD6"/>
    <w:rsid w:val="006D3B43"/>
    <w:rsid w:val="006D44BC"/>
    <w:rsid w:val="006E4EFF"/>
    <w:rsid w:val="006E56CD"/>
    <w:rsid w:val="006E6780"/>
    <w:rsid w:val="006F1B2E"/>
    <w:rsid w:val="006F7388"/>
    <w:rsid w:val="00700420"/>
    <w:rsid w:val="0070168C"/>
    <w:rsid w:val="0070171F"/>
    <w:rsid w:val="007028DD"/>
    <w:rsid w:val="00703B0E"/>
    <w:rsid w:val="007047BF"/>
    <w:rsid w:val="007061A6"/>
    <w:rsid w:val="007122B0"/>
    <w:rsid w:val="00714012"/>
    <w:rsid w:val="00714B5F"/>
    <w:rsid w:val="00714BDE"/>
    <w:rsid w:val="0074341E"/>
    <w:rsid w:val="00746C6C"/>
    <w:rsid w:val="00753297"/>
    <w:rsid w:val="0076337E"/>
    <w:rsid w:val="007641C3"/>
    <w:rsid w:val="00765A83"/>
    <w:rsid w:val="00767305"/>
    <w:rsid w:val="00776EA4"/>
    <w:rsid w:val="00780612"/>
    <w:rsid w:val="00783ED4"/>
    <w:rsid w:val="00784377"/>
    <w:rsid w:val="00785226"/>
    <w:rsid w:val="007868F3"/>
    <w:rsid w:val="00792E38"/>
    <w:rsid w:val="00793B6A"/>
    <w:rsid w:val="00794FEF"/>
    <w:rsid w:val="007A03B9"/>
    <w:rsid w:val="007A26F7"/>
    <w:rsid w:val="007A352C"/>
    <w:rsid w:val="007A5ABB"/>
    <w:rsid w:val="007A63FE"/>
    <w:rsid w:val="007B1327"/>
    <w:rsid w:val="007B6A24"/>
    <w:rsid w:val="007C1321"/>
    <w:rsid w:val="007C26DB"/>
    <w:rsid w:val="007C6DC8"/>
    <w:rsid w:val="007E21E4"/>
    <w:rsid w:val="007E4683"/>
    <w:rsid w:val="007E6204"/>
    <w:rsid w:val="007F0FCD"/>
    <w:rsid w:val="007F2804"/>
    <w:rsid w:val="007F509A"/>
    <w:rsid w:val="007F775B"/>
    <w:rsid w:val="0080226E"/>
    <w:rsid w:val="00805967"/>
    <w:rsid w:val="00813620"/>
    <w:rsid w:val="0081592E"/>
    <w:rsid w:val="00815943"/>
    <w:rsid w:val="0082066D"/>
    <w:rsid w:val="00820A72"/>
    <w:rsid w:val="00820E37"/>
    <w:rsid w:val="00822553"/>
    <w:rsid w:val="00822EC6"/>
    <w:rsid w:val="008314B4"/>
    <w:rsid w:val="00832C88"/>
    <w:rsid w:val="00833C46"/>
    <w:rsid w:val="00834228"/>
    <w:rsid w:val="008400FC"/>
    <w:rsid w:val="008427FA"/>
    <w:rsid w:val="00842E9C"/>
    <w:rsid w:val="00846C8A"/>
    <w:rsid w:val="008475BF"/>
    <w:rsid w:val="008511A1"/>
    <w:rsid w:val="00852BEC"/>
    <w:rsid w:val="008549C6"/>
    <w:rsid w:val="00855113"/>
    <w:rsid w:val="00856E64"/>
    <w:rsid w:val="00857B33"/>
    <w:rsid w:val="00857D31"/>
    <w:rsid w:val="00861096"/>
    <w:rsid w:val="00864E49"/>
    <w:rsid w:val="00874380"/>
    <w:rsid w:val="0088297C"/>
    <w:rsid w:val="00885571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0CA5"/>
    <w:rsid w:val="008B1A07"/>
    <w:rsid w:val="008B27D6"/>
    <w:rsid w:val="008B548A"/>
    <w:rsid w:val="008C40EA"/>
    <w:rsid w:val="008C6C8A"/>
    <w:rsid w:val="008C6CD5"/>
    <w:rsid w:val="008C6F1E"/>
    <w:rsid w:val="008D05EA"/>
    <w:rsid w:val="008D1C05"/>
    <w:rsid w:val="008D6EB3"/>
    <w:rsid w:val="008D7A1A"/>
    <w:rsid w:val="008E218A"/>
    <w:rsid w:val="008E314D"/>
    <w:rsid w:val="008E4D74"/>
    <w:rsid w:val="008E5585"/>
    <w:rsid w:val="008F315F"/>
    <w:rsid w:val="008F4DD6"/>
    <w:rsid w:val="008F59D4"/>
    <w:rsid w:val="008F5A56"/>
    <w:rsid w:val="008F6B4B"/>
    <w:rsid w:val="00911B8D"/>
    <w:rsid w:val="0093112A"/>
    <w:rsid w:val="00931C07"/>
    <w:rsid w:val="009322BA"/>
    <w:rsid w:val="00934219"/>
    <w:rsid w:val="00936398"/>
    <w:rsid w:val="00936C9D"/>
    <w:rsid w:val="00936EC0"/>
    <w:rsid w:val="0094150B"/>
    <w:rsid w:val="00945A44"/>
    <w:rsid w:val="00947165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CCB"/>
    <w:rsid w:val="00970FB2"/>
    <w:rsid w:val="00985354"/>
    <w:rsid w:val="009866DD"/>
    <w:rsid w:val="009910AF"/>
    <w:rsid w:val="00991C42"/>
    <w:rsid w:val="009921C7"/>
    <w:rsid w:val="00994CD8"/>
    <w:rsid w:val="00994F40"/>
    <w:rsid w:val="009A46E6"/>
    <w:rsid w:val="009A60C3"/>
    <w:rsid w:val="009A73CC"/>
    <w:rsid w:val="009B44C4"/>
    <w:rsid w:val="009B4CD5"/>
    <w:rsid w:val="009B5351"/>
    <w:rsid w:val="009B609D"/>
    <w:rsid w:val="009C0013"/>
    <w:rsid w:val="009C0170"/>
    <w:rsid w:val="009C2B43"/>
    <w:rsid w:val="009C5B01"/>
    <w:rsid w:val="009D2507"/>
    <w:rsid w:val="009D4E50"/>
    <w:rsid w:val="009E46ED"/>
    <w:rsid w:val="009E5DB0"/>
    <w:rsid w:val="009E6730"/>
    <w:rsid w:val="009F0EFC"/>
    <w:rsid w:val="009F4152"/>
    <w:rsid w:val="009F7A93"/>
    <w:rsid w:val="009F7FA7"/>
    <w:rsid w:val="00A001D6"/>
    <w:rsid w:val="00A01556"/>
    <w:rsid w:val="00A038B7"/>
    <w:rsid w:val="00A04382"/>
    <w:rsid w:val="00A13990"/>
    <w:rsid w:val="00A159F9"/>
    <w:rsid w:val="00A16422"/>
    <w:rsid w:val="00A20FB3"/>
    <w:rsid w:val="00A24608"/>
    <w:rsid w:val="00A27314"/>
    <w:rsid w:val="00A31EB3"/>
    <w:rsid w:val="00A33700"/>
    <w:rsid w:val="00A362C9"/>
    <w:rsid w:val="00A3671D"/>
    <w:rsid w:val="00A37995"/>
    <w:rsid w:val="00A409BA"/>
    <w:rsid w:val="00A41577"/>
    <w:rsid w:val="00A4412D"/>
    <w:rsid w:val="00A4614A"/>
    <w:rsid w:val="00A46498"/>
    <w:rsid w:val="00A4782F"/>
    <w:rsid w:val="00A5001C"/>
    <w:rsid w:val="00A53D0E"/>
    <w:rsid w:val="00A56217"/>
    <w:rsid w:val="00A66594"/>
    <w:rsid w:val="00A72732"/>
    <w:rsid w:val="00A73B8F"/>
    <w:rsid w:val="00A81EE4"/>
    <w:rsid w:val="00A866C9"/>
    <w:rsid w:val="00A913D5"/>
    <w:rsid w:val="00A96688"/>
    <w:rsid w:val="00AA1404"/>
    <w:rsid w:val="00AA4D21"/>
    <w:rsid w:val="00AA5186"/>
    <w:rsid w:val="00AB4642"/>
    <w:rsid w:val="00AB53C5"/>
    <w:rsid w:val="00AB6CC8"/>
    <w:rsid w:val="00AC3576"/>
    <w:rsid w:val="00AC6A3E"/>
    <w:rsid w:val="00AD3A3D"/>
    <w:rsid w:val="00AD52C0"/>
    <w:rsid w:val="00AD5DFF"/>
    <w:rsid w:val="00AE4DCE"/>
    <w:rsid w:val="00AE6450"/>
    <w:rsid w:val="00AF362A"/>
    <w:rsid w:val="00AF5E58"/>
    <w:rsid w:val="00AF65D9"/>
    <w:rsid w:val="00B0000B"/>
    <w:rsid w:val="00B02451"/>
    <w:rsid w:val="00B050B8"/>
    <w:rsid w:val="00B05343"/>
    <w:rsid w:val="00B144A2"/>
    <w:rsid w:val="00B15D7C"/>
    <w:rsid w:val="00B21ADB"/>
    <w:rsid w:val="00B247D5"/>
    <w:rsid w:val="00B30C93"/>
    <w:rsid w:val="00B30EBF"/>
    <w:rsid w:val="00B361D5"/>
    <w:rsid w:val="00B40EF9"/>
    <w:rsid w:val="00B46E38"/>
    <w:rsid w:val="00B4797F"/>
    <w:rsid w:val="00B47DBD"/>
    <w:rsid w:val="00B52DFF"/>
    <w:rsid w:val="00B55147"/>
    <w:rsid w:val="00B55435"/>
    <w:rsid w:val="00B55A53"/>
    <w:rsid w:val="00B56963"/>
    <w:rsid w:val="00B5797E"/>
    <w:rsid w:val="00B57F51"/>
    <w:rsid w:val="00B600D3"/>
    <w:rsid w:val="00B609D7"/>
    <w:rsid w:val="00B60C74"/>
    <w:rsid w:val="00B60F60"/>
    <w:rsid w:val="00B70640"/>
    <w:rsid w:val="00B719DF"/>
    <w:rsid w:val="00B71C28"/>
    <w:rsid w:val="00B7257B"/>
    <w:rsid w:val="00B72C5D"/>
    <w:rsid w:val="00B73BC6"/>
    <w:rsid w:val="00B746BB"/>
    <w:rsid w:val="00B76272"/>
    <w:rsid w:val="00B77E15"/>
    <w:rsid w:val="00B801E3"/>
    <w:rsid w:val="00B86246"/>
    <w:rsid w:val="00B879B8"/>
    <w:rsid w:val="00B87D31"/>
    <w:rsid w:val="00B9159C"/>
    <w:rsid w:val="00B92AA7"/>
    <w:rsid w:val="00B93317"/>
    <w:rsid w:val="00B93B74"/>
    <w:rsid w:val="00B9655B"/>
    <w:rsid w:val="00BA19EC"/>
    <w:rsid w:val="00BA4C81"/>
    <w:rsid w:val="00BA4FD6"/>
    <w:rsid w:val="00BA6003"/>
    <w:rsid w:val="00BB1065"/>
    <w:rsid w:val="00BB148A"/>
    <w:rsid w:val="00BB2C28"/>
    <w:rsid w:val="00BB2E6C"/>
    <w:rsid w:val="00BB3640"/>
    <w:rsid w:val="00BC1F47"/>
    <w:rsid w:val="00BC2546"/>
    <w:rsid w:val="00BC3925"/>
    <w:rsid w:val="00BC66E2"/>
    <w:rsid w:val="00BD2C09"/>
    <w:rsid w:val="00BD2D45"/>
    <w:rsid w:val="00BE12E4"/>
    <w:rsid w:val="00BE1CD7"/>
    <w:rsid w:val="00BE4A3B"/>
    <w:rsid w:val="00BE51D0"/>
    <w:rsid w:val="00BE5980"/>
    <w:rsid w:val="00BE68BF"/>
    <w:rsid w:val="00BF24E5"/>
    <w:rsid w:val="00BF3224"/>
    <w:rsid w:val="00BF6292"/>
    <w:rsid w:val="00BF7E15"/>
    <w:rsid w:val="00C01859"/>
    <w:rsid w:val="00C018D1"/>
    <w:rsid w:val="00C05C86"/>
    <w:rsid w:val="00C13597"/>
    <w:rsid w:val="00C21055"/>
    <w:rsid w:val="00C22DB7"/>
    <w:rsid w:val="00C245A3"/>
    <w:rsid w:val="00C250D5"/>
    <w:rsid w:val="00C26F0C"/>
    <w:rsid w:val="00C3157D"/>
    <w:rsid w:val="00C3264B"/>
    <w:rsid w:val="00C327A5"/>
    <w:rsid w:val="00C32D04"/>
    <w:rsid w:val="00C35A59"/>
    <w:rsid w:val="00C361EF"/>
    <w:rsid w:val="00C36AE8"/>
    <w:rsid w:val="00C455C8"/>
    <w:rsid w:val="00C50D94"/>
    <w:rsid w:val="00C51668"/>
    <w:rsid w:val="00C51891"/>
    <w:rsid w:val="00C52B5C"/>
    <w:rsid w:val="00C610E6"/>
    <w:rsid w:val="00C613ED"/>
    <w:rsid w:val="00C660D5"/>
    <w:rsid w:val="00C671FF"/>
    <w:rsid w:val="00C70014"/>
    <w:rsid w:val="00C71E44"/>
    <w:rsid w:val="00C72641"/>
    <w:rsid w:val="00C72B17"/>
    <w:rsid w:val="00C76953"/>
    <w:rsid w:val="00C77881"/>
    <w:rsid w:val="00C83ADE"/>
    <w:rsid w:val="00C8481E"/>
    <w:rsid w:val="00C8664D"/>
    <w:rsid w:val="00C874BE"/>
    <w:rsid w:val="00C93658"/>
    <w:rsid w:val="00C93F14"/>
    <w:rsid w:val="00C959A7"/>
    <w:rsid w:val="00CA38C5"/>
    <w:rsid w:val="00CA5E56"/>
    <w:rsid w:val="00CA71BA"/>
    <w:rsid w:val="00CB03B4"/>
    <w:rsid w:val="00CB600B"/>
    <w:rsid w:val="00CC07B5"/>
    <w:rsid w:val="00CC1804"/>
    <w:rsid w:val="00CC36AC"/>
    <w:rsid w:val="00CC4B68"/>
    <w:rsid w:val="00CD4CF5"/>
    <w:rsid w:val="00CE02B0"/>
    <w:rsid w:val="00CE784C"/>
    <w:rsid w:val="00CF40FB"/>
    <w:rsid w:val="00CF48A5"/>
    <w:rsid w:val="00CF4ECA"/>
    <w:rsid w:val="00CF50D3"/>
    <w:rsid w:val="00CF73FB"/>
    <w:rsid w:val="00D014B0"/>
    <w:rsid w:val="00D02FC1"/>
    <w:rsid w:val="00D12E48"/>
    <w:rsid w:val="00D131CD"/>
    <w:rsid w:val="00D15A66"/>
    <w:rsid w:val="00D15FA7"/>
    <w:rsid w:val="00D17C88"/>
    <w:rsid w:val="00D36909"/>
    <w:rsid w:val="00D37FE3"/>
    <w:rsid w:val="00D422F1"/>
    <w:rsid w:val="00D450BB"/>
    <w:rsid w:val="00D463F6"/>
    <w:rsid w:val="00D46A8E"/>
    <w:rsid w:val="00D50263"/>
    <w:rsid w:val="00D571A4"/>
    <w:rsid w:val="00D65587"/>
    <w:rsid w:val="00D66FCD"/>
    <w:rsid w:val="00D7048B"/>
    <w:rsid w:val="00D708F2"/>
    <w:rsid w:val="00D75BD1"/>
    <w:rsid w:val="00D76045"/>
    <w:rsid w:val="00D76ADC"/>
    <w:rsid w:val="00D80353"/>
    <w:rsid w:val="00D819D0"/>
    <w:rsid w:val="00D864E5"/>
    <w:rsid w:val="00D87B11"/>
    <w:rsid w:val="00D915B3"/>
    <w:rsid w:val="00DA200F"/>
    <w:rsid w:val="00DA3F8F"/>
    <w:rsid w:val="00DA4958"/>
    <w:rsid w:val="00DA53AD"/>
    <w:rsid w:val="00DB0981"/>
    <w:rsid w:val="00DB52C2"/>
    <w:rsid w:val="00DB63F2"/>
    <w:rsid w:val="00DC158B"/>
    <w:rsid w:val="00DC1C09"/>
    <w:rsid w:val="00DC1D6E"/>
    <w:rsid w:val="00DC34E9"/>
    <w:rsid w:val="00DC4590"/>
    <w:rsid w:val="00DC6122"/>
    <w:rsid w:val="00DC76FF"/>
    <w:rsid w:val="00DD02C2"/>
    <w:rsid w:val="00DD3150"/>
    <w:rsid w:val="00DE3169"/>
    <w:rsid w:val="00DE55CD"/>
    <w:rsid w:val="00DE5A4F"/>
    <w:rsid w:val="00DE6F34"/>
    <w:rsid w:val="00DF1A27"/>
    <w:rsid w:val="00DF21E8"/>
    <w:rsid w:val="00DF3151"/>
    <w:rsid w:val="00DF4522"/>
    <w:rsid w:val="00DF499A"/>
    <w:rsid w:val="00DF7A98"/>
    <w:rsid w:val="00E027BB"/>
    <w:rsid w:val="00E1453E"/>
    <w:rsid w:val="00E229B6"/>
    <w:rsid w:val="00E22C03"/>
    <w:rsid w:val="00E24541"/>
    <w:rsid w:val="00E259E7"/>
    <w:rsid w:val="00E279E6"/>
    <w:rsid w:val="00E33356"/>
    <w:rsid w:val="00E34B89"/>
    <w:rsid w:val="00E351E5"/>
    <w:rsid w:val="00E3586C"/>
    <w:rsid w:val="00E360C3"/>
    <w:rsid w:val="00E44B1E"/>
    <w:rsid w:val="00E46193"/>
    <w:rsid w:val="00E462FD"/>
    <w:rsid w:val="00E4702F"/>
    <w:rsid w:val="00E54E4E"/>
    <w:rsid w:val="00E5688F"/>
    <w:rsid w:val="00E63C58"/>
    <w:rsid w:val="00E641D4"/>
    <w:rsid w:val="00E65E6B"/>
    <w:rsid w:val="00E666FD"/>
    <w:rsid w:val="00E67205"/>
    <w:rsid w:val="00E676B7"/>
    <w:rsid w:val="00E67887"/>
    <w:rsid w:val="00E71153"/>
    <w:rsid w:val="00E80353"/>
    <w:rsid w:val="00E814FA"/>
    <w:rsid w:val="00E846E3"/>
    <w:rsid w:val="00E85CA1"/>
    <w:rsid w:val="00E879E7"/>
    <w:rsid w:val="00E87E83"/>
    <w:rsid w:val="00E9068F"/>
    <w:rsid w:val="00E9290C"/>
    <w:rsid w:val="00E96925"/>
    <w:rsid w:val="00EA1AAA"/>
    <w:rsid w:val="00EA3050"/>
    <w:rsid w:val="00EA36CB"/>
    <w:rsid w:val="00EA4611"/>
    <w:rsid w:val="00EA4CD7"/>
    <w:rsid w:val="00EA5E6F"/>
    <w:rsid w:val="00EA5FF6"/>
    <w:rsid w:val="00EA7125"/>
    <w:rsid w:val="00EA7F7C"/>
    <w:rsid w:val="00EB2A99"/>
    <w:rsid w:val="00EB3E92"/>
    <w:rsid w:val="00EB4929"/>
    <w:rsid w:val="00EB5595"/>
    <w:rsid w:val="00EB5F83"/>
    <w:rsid w:val="00EB68F4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3DBD"/>
    <w:rsid w:val="00EF4A04"/>
    <w:rsid w:val="00EF763D"/>
    <w:rsid w:val="00F00F74"/>
    <w:rsid w:val="00F0283E"/>
    <w:rsid w:val="00F069AC"/>
    <w:rsid w:val="00F135A9"/>
    <w:rsid w:val="00F15C32"/>
    <w:rsid w:val="00F16AD5"/>
    <w:rsid w:val="00F200DE"/>
    <w:rsid w:val="00F21526"/>
    <w:rsid w:val="00F2338E"/>
    <w:rsid w:val="00F30301"/>
    <w:rsid w:val="00F31995"/>
    <w:rsid w:val="00F34E77"/>
    <w:rsid w:val="00F358C7"/>
    <w:rsid w:val="00F3669F"/>
    <w:rsid w:val="00F406BB"/>
    <w:rsid w:val="00F40705"/>
    <w:rsid w:val="00F40B51"/>
    <w:rsid w:val="00F4160C"/>
    <w:rsid w:val="00F42674"/>
    <w:rsid w:val="00F42B87"/>
    <w:rsid w:val="00F47ADA"/>
    <w:rsid w:val="00F50F71"/>
    <w:rsid w:val="00F51A77"/>
    <w:rsid w:val="00F55692"/>
    <w:rsid w:val="00F56FC5"/>
    <w:rsid w:val="00F6429F"/>
    <w:rsid w:val="00F708F3"/>
    <w:rsid w:val="00F72120"/>
    <w:rsid w:val="00F72894"/>
    <w:rsid w:val="00F734F3"/>
    <w:rsid w:val="00F74C5D"/>
    <w:rsid w:val="00F77CF4"/>
    <w:rsid w:val="00F81640"/>
    <w:rsid w:val="00F83AFA"/>
    <w:rsid w:val="00F86CCC"/>
    <w:rsid w:val="00F87A77"/>
    <w:rsid w:val="00F94900"/>
    <w:rsid w:val="00F953C9"/>
    <w:rsid w:val="00FA14D0"/>
    <w:rsid w:val="00FA17F8"/>
    <w:rsid w:val="00FA2F5A"/>
    <w:rsid w:val="00FA5A4B"/>
    <w:rsid w:val="00FB1860"/>
    <w:rsid w:val="00FB1B6C"/>
    <w:rsid w:val="00FB232A"/>
    <w:rsid w:val="00FB2DBA"/>
    <w:rsid w:val="00FB748C"/>
    <w:rsid w:val="00FC3F97"/>
    <w:rsid w:val="00FC5C86"/>
    <w:rsid w:val="00FC628D"/>
    <w:rsid w:val="00FC7C5B"/>
    <w:rsid w:val="00FD3654"/>
    <w:rsid w:val="00FE0C32"/>
    <w:rsid w:val="00FE0DC3"/>
    <w:rsid w:val="00FE0E25"/>
    <w:rsid w:val="00FE26DC"/>
    <w:rsid w:val="00FE2BE0"/>
    <w:rsid w:val="00FE339D"/>
    <w:rsid w:val="00FE5E85"/>
    <w:rsid w:val="00FE63C7"/>
    <w:rsid w:val="00FE659B"/>
    <w:rsid w:val="00FE6686"/>
    <w:rsid w:val="00FE71E8"/>
    <w:rsid w:val="00FF052D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4D649"/>
  <w15:chartTrackingRefBased/>
  <w15:docId w15:val="{857BAD77-9BDA-4D57-B974-DA441D29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styleId="af4">
    <w:name w:val="annotation reference"/>
    <w:uiPriority w:val="99"/>
    <w:semiHidden/>
    <w:unhideWhenUsed/>
    <w:rsid w:val="00CF40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40F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40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40F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F40FB"/>
    <w:rPr>
      <w:b/>
      <w:bCs/>
    </w:rPr>
  </w:style>
  <w:style w:type="paragraph" w:styleId="af9">
    <w:name w:val="Revision"/>
    <w:hidden/>
    <w:uiPriority w:val="99"/>
    <w:semiHidden/>
    <w:rsid w:val="00CF40FB"/>
    <w:rPr>
      <w:sz w:val="24"/>
      <w:szCs w:val="24"/>
    </w:rPr>
  </w:style>
  <w:style w:type="character" w:customStyle="1" w:styleId="value">
    <w:name w:val="value"/>
    <w:basedOn w:val="a0"/>
    <w:rsid w:val="00634A47"/>
  </w:style>
  <w:style w:type="character" w:customStyle="1" w:styleId="apple-converted-space">
    <w:name w:val="apple-converted-space"/>
    <w:basedOn w:val="a0"/>
    <w:rsid w:val="00634A47"/>
  </w:style>
  <w:style w:type="character" w:customStyle="1" w:styleId="wd-jnl-art-breadcrumb-title">
    <w:name w:val="wd-jnl-art-breadcrumb-title"/>
    <w:basedOn w:val="a0"/>
    <w:rsid w:val="00634A47"/>
  </w:style>
  <w:style w:type="character" w:customStyle="1" w:styleId="wd-jnl-art-breadcrumb-vol">
    <w:name w:val="wd-jnl-art-breadcrumb-vol"/>
    <w:basedOn w:val="a0"/>
    <w:rsid w:val="00634A47"/>
  </w:style>
  <w:style w:type="character" w:customStyle="1" w:styleId="wd-jnl-art-breadcrumb-issue">
    <w:name w:val="wd-jnl-art-breadcrumb-issue"/>
    <w:basedOn w:val="a0"/>
    <w:rsid w:val="00634A47"/>
  </w:style>
  <w:style w:type="character" w:customStyle="1" w:styleId="shorttext">
    <w:name w:val="short_text"/>
    <w:basedOn w:val="a0"/>
    <w:rsid w:val="002C4BD7"/>
  </w:style>
  <w:style w:type="character" w:customStyle="1" w:styleId="50">
    <w:name w:val="Заголовок 5 Знак"/>
    <w:basedOn w:val="a0"/>
    <w:link w:val="5"/>
    <w:uiPriority w:val="9"/>
    <w:semiHidden/>
    <w:rsid w:val="00B92A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00646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12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615/HeatTransRes.20230510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en1705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73D0-7B00-484C-8F11-59165A7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16394</CharactersWithSpaces>
  <SharedDoc>false</SharedDoc>
  <HLinks>
    <vt:vector size="78" baseType="variant"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https://doi.org/10.21303/2461-4262.2024.003329</vt:lpwstr>
      </vt:variant>
      <vt:variant>
        <vt:lpwstr/>
      </vt:variant>
      <vt:variant>
        <vt:i4>589910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https://doi.org/10.48081/DMBX3648</vt:lpwstr>
      </vt:variant>
      <vt:variant>
        <vt:lpwstr/>
      </vt:variant>
      <vt:variant>
        <vt:i4>786512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https://doi.org/10.48081/MAJV7243</vt:lpwstr>
      </vt:variant>
      <vt:variant>
        <vt:lpwstr/>
      </vt:variant>
      <vt:variant>
        <vt:i4>1769565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https://doi.org/10.48081/SRFO7517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https://doi.org/10.1007/s11148-023-00827-9</vt:lpwstr>
      </vt:variant>
      <vt:variant>
        <vt:lpwstr/>
      </vt:variant>
      <vt:variant>
        <vt:i4>2031687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https://doi.org/10.48081/DOXJ8734</vt:lpwstr>
      </vt:variant>
      <vt:variant>
        <vt:lpwstr/>
      </vt:variant>
      <vt:variant>
        <vt:i4>1966151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https://doi.org/10.48081/EFYC8729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http://dx.doi.org/10.21303/2461-4262.2022.002357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https://doi.org/10.48081/YWUZ9472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http://dx.doi.org/10.1007/s11148-022-00688-8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https://doi.org/10.32523/2616-68-36-2020-133-4-85-91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http://dx.doi.org/10.1007/s11148-020-00461-9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http://dx.doi.org/10.1007/s11148-020-00386-3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Vladlen Vladvit</cp:lastModifiedBy>
  <cp:revision>39</cp:revision>
  <cp:lastPrinted>2025-03-22T14:53:00Z</cp:lastPrinted>
  <dcterms:created xsi:type="dcterms:W3CDTF">2025-03-19T03:48:00Z</dcterms:created>
  <dcterms:modified xsi:type="dcterms:W3CDTF">2025-04-06T06:27:00Z</dcterms:modified>
</cp:coreProperties>
</file>