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8D40" w14:textId="77777777" w:rsidR="00FD0C47" w:rsidRPr="00296161" w:rsidRDefault="00FD0C47" w:rsidP="00FD0C47">
      <w:pPr>
        <w:jc w:val="right"/>
        <w:rPr>
          <w:bCs/>
          <w:sz w:val="16"/>
          <w:szCs w:val="16"/>
        </w:rPr>
      </w:pPr>
      <w:r w:rsidRPr="00296161">
        <w:rPr>
          <w:bCs/>
          <w:sz w:val="16"/>
          <w:szCs w:val="16"/>
        </w:rPr>
        <w:t>Приложение 1</w:t>
      </w:r>
    </w:p>
    <w:p w14:paraId="5692ABF6" w14:textId="77777777" w:rsidR="00FD0C47" w:rsidRPr="00296161" w:rsidRDefault="00FD0C47" w:rsidP="00FD0C47">
      <w:pPr>
        <w:jc w:val="right"/>
        <w:rPr>
          <w:bCs/>
          <w:sz w:val="16"/>
          <w:szCs w:val="16"/>
        </w:rPr>
      </w:pPr>
      <w:r w:rsidRPr="00296161">
        <w:rPr>
          <w:bCs/>
          <w:sz w:val="16"/>
          <w:szCs w:val="16"/>
        </w:rPr>
        <w:t xml:space="preserve">к </w:t>
      </w:r>
      <w:r w:rsidR="0082384B" w:rsidRPr="00296161">
        <w:rPr>
          <w:bCs/>
          <w:sz w:val="16"/>
          <w:szCs w:val="16"/>
        </w:rPr>
        <w:t>Правилам присвоения</w:t>
      </w:r>
    </w:p>
    <w:p w14:paraId="53DBE2CB" w14:textId="77777777" w:rsidR="00FD0C47" w:rsidRPr="00296161" w:rsidRDefault="00FD0C47" w:rsidP="00FD0C47">
      <w:pPr>
        <w:jc w:val="right"/>
        <w:rPr>
          <w:bCs/>
          <w:sz w:val="16"/>
          <w:szCs w:val="16"/>
        </w:rPr>
      </w:pPr>
      <w:r w:rsidRPr="00296161">
        <w:rPr>
          <w:bCs/>
          <w:sz w:val="16"/>
          <w:szCs w:val="16"/>
        </w:rPr>
        <w:t xml:space="preserve"> ученых званий</w:t>
      </w:r>
      <w:r w:rsidRPr="00296161">
        <w:rPr>
          <w:sz w:val="16"/>
          <w:szCs w:val="16"/>
        </w:rPr>
        <w:t xml:space="preserve"> </w:t>
      </w:r>
      <w:r w:rsidRPr="00296161">
        <w:rPr>
          <w:bCs/>
          <w:sz w:val="16"/>
          <w:szCs w:val="16"/>
        </w:rPr>
        <w:t xml:space="preserve">(ассоциированный </w:t>
      </w:r>
    </w:p>
    <w:p w14:paraId="35986B33" w14:textId="77777777" w:rsidR="00FD0C47" w:rsidRPr="009E2D5A" w:rsidRDefault="00FD0C47" w:rsidP="00FD0C47">
      <w:pPr>
        <w:jc w:val="right"/>
        <w:rPr>
          <w:bCs/>
          <w:sz w:val="20"/>
          <w:szCs w:val="20"/>
        </w:rPr>
      </w:pPr>
      <w:r w:rsidRPr="00296161">
        <w:rPr>
          <w:bCs/>
          <w:sz w:val="16"/>
          <w:szCs w:val="16"/>
        </w:rPr>
        <w:t>профессор (доцент), профессор)</w:t>
      </w:r>
    </w:p>
    <w:p w14:paraId="33555B1F" w14:textId="77777777" w:rsidR="00F3136D" w:rsidRDefault="00F3136D" w:rsidP="00FD0C47">
      <w:pPr>
        <w:jc w:val="center"/>
        <w:rPr>
          <w:bCs/>
        </w:rPr>
      </w:pPr>
    </w:p>
    <w:p w14:paraId="6C9574B3" w14:textId="77777777" w:rsidR="0082384B" w:rsidRPr="00C148EE" w:rsidRDefault="0082384B">
      <w:pPr>
        <w:suppressAutoHyphens/>
        <w:jc w:val="center"/>
        <w:rPr>
          <w:b/>
          <w:bCs/>
          <w:lang w:eastAsia="ar-SA"/>
        </w:rPr>
      </w:pPr>
      <w:r w:rsidRPr="00C148EE">
        <w:rPr>
          <w:b/>
          <w:bCs/>
          <w:lang w:eastAsia="ar-SA"/>
        </w:rPr>
        <w:t>Справка</w:t>
      </w:r>
    </w:p>
    <w:p w14:paraId="3CAAD8F6" w14:textId="0675E710" w:rsidR="0082384B" w:rsidRPr="00C148EE" w:rsidRDefault="0082384B">
      <w:pPr>
        <w:suppressAutoHyphens/>
        <w:jc w:val="center"/>
        <w:rPr>
          <w:b/>
          <w:bCs/>
          <w:lang w:eastAsia="ar-SA"/>
        </w:rPr>
      </w:pPr>
      <w:r w:rsidRPr="00C148EE">
        <w:rPr>
          <w:b/>
          <w:bCs/>
          <w:lang w:eastAsia="ar-SA"/>
        </w:rPr>
        <w:t xml:space="preserve">о соискателе ученого звания </w:t>
      </w:r>
      <w:r w:rsidR="00494B50">
        <w:rPr>
          <w:b/>
          <w:bCs/>
          <w:lang w:eastAsia="ar-SA"/>
        </w:rPr>
        <w:t xml:space="preserve">ассоциированный </w:t>
      </w:r>
      <w:r w:rsidRPr="00C148EE">
        <w:rPr>
          <w:b/>
          <w:bCs/>
          <w:lang w:eastAsia="ar-SA"/>
        </w:rPr>
        <w:t>профессор</w:t>
      </w:r>
      <w:r w:rsidR="00494B50">
        <w:rPr>
          <w:b/>
          <w:bCs/>
          <w:lang w:eastAsia="ar-SA"/>
        </w:rPr>
        <w:t xml:space="preserve"> (доцент)</w:t>
      </w:r>
    </w:p>
    <w:p w14:paraId="0152186F" w14:textId="77777777" w:rsidR="0082384B" w:rsidRPr="00C148EE" w:rsidRDefault="0082384B" w:rsidP="0082384B">
      <w:pPr>
        <w:suppressAutoHyphens/>
        <w:jc w:val="center"/>
        <w:rPr>
          <w:b/>
          <w:bCs/>
        </w:rPr>
      </w:pPr>
      <w:r w:rsidRPr="00C148EE">
        <w:rPr>
          <w:b/>
          <w:bCs/>
          <w:lang w:eastAsia="ar-SA"/>
        </w:rPr>
        <w:t xml:space="preserve">по </w:t>
      </w:r>
      <w:r w:rsidR="005A52D9" w:rsidRPr="00C148EE">
        <w:rPr>
          <w:b/>
          <w:bCs/>
          <w:lang w:eastAsia="ar-SA"/>
        </w:rPr>
        <w:t>научному направлению</w:t>
      </w:r>
      <w:r w:rsidRPr="00C148EE">
        <w:rPr>
          <w:b/>
          <w:bCs/>
          <w:lang w:eastAsia="ar-SA"/>
        </w:rPr>
        <w:t xml:space="preserve"> </w:t>
      </w:r>
      <w:r w:rsidR="007E24D4" w:rsidRPr="00C148EE">
        <w:rPr>
          <w:b/>
        </w:rPr>
        <w:t>10200 - Физические науки</w:t>
      </w:r>
    </w:p>
    <w:p w14:paraId="457FFD3E" w14:textId="77777777" w:rsidR="0082384B" w:rsidRPr="00C148EE" w:rsidRDefault="0082384B" w:rsidP="0082384B">
      <w:pPr>
        <w:suppressAutoHyphens/>
        <w:jc w:val="center"/>
        <w:rPr>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009"/>
        <w:gridCol w:w="5954"/>
      </w:tblGrid>
      <w:tr w:rsidR="00C5085F" w:rsidRPr="009A1BC2" w14:paraId="6AC86AC8" w14:textId="77777777" w:rsidTr="005209AF">
        <w:tc>
          <w:tcPr>
            <w:tcW w:w="530" w:type="dxa"/>
            <w:shd w:val="clear" w:color="auto" w:fill="auto"/>
            <w:vAlign w:val="center"/>
          </w:tcPr>
          <w:p w14:paraId="5A22FFBA" w14:textId="77777777" w:rsidR="00C5085F" w:rsidRPr="009A1BC2" w:rsidRDefault="00C5085F" w:rsidP="00C5085F">
            <w:pPr>
              <w:rPr>
                <w:bCs/>
                <w:sz w:val="22"/>
                <w:szCs w:val="22"/>
              </w:rPr>
            </w:pPr>
            <w:r w:rsidRPr="009A1BC2">
              <w:rPr>
                <w:bCs/>
                <w:sz w:val="22"/>
                <w:szCs w:val="22"/>
              </w:rPr>
              <w:t>1</w:t>
            </w:r>
          </w:p>
        </w:tc>
        <w:tc>
          <w:tcPr>
            <w:tcW w:w="3009" w:type="dxa"/>
            <w:shd w:val="clear" w:color="auto" w:fill="auto"/>
            <w:vAlign w:val="center"/>
          </w:tcPr>
          <w:p w14:paraId="0BB95D76" w14:textId="77777777" w:rsidR="00C5085F" w:rsidRPr="009A1BC2" w:rsidRDefault="00C5085F" w:rsidP="00C5085F">
            <w:pPr>
              <w:rPr>
                <w:bCs/>
                <w:sz w:val="22"/>
                <w:szCs w:val="22"/>
              </w:rPr>
            </w:pPr>
            <w:r w:rsidRPr="009A1BC2">
              <w:rPr>
                <w:bCs/>
                <w:sz w:val="22"/>
                <w:szCs w:val="22"/>
              </w:rPr>
              <w:t>Фамилия, имя, отчество (при его наличии)</w:t>
            </w:r>
          </w:p>
        </w:tc>
        <w:tc>
          <w:tcPr>
            <w:tcW w:w="5954" w:type="dxa"/>
            <w:shd w:val="clear" w:color="auto" w:fill="auto"/>
            <w:vAlign w:val="center"/>
          </w:tcPr>
          <w:p w14:paraId="61433801" w14:textId="3B180389" w:rsidR="00C5085F" w:rsidRPr="009A1BC2" w:rsidRDefault="005F4037" w:rsidP="00C5085F">
            <w:pPr>
              <w:rPr>
                <w:bCs/>
                <w:sz w:val="22"/>
                <w:szCs w:val="22"/>
                <w:lang w:val="kk-KZ"/>
              </w:rPr>
            </w:pPr>
            <w:r>
              <w:rPr>
                <w:bCs/>
                <w:sz w:val="22"/>
                <w:szCs w:val="22"/>
                <w:lang w:val="kk-KZ"/>
              </w:rPr>
              <w:t>Жумабеков Алмар Жумагалиевич</w:t>
            </w:r>
          </w:p>
        </w:tc>
      </w:tr>
      <w:tr w:rsidR="00C5085F" w:rsidRPr="009A1BC2" w14:paraId="323EB472" w14:textId="77777777" w:rsidTr="005209AF">
        <w:tc>
          <w:tcPr>
            <w:tcW w:w="530" w:type="dxa"/>
            <w:shd w:val="clear" w:color="auto" w:fill="auto"/>
            <w:vAlign w:val="center"/>
          </w:tcPr>
          <w:p w14:paraId="25B5747E" w14:textId="77777777" w:rsidR="00C5085F" w:rsidRPr="009A1BC2" w:rsidRDefault="00C5085F" w:rsidP="00C5085F">
            <w:pPr>
              <w:rPr>
                <w:bCs/>
                <w:sz w:val="22"/>
                <w:szCs w:val="22"/>
              </w:rPr>
            </w:pPr>
            <w:r w:rsidRPr="009A1BC2">
              <w:rPr>
                <w:bCs/>
                <w:sz w:val="22"/>
                <w:szCs w:val="22"/>
              </w:rPr>
              <w:t>2</w:t>
            </w:r>
          </w:p>
        </w:tc>
        <w:tc>
          <w:tcPr>
            <w:tcW w:w="3009" w:type="dxa"/>
            <w:shd w:val="clear" w:color="auto" w:fill="auto"/>
            <w:vAlign w:val="center"/>
          </w:tcPr>
          <w:p w14:paraId="3D42C6BD" w14:textId="77777777" w:rsidR="00C5085F" w:rsidRPr="009A1BC2" w:rsidRDefault="00713F68" w:rsidP="00C5085F">
            <w:pPr>
              <w:rPr>
                <w:bCs/>
                <w:sz w:val="22"/>
                <w:szCs w:val="22"/>
              </w:rPr>
            </w:pPr>
            <w:r w:rsidRPr="009A1BC2">
              <w:rPr>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954" w:type="dxa"/>
            <w:shd w:val="clear" w:color="auto" w:fill="auto"/>
            <w:vAlign w:val="center"/>
          </w:tcPr>
          <w:p w14:paraId="45CF06A5" w14:textId="106EB76D" w:rsidR="00C5085F" w:rsidRPr="009A1BC2" w:rsidRDefault="005F4037" w:rsidP="00D94BD5">
            <w:pPr>
              <w:jc w:val="both"/>
              <w:rPr>
                <w:bCs/>
                <w:sz w:val="22"/>
                <w:szCs w:val="22"/>
              </w:rPr>
            </w:pPr>
            <w:r>
              <w:rPr>
                <w:b/>
                <w:bCs/>
                <w:sz w:val="22"/>
                <w:szCs w:val="22"/>
              </w:rPr>
              <w:t xml:space="preserve">Доктор философии </w:t>
            </w:r>
            <w:r w:rsidRPr="005F4037">
              <w:rPr>
                <w:b/>
                <w:bCs/>
                <w:sz w:val="22"/>
                <w:szCs w:val="22"/>
              </w:rPr>
              <w:t>(</w:t>
            </w:r>
            <w:r>
              <w:rPr>
                <w:b/>
                <w:bCs/>
                <w:sz w:val="22"/>
                <w:szCs w:val="22"/>
                <w:lang w:val="en-US"/>
              </w:rPr>
              <w:t>PhD</w:t>
            </w:r>
            <w:r w:rsidRPr="005F4037">
              <w:rPr>
                <w:b/>
                <w:bCs/>
                <w:sz w:val="22"/>
                <w:szCs w:val="22"/>
              </w:rPr>
              <w:t>),</w:t>
            </w:r>
            <w:r>
              <w:rPr>
                <w:b/>
                <w:bCs/>
                <w:sz w:val="22"/>
                <w:szCs w:val="22"/>
              </w:rPr>
              <w:t xml:space="preserve"> </w:t>
            </w:r>
            <w:r w:rsidRPr="005F4037">
              <w:rPr>
                <w:sz w:val="22"/>
                <w:szCs w:val="22"/>
              </w:rPr>
              <w:t>специальность</w:t>
            </w:r>
            <w:r w:rsidR="00357B0F" w:rsidRPr="009A1BC2">
              <w:rPr>
                <w:bCs/>
                <w:sz w:val="22"/>
                <w:szCs w:val="22"/>
              </w:rPr>
              <w:t xml:space="preserve"> </w:t>
            </w:r>
            <w:r>
              <w:rPr>
                <w:bCs/>
                <w:sz w:val="22"/>
                <w:szCs w:val="22"/>
              </w:rPr>
              <w:t>6</w:t>
            </w:r>
            <w:r>
              <w:rPr>
                <w:bCs/>
                <w:sz w:val="22"/>
                <w:szCs w:val="22"/>
                <w:lang w:val="en-US"/>
              </w:rPr>
              <w:t>D</w:t>
            </w:r>
            <w:r>
              <w:rPr>
                <w:bCs/>
                <w:sz w:val="22"/>
                <w:szCs w:val="22"/>
              </w:rPr>
              <w:t xml:space="preserve">060400-Физика </w:t>
            </w:r>
            <w:r w:rsidR="00567205" w:rsidRPr="009A1BC2">
              <w:rPr>
                <w:bCs/>
                <w:sz w:val="22"/>
                <w:szCs w:val="22"/>
              </w:rPr>
              <w:t>(</w:t>
            </w:r>
            <w:r>
              <w:rPr>
                <w:bCs/>
                <w:sz w:val="22"/>
                <w:szCs w:val="22"/>
              </w:rPr>
              <w:t xml:space="preserve">Приказ </w:t>
            </w:r>
            <w:r w:rsidR="00C5085F" w:rsidRPr="009A1BC2">
              <w:rPr>
                <w:bCs/>
                <w:sz w:val="22"/>
                <w:szCs w:val="22"/>
              </w:rPr>
              <w:t>№</w:t>
            </w:r>
            <w:r>
              <w:rPr>
                <w:bCs/>
                <w:sz w:val="22"/>
                <w:szCs w:val="22"/>
              </w:rPr>
              <w:t>89</w:t>
            </w:r>
            <w:r w:rsidR="00C5085F" w:rsidRPr="009A1BC2">
              <w:rPr>
                <w:bCs/>
                <w:sz w:val="22"/>
                <w:szCs w:val="22"/>
              </w:rPr>
              <w:t xml:space="preserve"> от </w:t>
            </w:r>
            <w:r>
              <w:rPr>
                <w:bCs/>
                <w:sz w:val="22"/>
                <w:szCs w:val="22"/>
              </w:rPr>
              <w:t>03</w:t>
            </w:r>
            <w:r w:rsidR="00C5085F" w:rsidRPr="009A1BC2">
              <w:rPr>
                <w:bCs/>
                <w:sz w:val="22"/>
                <w:szCs w:val="22"/>
              </w:rPr>
              <w:t xml:space="preserve"> </w:t>
            </w:r>
            <w:r>
              <w:rPr>
                <w:bCs/>
                <w:sz w:val="22"/>
                <w:szCs w:val="22"/>
                <w:lang w:val="kk-KZ"/>
              </w:rPr>
              <w:t>марта</w:t>
            </w:r>
            <w:r w:rsidR="00C5085F" w:rsidRPr="009A1BC2">
              <w:rPr>
                <w:bCs/>
                <w:sz w:val="22"/>
                <w:szCs w:val="22"/>
              </w:rPr>
              <w:t xml:space="preserve"> 20</w:t>
            </w:r>
            <w:r>
              <w:rPr>
                <w:bCs/>
                <w:sz w:val="22"/>
                <w:szCs w:val="22"/>
              </w:rPr>
              <w:t>22</w:t>
            </w:r>
            <w:r w:rsidR="00C5085F" w:rsidRPr="009A1BC2">
              <w:rPr>
                <w:bCs/>
                <w:sz w:val="22"/>
                <w:szCs w:val="22"/>
              </w:rPr>
              <w:t xml:space="preserve"> года</w:t>
            </w:r>
            <w:r w:rsidR="00AF3272">
              <w:rPr>
                <w:bCs/>
                <w:sz w:val="22"/>
                <w:szCs w:val="22"/>
              </w:rPr>
              <w:t xml:space="preserve">, </w:t>
            </w:r>
            <w:r>
              <w:rPr>
                <w:bCs/>
                <w:sz w:val="22"/>
                <w:szCs w:val="22"/>
              </w:rPr>
              <w:t>КОКСОН</w:t>
            </w:r>
            <w:r w:rsidRPr="009A1BC2">
              <w:rPr>
                <w:sz w:val="22"/>
                <w:szCs w:val="22"/>
              </w:rPr>
              <w:t xml:space="preserve"> МОН </w:t>
            </w:r>
            <w:r w:rsidRPr="009A1BC2">
              <w:rPr>
                <w:bCs/>
                <w:sz w:val="22"/>
                <w:szCs w:val="22"/>
              </w:rPr>
              <w:t>РК</w:t>
            </w:r>
            <w:r w:rsidR="00567205" w:rsidRPr="009A1BC2">
              <w:rPr>
                <w:bCs/>
                <w:sz w:val="22"/>
                <w:szCs w:val="22"/>
              </w:rPr>
              <w:t xml:space="preserve">, </w:t>
            </w:r>
            <w:r w:rsidR="00357B0F" w:rsidRPr="009A1BC2">
              <w:rPr>
                <w:bCs/>
                <w:sz w:val="22"/>
                <w:szCs w:val="22"/>
              </w:rPr>
              <w:t xml:space="preserve">диплом </w:t>
            </w:r>
            <w:r>
              <w:rPr>
                <w:bCs/>
                <w:sz w:val="22"/>
                <w:szCs w:val="22"/>
                <w:lang w:val="en-US"/>
              </w:rPr>
              <w:t>PHD</w:t>
            </w:r>
            <w:r w:rsidR="00567205" w:rsidRPr="009A1BC2">
              <w:rPr>
                <w:bCs/>
                <w:sz w:val="22"/>
                <w:szCs w:val="22"/>
              </w:rPr>
              <w:t xml:space="preserve"> № 00</w:t>
            </w:r>
            <w:r w:rsidR="00655547" w:rsidRPr="009A1BC2">
              <w:rPr>
                <w:bCs/>
                <w:sz w:val="22"/>
                <w:szCs w:val="22"/>
                <w:lang w:val="kk-KZ"/>
              </w:rPr>
              <w:t>022</w:t>
            </w:r>
            <w:r w:rsidRPr="005F4037">
              <w:rPr>
                <w:bCs/>
                <w:sz w:val="22"/>
                <w:szCs w:val="22"/>
              </w:rPr>
              <w:t>272431</w:t>
            </w:r>
            <w:r w:rsidR="00567205" w:rsidRPr="009A1BC2">
              <w:rPr>
                <w:bCs/>
                <w:sz w:val="22"/>
                <w:szCs w:val="22"/>
              </w:rPr>
              <w:t>)</w:t>
            </w:r>
            <w:r w:rsidR="00C5085F" w:rsidRPr="009A1BC2">
              <w:rPr>
                <w:bCs/>
                <w:sz w:val="22"/>
                <w:szCs w:val="22"/>
              </w:rPr>
              <w:t>.</w:t>
            </w:r>
          </w:p>
        </w:tc>
      </w:tr>
      <w:tr w:rsidR="00C5085F" w:rsidRPr="009A1BC2" w14:paraId="26B23B73" w14:textId="77777777" w:rsidTr="005209AF">
        <w:tc>
          <w:tcPr>
            <w:tcW w:w="530" w:type="dxa"/>
            <w:shd w:val="clear" w:color="auto" w:fill="auto"/>
            <w:vAlign w:val="center"/>
          </w:tcPr>
          <w:p w14:paraId="2A9D3E5A" w14:textId="77777777" w:rsidR="00C5085F" w:rsidRPr="009A1BC2" w:rsidRDefault="00C5085F" w:rsidP="00C5085F">
            <w:pPr>
              <w:rPr>
                <w:bCs/>
                <w:sz w:val="22"/>
                <w:szCs w:val="22"/>
              </w:rPr>
            </w:pPr>
            <w:r w:rsidRPr="009A1BC2">
              <w:rPr>
                <w:bCs/>
                <w:sz w:val="22"/>
                <w:szCs w:val="22"/>
              </w:rPr>
              <w:t>3</w:t>
            </w:r>
          </w:p>
        </w:tc>
        <w:tc>
          <w:tcPr>
            <w:tcW w:w="3009" w:type="dxa"/>
            <w:shd w:val="clear" w:color="auto" w:fill="auto"/>
            <w:vAlign w:val="center"/>
          </w:tcPr>
          <w:p w14:paraId="6D6DBA5D" w14:textId="77777777" w:rsidR="00C5085F" w:rsidRPr="009A1BC2" w:rsidRDefault="00C5085F" w:rsidP="00C5085F">
            <w:pPr>
              <w:rPr>
                <w:bCs/>
                <w:sz w:val="22"/>
                <w:szCs w:val="22"/>
              </w:rPr>
            </w:pPr>
            <w:r w:rsidRPr="009A1BC2">
              <w:rPr>
                <w:bCs/>
                <w:sz w:val="22"/>
                <w:szCs w:val="22"/>
              </w:rPr>
              <w:t>Ученое звание, дата присуждения</w:t>
            </w:r>
          </w:p>
        </w:tc>
        <w:tc>
          <w:tcPr>
            <w:tcW w:w="5954" w:type="dxa"/>
            <w:shd w:val="clear" w:color="auto" w:fill="auto"/>
            <w:vAlign w:val="center"/>
          </w:tcPr>
          <w:p w14:paraId="2593806A" w14:textId="2734B9D6" w:rsidR="00C5085F" w:rsidRPr="005F4037" w:rsidRDefault="005F4037" w:rsidP="00D94BD5">
            <w:pPr>
              <w:suppressAutoHyphens/>
              <w:jc w:val="both"/>
              <w:rPr>
                <w:bCs/>
                <w:sz w:val="22"/>
                <w:szCs w:val="22"/>
                <w:lang w:val="en-US"/>
              </w:rPr>
            </w:pPr>
            <w:r>
              <w:rPr>
                <w:bCs/>
                <w:sz w:val="22"/>
                <w:szCs w:val="22"/>
                <w:lang w:val="en-US"/>
              </w:rPr>
              <w:t>-</w:t>
            </w:r>
          </w:p>
        </w:tc>
      </w:tr>
      <w:tr w:rsidR="00C5085F" w:rsidRPr="009A1BC2" w14:paraId="2E3549EE" w14:textId="77777777" w:rsidTr="005209AF">
        <w:tc>
          <w:tcPr>
            <w:tcW w:w="530" w:type="dxa"/>
            <w:shd w:val="clear" w:color="auto" w:fill="auto"/>
            <w:vAlign w:val="center"/>
          </w:tcPr>
          <w:p w14:paraId="1E9F758F" w14:textId="77777777" w:rsidR="00C5085F" w:rsidRPr="009A1BC2" w:rsidRDefault="00C5085F" w:rsidP="00C5085F">
            <w:pPr>
              <w:rPr>
                <w:bCs/>
                <w:sz w:val="22"/>
                <w:szCs w:val="22"/>
              </w:rPr>
            </w:pPr>
            <w:r w:rsidRPr="009A1BC2">
              <w:rPr>
                <w:bCs/>
                <w:sz w:val="22"/>
                <w:szCs w:val="22"/>
              </w:rPr>
              <w:t>4</w:t>
            </w:r>
          </w:p>
        </w:tc>
        <w:tc>
          <w:tcPr>
            <w:tcW w:w="3009" w:type="dxa"/>
            <w:shd w:val="clear" w:color="auto" w:fill="auto"/>
            <w:vAlign w:val="center"/>
          </w:tcPr>
          <w:p w14:paraId="666DAD10" w14:textId="77777777" w:rsidR="00C5085F" w:rsidRPr="009A1BC2" w:rsidRDefault="00C5085F" w:rsidP="00C5085F">
            <w:pPr>
              <w:rPr>
                <w:bCs/>
                <w:sz w:val="22"/>
                <w:szCs w:val="22"/>
              </w:rPr>
            </w:pPr>
            <w:r w:rsidRPr="009A1BC2">
              <w:rPr>
                <w:bCs/>
                <w:sz w:val="22"/>
                <w:szCs w:val="22"/>
              </w:rPr>
              <w:t>Почетное звание, дата присуждения</w:t>
            </w:r>
            <w:r w:rsidR="00713F68" w:rsidRPr="009A1BC2">
              <w:rPr>
                <w:bCs/>
                <w:sz w:val="22"/>
                <w:szCs w:val="22"/>
              </w:rPr>
              <w:t xml:space="preserve"> </w:t>
            </w:r>
          </w:p>
        </w:tc>
        <w:tc>
          <w:tcPr>
            <w:tcW w:w="5954" w:type="dxa"/>
            <w:shd w:val="clear" w:color="auto" w:fill="auto"/>
            <w:vAlign w:val="center"/>
          </w:tcPr>
          <w:p w14:paraId="18952EE8" w14:textId="77777777" w:rsidR="00C5085F" w:rsidRPr="009A1BC2" w:rsidRDefault="00734F3E" w:rsidP="00C7190C">
            <w:pPr>
              <w:jc w:val="both"/>
              <w:rPr>
                <w:bCs/>
                <w:sz w:val="22"/>
                <w:szCs w:val="22"/>
              </w:rPr>
            </w:pPr>
            <w:r w:rsidRPr="009A1BC2">
              <w:rPr>
                <w:bCs/>
                <w:sz w:val="22"/>
                <w:szCs w:val="22"/>
              </w:rPr>
              <w:t>-</w:t>
            </w:r>
          </w:p>
        </w:tc>
      </w:tr>
      <w:tr w:rsidR="00C5085F" w:rsidRPr="009A1BC2" w14:paraId="4A19E5FD" w14:textId="77777777" w:rsidTr="005209AF">
        <w:tc>
          <w:tcPr>
            <w:tcW w:w="530" w:type="dxa"/>
            <w:shd w:val="clear" w:color="auto" w:fill="auto"/>
            <w:vAlign w:val="center"/>
          </w:tcPr>
          <w:p w14:paraId="4D620C85" w14:textId="77777777" w:rsidR="00C5085F" w:rsidRPr="009A1BC2" w:rsidRDefault="00C5085F" w:rsidP="00C5085F">
            <w:pPr>
              <w:rPr>
                <w:bCs/>
                <w:sz w:val="22"/>
                <w:szCs w:val="22"/>
              </w:rPr>
            </w:pPr>
            <w:r w:rsidRPr="009A1BC2">
              <w:rPr>
                <w:bCs/>
                <w:sz w:val="22"/>
                <w:szCs w:val="22"/>
              </w:rPr>
              <w:t>5</w:t>
            </w:r>
          </w:p>
        </w:tc>
        <w:tc>
          <w:tcPr>
            <w:tcW w:w="3009" w:type="dxa"/>
            <w:shd w:val="clear" w:color="auto" w:fill="auto"/>
            <w:vAlign w:val="center"/>
          </w:tcPr>
          <w:p w14:paraId="45873B15" w14:textId="77777777" w:rsidR="00C5085F" w:rsidRPr="009A1BC2" w:rsidRDefault="00C5085F" w:rsidP="00C5085F">
            <w:pPr>
              <w:rPr>
                <w:bCs/>
                <w:sz w:val="22"/>
                <w:szCs w:val="22"/>
              </w:rPr>
            </w:pPr>
            <w:r w:rsidRPr="009A1BC2">
              <w:rPr>
                <w:bCs/>
                <w:sz w:val="22"/>
                <w:szCs w:val="22"/>
              </w:rPr>
              <w:t>Должность (дата и номер приказа о назначении на должность)</w:t>
            </w:r>
          </w:p>
        </w:tc>
        <w:tc>
          <w:tcPr>
            <w:tcW w:w="5954" w:type="dxa"/>
            <w:shd w:val="clear" w:color="auto" w:fill="auto"/>
            <w:vAlign w:val="center"/>
          </w:tcPr>
          <w:p w14:paraId="6FF27CA0" w14:textId="2E1173F7" w:rsidR="00C5085F" w:rsidRPr="009A1BC2" w:rsidRDefault="00C5085F" w:rsidP="00C5085F">
            <w:pPr>
              <w:jc w:val="both"/>
              <w:rPr>
                <w:sz w:val="22"/>
                <w:szCs w:val="22"/>
              </w:rPr>
            </w:pPr>
            <w:r w:rsidRPr="009A1BC2">
              <w:rPr>
                <w:sz w:val="22"/>
                <w:szCs w:val="22"/>
              </w:rPr>
              <w:t xml:space="preserve">- </w:t>
            </w:r>
            <w:r w:rsidR="007E6D1B">
              <w:rPr>
                <w:sz w:val="22"/>
                <w:szCs w:val="22"/>
              </w:rPr>
              <w:t xml:space="preserve">учитель физики </w:t>
            </w:r>
            <w:r w:rsidR="007E6D1B">
              <w:rPr>
                <w:sz w:val="22"/>
                <w:szCs w:val="22"/>
                <w:lang w:val="kk-KZ"/>
              </w:rPr>
              <w:t>ГУ «Ямышевская СОШ Лебяжинского района» Павлодарской области</w:t>
            </w:r>
            <w:r w:rsidRPr="009A1BC2">
              <w:rPr>
                <w:sz w:val="22"/>
                <w:szCs w:val="22"/>
              </w:rPr>
              <w:t xml:space="preserve"> (приказ №</w:t>
            </w:r>
            <w:r w:rsidR="000B6ED8" w:rsidRPr="009A1BC2">
              <w:rPr>
                <w:sz w:val="22"/>
                <w:szCs w:val="22"/>
              </w:rPr>
              <w:t xml:space="preserve"> </w:t>
            </w:r>
            <w:r w:rsidR="007E6D1B">
              <w:rPr>
                <w:sz w:val="22"/>
                <w:szCs w:val="22"/>
              </w:rPr>
              <w:t>4</w:t>
            </w:r>
            <w:r w:rsidR="000B6ED8" w:rsidRPr="009A1BC2">
              <w:rPr>
                <w:sz w:val="22"/>
                <w:szCs w:val="22"/>
              </w:rPr>
              <w:t>-04/</w:t>
            </w:r>
            <w:r w:rsidR="007E6D1B">
              <w:rPr>
                <w:sz w:val="22"/>
                <w:szCs w:val="22"/>
                <w:lang w:val="kk-KZ"/>
              </w:rPr>
              <w:t>20</w:t>
            </w:r>
            <w:r w:rsidRPr="009A1BC2">
              <w:rPr>
                <w:sz w:val="22"/>
                <w:szCs w:val="22"/>
              </w:rPr>
              <w:t xml:space="preserve"> от </w:t>
            </w:r>
            <w:r w:rsidR="007E6D1B">
              <w:rPr>
                <w:sz w:val="22"/>
                <w:szCs w:val="22"/>
                <w:lang w:val="kk-KZ"/>
              </w:rPr>
              <w:t>01</w:t>
            </w:r>
            <w:r w:rsidRPr="009A1BC2">
              <w:rPr>
                <w:sz w:val="22"/>
                <w:szCs w:val="22"/>
              </w:rPr>
              <w:t>.</w:t>
            </w:r>
            <w:r w:rsidR="000B6ED8" w:rsidRPr="009A1BC2">
              <w:rPr>
                <w:sz w:val="22"/>
                <w:szCs w:val="22"/>
              </w:rPr>
              <w:t>0</w:t>
            </w:r>
            <w:r w:rsidR="007E6D1B">
              <w:rPr>
                <w:sz w:val="22"/>
                <w:szCs w:val="22"/>
                <w:lang w:val="kk-KZ"/>
              </w:rPr>
              <w:t>9</w:t>
            </w:r>
            <w:r w:rsidR="000B6ED8" w:rsidRPr="009A1BC2">
              <w:rPr>
                <w:sz w:val="22"/>
                <w:szCs w:val="22"/>
              </w:rPr>
              <w:t>.</w:t>
            </w:r>
            <w:r w:rsidRPr="009A1BC2">
              <w:rPr>
                <w:sz w:val="22"/>
                <w:szCs w:val="22"/>
              </w:rPr>
              <w:t>20</w:t>
            </w:r>
            <w:r w:rsidR="007E6D1B">
              <w:rPr>
                <w:sz w:val="22"/>
                <w:szCs w:val="22"/>
              </w:rPr>
              <w:t>10</w:t>
            </w:r>
            <w:r w:rsidRPr="009A1BC2">
              <w:rPr>
                <w:sz w:val="22"/>
                <w:szCs w:val="22"/>
              </w:rPr>
              <w:t xml:space="preserve"> г.); </w:t>
            </w:r>
          </w:p>
          <w:p w14:paraId="44A40AD3" w14:textId="4D6C2D28" w:rsidR="00882B68" w:rsidRDefault="000B6ED8" w:rsidP="000B6ED8">
            <w:pPr>
              <w:jc w:val="both"/>
              <w:rPr>
                <w:sz w:val="22"/>
                <w:szCs w:val="22"/>
              </w:rPr>
            </w:pPr>
            <w:r w:rsidRPr="009A1BC2">
              <w:rPr>
                <w:sz w:val="22"/>
                <w:szCs w:val="22"/>
              </w:rPr>
              <w:t>-</w:t>
            </w:r>
            <w:r w:rsidR="00683DA8" w:rsidRPr="009A1BC2">
              <w:rPr>
                <w:sz w:val="22"/>
                <w:szCs w:val="22"/>
                <w:lang w:val="kk-KZ"/>
              </w:rPr>
              <w:t xml:space="preserve"> </w:t>
            </w:r>
            <w:r w:rsidR="007E6D1B">
              <w:rPr>
                <w:sz w:val="22"/>
                <w:szCs w:val="22"/>
                <w:lang w:val="kk-KZ"/>
              </w:rPr>
              <w:t>лаборант высшего уровня квалификации</w:t>
            </w:r>
            <w:r w:rsidRPr="009A1BC2">
              <w:rPr>
                <w:sz w:val="22"/>
                <w:szCs w:val="22"/>
              </w:rPr>
              <w:t xml:space="preserve"> </w:t>
            </w:r>
            <w:r w:rsidR="00683DA8" w:rsidRPr="009A1BC2">
              <w:rPr>
                <w:sz w:val="22"/>
                <w:szCs w:val="22"/>
              </w:rPr>
              <w:t>кафедр</w:t>
            </w:r>
            <w:r w:rsidR="00683DA8" w:rsidRPr="009A1BC2">
              <w:rPr>
                <w:sz w:val="22"/>
                <w:szCs w:val="22"/>
                <w:lang w:val="kk-KZ"/>
              </w:rPr>
              <w:t>ы</w:t>
            </w:r>
            <w:r w:rsidR="00683DA8" w:rsidRPr="009A1BC2">
              <w:rPr>
                <w:sz w:val="22"/>
                <w:szCs w:val="22"/>
              </w:rPr>
              <w:t xml:space="preserve"> «</w:t>
            </w:r>
            <w:r w:rsidR="007E6D1B">
              <w:rPr>
                <w:sz w:val="22"/>
                <w:szCs w:val="22"/>
              </w:rPr>
              <w:t>Ф</w:t>
            </w:r>
            <w:r w:rsidR="00882B68" w:rsidRPr="009A1BC2">
              <w:rPr>
                <w:sz w:val="22"/>
                <w:szCs w:val="22"/>
                <w:lang w:val="kk-KZ"/>
              </w:rPr>
              <w:t>изик</w:t>
            </w:r>
            <w:r w:rsidR="007E6D1B">
              <w:rPr>
                <w:sz w:val="22"/>
                <w:szCs w:val="22"/>
                <w:lang w:val="kk-KZ"/>
              </w:rPr>
              <w:t>и и приборостроения</w:t>
            </w:r>
            <w:r w:rsidR="00683DA8" w:rsidRPr="009A1BC2">
              <w:rPr>
                <w:sz w:val="22"/>
                <w:szCs w:val="22"/>
              </w:rPr>
              <w:t xml:space="preserve">» ПГУ им. С. </w:t>
            </w:r>
            <w:proofErr w:type="spellStart"/>
            <w:r w:rsidR="00683DA8" w:rsidRPr="009A1BC2">
              <w:rPr>
                <w:sz w:val="22"/>
                <w:szCs w:val="22"/>
              </w:rPr>
              <w:t>Торайгырова</w:t>
            </w:r>
            <w:proofErr w:type="spellEnd"/>
            <w:r w:rsidR="00683DA8" w:rsidRPr="009A1BC2">
              <w:rPr>
                <w:sz w:val="22"/>
                <w:szCs w:val="22"/>
              </w:rPr>
              <w:t xml:space="preserve"> (приказ № </w:t>
            </w:r>
            <w:r w:rsidR="007E6D1B">
              <w:rPr>
                <w:sz w:val="22"/>
                <w:szCs w:val="22"/>
              </w:rPr>
              <w:t>1-03-06</w:t>
            </w:r>
            <w:r w:rsidR="00683DA8" w:rsidRPr="009A1BC2">
              <w:rPr>
                <w:sz w:val="22"/>
                <w:szCs w:val="22"/>
              </w:rPr>
              <w:t>/</w:t>
            </w:r>
            <w:r w:rsidR="007E6D1B">
              <w:rPr>
                <w:sz w:val="22"/>
                <w:szCs w:val="22"/>
                <w:lang w:val="kk-KZ"/>
              </w:rPr>
              <w:t>3421</w:t>
            </w:r>
            <w:r w:rsidR="00683DA8" w:rsidRPr="009A1BC2">
              <w:rPr>
                <w:sz w:val="22"/>
                <w:szCs w:val="22"/>
              </w:rPr>
              <w:t xml:space="preserve"> от </w:t>
            </w:r>
            <w:r w:rsidR="007E6D1B">
              <w:rPr>
                <w:sz w:val="22"/>
                <w:szCs w:val="22"/>
                <w:lang w:val="kk-KZ"/>
              </w:rPr>
              <w:t>03</w:t>
            </w:r>
            <w:r w:rsidR="00683DA8" w:rsidRPr="009A1BC2">
              <w:rPr>
                <w:sz w:val="22"/>
                <w:szCs w:val="22"/>
              </w:rPr>
              <w:t>.0</w:t>
            </w:r>
            <w:r w:rsidR="007E6D1B">
              <w:rPr>
                <w:sz w:val="22"/>
                <w:szCs w:val="22"/>
                <w:lang w:val="kk-KZ"/>
              </w:rPr>
              <w:t>9</w:t>
            </w:r>
            <w:r w:rsidR="00683DA8" w:rsidRPr="009A1BC2">
              <w:rPr>
                <w:sz w:val="22"/>
                <w:szCs w:val="22"/>
              </w:rPr>
              <w:t>.20</w:t>
            </w:r>
            <w:r w:rsidR="007E6D1B">
              <w:rPr>
                <w:sz w:val="22"/>
                <w:szCs w:val="22"/>
              </w:rPr>
              <w:t>12</w:t>
            </w:r>
            <w:r w:rsidR="00683DA8" w:rsidRPr="009A1BC2">
              <w:rPr>
                <w:sz w:val="22"/>
                <w:szCs w:val="22"/>
              </w:rPr>
              <w:t xml:space="preserve"> г.);</w:t>
            </w:r>
          </w:p>
          <w:p w14:paraId="3BBD8F54" w14:textId="76AA37A9" w:rsidR="007E6D1B" w:rsidRDefault="007E6D1B" w:rsidP="007E6D1B">
            <w:pPr>
              <w:jc w:val="both"/>
              <w:rPr>
                <w:sz w:val="22"/>
                <w:szCs w:val="22"/>
              </w:rPr>
            </w:pPr>
            <w:r>
              <w:rPr>
                <w:sz w:val="22"/>
                <w:szCs w:val="22"/>
              </w:rPr>
              <w:t>- преподаватель общеобразовательных дисциплин КГП на ПХВ «Павлодарский медицинский колледж» (</w:t>
            </w:r>
            <w:r w:rsidRPr="009A1BC2">
              <w:rPr>
                <w:sz w:val="22"/>
                <w:szCs w:val="22"/>
              </w:rPr>
              <w:t xml:space="preserve">приказ № </w:t>
            </w:r>
            <w:r>
              <w:rPr>
                <w:sz w:val="22"/>
                <w:szCs w:val="22"/>
              </w:rPr>
              <w:t>445-л</w:t>
            </w:r>
            <w:r w:rsidRPr="009A1BC2">
              <w:rPr>
                <w:sz w:val="22"/>
                <w:szCs w:val="22"/>
              </w:rPr>
              <w:t xml:space="preserve"> от </w:t>
            </w:r>
            <w:r>
              <w:rPr>
                <w:sz w:val="22"/>
                <w:szCs w:val="22"/>
                <w:lang w:val="kk-KZ"/>
              </w:rPr>
              <w:t>01</w:t>
            </w:r>
            <w:r w:rsidRPr="009A1BC2">
              <w:rPr>
                <w:sz w:val="22"/>
                <w:szCs w:val="22"/>
              </w:rPr>
              <w:t>.0</w:t>
            </w:r>
            <w:r>
              <w:rPr>
                <w:sz w:val="22"/>
                <w:szCs w:val="22"/>
                <w:lang w:val="kk-KZ"/>
              </w:rPr>
              <w:t>9</w:t>
            </w:r>
            <w:r w:rsidRPr="009A1BC2">
              <w:rPr>
                <w:sz w:val="22"/>
                <w:szCs w:val="22"/>
              </w:rPr>
              <w:t>.20</w:t>
            </w:r>
            <w:r>
              <w:rPr>
                <w:sz w:val="22"/>
                <w:szCs w:val="22"/>
              </w:rPr>
              <w:t>15</w:t>
            </w:r>
            <w:r w:rsidRPr="009A1BC2">
              <w:rPr>
                <w:sz w:val="22"/>
                <w:szCs w:val="22"/>
              </w:rPr>
              <w:t xml:space="preserve"> г.);</w:t>
            </w:r>
          </w:p>
          <w:p w14:paraId="0C4B6A36" w14:textId="2BA4AEBE" w:rsidR="007E6D1B" w:rsidRDefault="007E6D1B" w:rsidP="007E6D1B">
            <w:pPr>
              <w:jc w:val="both"/>
              <w:rPr>
                <w:sz w:val="22"/>
                <w:szCs w:val="22"/>
              </w:rPr>
            </w:pPr>
            <w:r>
              <w:rPr>
                <w:sz w:val="22"/>
                <w:szCs w:val="22"/>
              </w:rPr>
              <w:t xml:space="preserve">- преподаватель (ассистент) кафедры </w:t>
            </w:r>
            <w:r w:rsidRPr="009A1BC2">
              <w:rPr>
                <w:sz w:val="22"/>
                <w:szCs w:val="22"/>
              </w:rPr>
              <w:t>«</w:t>
            </w:r>
            <w:r>
              <w:rPr>
                <w:sz w:val="22"/>
                <w:szCs w:val="22"/>
              </w:rPr>
              <w:t>Ф</w:t>
            </w:r>
            <w:r w:rsidRPr="009A1BC2">
              <w:rPr>
                <w:sz w:val="22"/>
                <w:szCs w:val="22"/>
                <w:lang w:val="kk-KZ"/>
              </w:rPr>
              <w:t>изик</w:t>
            </w:r>
            <w:r>
              <w:rPr>
                <w:sz w:val="22"/>
                <w:szCs w:val="22"/>
                <w:lang w:val="kk-KZ"/>
              </w:rPr>
              <w:t>и и приборостроения</w:t>
            </w:r>
            <w:r w:rsidRPr="009A1BC2">
              <w:rPr>
                <w:sz w:val="22"/>
                <w:szCs w:val="22"/>
              </w:rPr>
              <w:t xml:space="preserve">» ПГУ им. С. </w:t>
            </w:r>
            <w:proofErr w:type="spellStart"/>
            <w:r w:rsidRPr="009A1BC2">
              <w:rPr>
                <w:sz w:val="22"/>
                <w:szCs w:val="22"/>
              </w:rPr>
              <w:t>Торайгырова</w:t>
            </w:r>
            <w:proofErr w:type="spellEnd"/>
            <w:r w:rsidRPr="009A1BC2">
              <w:rPr>
                <w:sz w:val="22"/>
                <w:szCs w:val="22"/>
              </w:rPr>
              <w:t xml:space="preserve"> (приказ № </w:t>
            </w:r>
            <w:r>
              <w:rPr>
                <w:sz w:val="22"/>
                <w:szCs w:val="22"/>
              </w:rPr>
              <w:t>6/2-07-131л/с</w:t>
            </w:r>
            <w:r w:rsidRPr="009A1BC2">
              <w:rPr>
                <w:sz w:val="22"/>
                <w:szCs w:val="22"/>
              </w:rPr>
              <w:t xml:space="preserve"> от </w:t>
            </w:r>
            <w:r>
              <w:rPr>
                <w:sz w:val="22"/>
                <w:szCs w:val="22"/>
              </w:rPr>
              <w:t>15</w:t>
            </w:r>
            <w:r w:rsidRPr="009A1BC2">
              <w:rPr>
                <w:sz w:val="22"/>
                <w:szCs w:val="22"/>
              </w:rPr>
              <w:t>.0</w:t>
            </w:r>
            <w:r>
              <w:rPr>
                <w:sz w:val="22"/>
                <w:szCs w:val="22"/>
                <w:lang w:val="kk-KZ"/>
              </w:rPr>
              <w:t>2</w:t>
            </w:r>
            <w:r w:rsidRPr="009A1BC2">
              <w:rPr>
                <w:sz w:val="22"/>
                <w:szCs w:val="22"/>
              </w:rPr>
              <w:t>.20</w:t>
            </w:r>
            <w:r>
              <w:rPr>
                <w:sz w:val="22"/>
                <w:szCs w:val="22"/>
              </w:rPr>
              <w:t>16</w:t>
            </w:r>
            <w:r w:rsidRPr="009A1BC2">
              <w:rPr>
                <w:sz w:val="22"/>
                <w:szCs w:val="22"/>
              </w:rPr>
              <w:t xml:space="preserve"> г.);</w:t>
            </w:r>
          </w:p>
          <w:p w14:paraId="1BC3E5A4" w14:textId="77777777" w:rsidR="00E273ED" w:rsidRDefault="007E6D1B" w:rsidP="000B6ED8">
            <w:pPr>
              <w:jc w:val="both"/>
              <w:rPr>
                <w:sz w:val="22"/>
                <w:szCs w:val="22"/>
              </w:rPr>
            </w:pPr>
            <w:r>
              <w:rPr>
                <w:sz w:val="22"/>
                <w:szCs w:val="22"/>
              </w:rPr>
              <w:t xml:space="preserve">- старший преподаватель кафедры </w:t>
            </w:r>
            <w:r w:rsidRPr="009A1BC2">
              <w:rPr>
                <w:sz w:val="22"/>
                <w:szCs w:val="22"/>
              </w:rPr>
              <w:t>«</w:t>
            </w:r>
            <w:r>
              <w:rPr>
                <w:sz w:val="22"/>
                <w:szCs w:val="22"/>
              </w:rPr>
              <w:t>Ф</w:t>
            </w:r>
            <w:r w:rsidRPr="009A1BC2">
              <w:rPr>
                <w:sz w:val="22"/>
                <w:szCs w:val="22"/>
                <w:lang w:val="kk-KZ"/>
              </w:rPr>
              <w:t>изик</w:t>
            </w:r>
            <w:r>
              <w:rPr>
                <w:sz w:val="22"/>
                <w:szCs w:val="22"/>
                <w:lang w:val="kk-KZ"/>
              </w:rPr>
              <w:t>и, математики и приборостроения</w:t>
            </w:r>
            <w:r w:rsidRPr="009A1BC2">
              <w:rPr>
                <w:sz w:val="22"/>
                <w:szCs w:val="22"/>
              </w:rPr>
              <w:t xml:space="preserve">» </w:t>
            </w:r>
            <w:r w:rsidR="003019A2">
              <w:rPr>
                <w:sz w:val="22"/>
                <w:szCs w:val="22"/>
              </w:rPr>
              <w:t>НАО</w:t>
            </w:r>
            <w:r w:rsidRPr="009A1BC2">
              <w:rPr>
                <w:sz w:val="22"/>
                <w:szCs w:val="22"/>
              </w:rPr>
              <w:t xml:space="preserve"> </w:t>
            </w:r>
            <w:r w:rsidR="003019A2">
              <w:rPr>
                <w:sz w:val="22"/>
                <w:szCs w:val="22"/>
              </w:rPr>
              <w:t>«</w:t>
            </w:r>
            <w:proofErr w:type="spellStart"/>
            <w:r w:rsidRPr="009A1BC2">
              <w:rPr>
                <w:sz w:val="22"/>
                <w:szCs w:val="22"/>
              </w:rPr>
              <w:t>Торайгыров</w:t>
            </w:r>
            <w:proofErr w:type="spellEnd"/>
            <w:r w:rsidR="003019A2">
              <w:rPr>
                <w:sz w:val="22"/>
                <w:szCs w:val="22"/>
              </w:rPr>
              <w:t xml:space="preserve"> университет»</w:t>
            </w:r>
            <w:r w:rsidRPr="009A1BC2">
              <w:rPr>
                <w:sz w:val="22"/>
                <w:szCs w:val="22"/>
              </w:rPr>
              <w:t xml:space="preserve"> (приказ № </w:t>
            </w:r>
            <w:r>
              <w:rPr>
                <w:sz w:val="22"/>
                <w:szCs w:val="22"/>
              </w:rPr>
              <w:t>6/2-07-1</w:t>
            </w:r>
            <w:r w:rsidR="003019A2">
              <w:rPr>
                <w:sz w:val="22"/>
                <w:szCs w:val="22"/>
              </w:rPr>
              <w:t>2</w:t>
            </w:r>
            <w:r>
              <w:rPr>
                <w:sz w:val="22"/>
                <w:szCs w:val="22"/>
              </w:rPr>
              <w:t>1л/с</w:t>
            </w:r>
            <w:r w:rsidRPr="009A1BC2">
              <w:rPr>
                <w:sz w:val="22"/>
                <w:szCs w:val="22"/>
              </w:rPr>
              <w:t xml:space="preserve"> от </w:t>
            </w:r>
            <w:r w:rsidR="003019A2">
              <w:rPr>
                <w:sz w:val="22"/>
                <w:szCs w:val="22"/>
              </w:rPr>
              <w:t>01</w:t>
            </w:r>
            <w:r w:rsidRPr="009A1BC2">
              <w:rPr>
                <w:sz w:val="22"/>
                <w:szCs w:val="22"/>
              </w:rPr>
              <w:t>.0</w:t>
            </w:r>
            <w:r w:rsidR="003019A2">
              <w:rPr>
                <w:sz w:val="22"/>
                <w:szCs w:val="22"/>
                <w:lang w:val="kk-KZ"/>
              </w:rPr>
              <w:t>9</w:t>
            </w:r>
            <w:r w:rsidRPr="009A1BC2">
              <w:rPr>
                <w:sz w:val="22"/>
                <w:szCs w:val="22"/>
              </w:rPr>
              <w:t>.20</w:t>
            </w:r>
            <w:r w:rsidR="003019A2">
              <w:rPr>
                <w:sz w:val="22"/>
                <w:szCs w:val="22"/>
              </w:rPr>
              <w:t>20</w:t>
            </w:r>
            <w:r w:rsidRPr="009A1BC2">
              <w:rPr>
                <w:sz w:val="22"/>
                <w:szCs w:val="22"/>
              </w:rPr>
              <w:t xml:space="preserve"> г.);</w:t>
            </w:r>
          </w:p>
          <w:p w14:paraId="5CFBB55C" w14:textId="53174576" w:rsidR="00D20314" w:rsidRDefault="00D20314" w:rsidP="00D20314">
            <w:pPr>
              <w:jc w:val="both"/>
              <w:rPr>
                <w:sz w:val="22"/>
                <w:szCs w:val="22"/>
              </w:rPr>
            </w:pPr>
            <w:r>
              <w:rPr>
                <w:sz w:val="22"/>
                <w:szCs w:val="22"/>
              </w:rPr>
              <w:t>- заместитель декана по научной работе факультета «</w:t>
            </w:r>
            <w:r>
              <w:rPr>
                <w:sz w:val="22"/>
                <w:szCs w:val="22"/>
                <w:lang w:val="en-US"/>
              </w:rPr>
              <w:t>Computer</w:t>
            </w:r>
            <w:r w:rsidRPr="00D20314">
              <w:rPr>
                <w:sz w:val="22"/>
                <w:szCs w:val="22"/>
              </w:rPr>
              <w:t xml:space="preserve"> </w:t>
            </w:r>
            <w:r>
              <w:rPr>
                <w:sz w:val="22"/>
                <w:szCs w:val="22"/>
                <w:lang w:val="en-US"/>
              </w:rPr>
              <w:t>Science</w:t>
            </w:r>
            <w:r>
              <w:rPr>
                <w:sz w:val="22"/>
                <w:szCs w:val="22"/>
              </w:rPr>
              <w:t xml:space="preserve">» </w:t>
            </w:r>
            <w:r>
              <w:rPr>
                <w:sz w:val="22"/>
                <w:szCs w:val="22"/>
              </w:rPr>
              <w:t>НАО</w:t>
            </w:r>
            <w:r w:rsidRPr="009A1BC2">
              <w:rPr>
                <w:sz w:val="22"/>
                <w:szCs w:val="22"/>
              </w:rPr>
              <w:t xml:space="preserve"> </w:t>
            </w:r>
            <w:r>
              <w:rPr>
                <w:sz w:val="22"/>
                <w:szCs w:val="22"/>
              </w:rPr>
              <w:t>«</w:t>
            </w:r>
            <w:proofErr w:type="spellStart"/>
            <w:r w:rsidRPr="009A1BC2">
              <w:rPr>
                <w:sz w:val="22"/>
                <w:szCs w:val="22"/>
              </w:rPr>
              <w:t>Торайгыров</w:t>
            </w:r>
            <w:proofErr w:type="spellEnd"/>
            <w:r>
              <w:rPr>
                <w:sz w:val="22"/>
                <w:szCs w:val="22"/>
              </w:rPr>
              <w:t xml:space="preserve"> университет»</w:t>
            </w:r>
            <w:r>
              <w:rPr>
                <w:sz w:val="22"/>
                <w:szCs w:val="22"/>
              </w:rPr>
              <w:t xml:space="preserve"> </w:t>
            </w:r>
            <w:r w:rsidRPr="009A1BC2">
              <w:rPr>
                <w:sz w:val="22"/>
                <w:szCs w:val="22"/>
              </w:rPr>
              <w:t xml:space="preserve">(приказ № </w:t>
            </w:r>
            <w:r>
              <w:rPr>
                <w:sz w:val="22"/>
                <w:szCs w:val="22"/>
              </w:rPr>
              <w:t>9</w:t>
            </w:r>
            <w:r>
              <w:rPr>
                <w:sz w:val="22"/>
                <w:szCs w:val="22"/>
              </w:rPr>
              <w:t>-0</w:t>
            </w:r>
            <w:r>
              <w:rPr>
                <w:sz w:val="22"/>
                <w:szCs w:val="22"/>
              </w:rPr>
              <w:t>6/215а л/с</w:t>
            </w:r>
            <w:r w:rsidRPr="009A1BC2">
              <w:rPr>
                <w:sz w:val="22"/>
                <w:szCs w:val="22"/>
              </w:rPr>
              <w:t xml:space="preserve"> от </w:t>
            </w:r>
            <w:r>
              <w:rPr>
                <w:sz w:val="22"/>
                <w:szCs w:val="22"/>
              </w:rPr>
              <w:t>0</w:t>
            </w:r>
            <w:r>
              <w:rPr>
                <w:sz w:val="22"/>
                <w:szCs w:val="22"/>
              </w:rPr>
              <w:t>6</w:t>
            </w:r>
            <w:r w:rsidRPr="009A1BC2">
              <w:rPr>
                <w:sz w:val="22"/>
                <w:szCs w:val="22"/>
              </w:rPr>
              <w:t>.0</w:t>
            </w:r>
            <w:r>
              <w:rPr>
                <w:sz w:val="22"/>
                <w:szCs w:val="22"/>
                <w:lang w:val="kk-KZ"/>
              </w:rPr>
              <w:t>4</w:t>
            </w:r>
            <w:r w:rsidRPr="009A1BC2">
              <w:rPr>
                <w:sz w:val="22"/>
                <w:szCs w:val="22"/>
              </w:rPr>
              <w:t>.20</w:t>
            </w:r>
            <w:r>
              <w:rPr>
                <w:sz w:val="22"/>
                <w:szCs w:val="22"/>
              </w:rPr>
              <w:t>2</w:t>
            </w:r>
            <w:r>
              <w:rPr>
                <w:sz w:val="22"/>
                <w:szCs w:val="22"/>
              </w:rPr>
              <w:t>2</w:t>
            </w:r>
            <w:r w:rsidRPr="009A1BC2">
              <w:rPr>
                <w:sz w:val="22"/>
                <w:szCs w:val="22"/>
              </w:rPr>
              <w:t xml:space="preserve"> г.);</w:t>
            </w:r>
          </w:p>
          <w:p w14:paraId="7FE3329E" w14:textId="2696516A" w:rsidR="00D20314" w:rsidRPr="00D20314" w:rsidRDefault="00D20314" w:rsidP="00D20314">
            <w:pPr>
              <w:jc w:val="both"/>
              <w:rPr>
                <w:sz w:val="22"/>
                <w:szCs w:val="22"/>
              </w:rPr>
            </w:pPr>
            <w:r>
              <w:rPr>
                <w:sz w:val="22"/>
                <w:szCs w:val="22"/>
              </w:rPr>
              <w:t xml:space="preserve">- ассоциированный профессор (доцент) </w:t>
            </w:r>
            <w:r>
              <w:rPr>
                <w:sz w:val="22"/>
                <w:szCs w:val="22"/>
              </w:rPr>
              <w:t>факультета «</w:t>
            </w:r>
            <w:r>
              <w:rPr>
                <w:sz w:val="22"/>
                <w:szCs w:val="22"/>
                <w:lang w:val="en-US"/>
              </w:rPr>
              <w:t>Computer</w:t>
            </w:r>
            <w:r w:rsidRPr="00D20314">
              <w:rPr>
                <w:sz w:val="22"/>
                <w:szCs w:val="22"/>
              </w:rPr>
              <w:t xml:space="preserve"> </w:t>
            </w:r>
            <w:r>
              <w:rPr>
                <w:sz w:val="22"/>
                <w:szCs w:val="22"/>
                <w:lang w:val="en-US"/>
              </w:rPr>
              <w:t>Science</w:t>
            </w:r>
            <w:r>
              <w:rPr>
                <w:sz w:val="22"/>
                <w:szCs w:val="22"/>
              </w:rPr>
              <w:t>» НАО</w:t>
            </w:r>
            <w:r w:rsidRPr="009A1BC2">
              <w:rPr>
                <w:sz w:val="22"/>
                <w:szCs w:val="22"/>
              </w:rPr>
              <w:t xml:space="preserve"> </w:t>
            </w:r>
            <w:r>
              <w:rPr>
                <w:sz w:val="22"/>
                <w:szCs w:val="22"/>
              </w:rPr>
              <w:t>«</w:t>
            </w:r>
            <w:proofErr w:type="spellStart"/>
            <w:r w:rsidRPr="009A1BC2">
              <w:rPr>
                <w:sz w:val="22"/>
                <w:szCs w:val="22"/>
              </w:rPr>
              <w:t>Торайгыров</w:t>
            </w:r>
            <w:proofErr w:type="spellEnd"/>
            <w:r>
              <w:rPr>
                <w:sz w:val="22"/>
                <w:szCs w:val="22"/>
              </w:rPr>
              <w:t xml:space="preserve"> университет» </w:t>
            </w:r>
            <w:r w:rsidRPr="009A1BC2">
              <w:rPr>
                <w:sz w:val="22"/>
                <w:szCs w:val="22"/>
              </w:rPr>
              <w:t xml:space="preserve">(приказ № </w:t>
            </w:r>
            <w:r>
              <w:rPr>
                <w:sz w:val="22"/>
                <w:szCs w:val="22"/>
              </w:rPr>
              <w:t>9-06/</w:t>
            </w:r>
            <w:r>
              <w:rPr>
                <w:sz w:val="22"/>
                <w:szCs w:val="22"/>
              </w:rPr>
              <w:t>614</w:t>
            </w:r>
            <w:r>
              <w:rPr>
                <w:sz w:val="22"/>
                <w:szCs w:val="22"/>
              </w:rPr>
              <w:t xml:space="preserve"> л/с</w:t>
            </w:r>
            <w:r w:rsidRPr="009A1BC2">
              <w:rPr>
                <w:sz w:val="22"/>
                <w:szCs w:val="22"/>
              </w:rPr>
              <w:t xml:space="preserve"> от </w:t>
            </w:r>
            <w:r>
              <w:rPr>
                <w:sz w:val="22"/>
                <w:szCs w:val="22"/>
              </w:rPr>
              <w:t>0</w:t>
            </w:r>
            <w:r>
              <w:rPr>
                <w:sz w:val="22"/>
                <w:szCs w:val="22"/>
              </w:rPr>
              <w:t>1</w:t>
            </w:r>
            <w:r w:rsidRPr="009A1BC2">
              <w:rPr>
                <w:sz w:val="22"/>
                <w:szCs w:val="22"/>
              </w:rPr>
              <w:t>.0</w:t>
            </w:r>
            <w:r>
              <w:rPr>
                <w:sz w:val="22"/>
                <w:szCs w:val="22"/>
                <w:lang w:val="kk-KZ"/>
              </w:rPr>
              <w:t>9</w:t>
            </w:r>
            <w:r w:rsidRPr="009A1BC2">
              <w:rPr>
                <w:sz w:val="22"/>
                <w:szCs w:val="22"/>
              </w:rPr>
              <w:t>.20</w:t>
            </w:r>
            <w:r>
              <w:rPr>
                <w:sz w:val="22"/>
                <w:szCs w:val="22"/>
              </w:rPr>
              <w:t>22</w:t>
            </w:r>
            <w:r w:rsidRPr="009A1BC2">
              <w:rPr>
                <w:sz w:val="22"/>
                <w:szCs w:val="22"/>
              </w:rPr>
              <w:t xml:space="preserve"> г.)</w:t>
            </w:r>
            <w:r>
              <w:rPr>
                <w:sz w:val="22"/>
                <w:szCs w:val="22"/>
              </w:rPr>
              <w:t>.</w:t>
            </w:r>
          </w:p>
        </w:tc>
      </w:tr>
      <w:tr w:rsidR="00C5085F" w:rsidRPr="009A1BC2" w14:paraId="256DD46E" w14:textId="77777777" w:rsidTr="005209AF">
        <w:tc>
          <w:tcPr>
            <w:tcW w:w="530" w:type="dxa"/>
            <w:shd w:val="clear" w:color="auto" w:fill="auto"/>
            <w:vAlign w:val="center"/>
          </w:tcPr>
          <w:p w14:paraId="5E98E7DC" w14:textId="77777777" w:rsidR="00C5085F" w:rsidRPr="009A1BC2" w:rsidRDefault="00C5085F" w:rsidP="00C5085F">
            <w:pPr>
              <w:rPr>
                <w:bCs/>
                <w:sz w:val="22"/>
                <w:szCs w:val="22"/>
              </w:rPr>
            </w:pPr>
            <w:r w:rsidRPr="009A1BC2">
              <w:rPr>
                <w:bCs/>
                <w:sz w:val="22"/>
                <w:szCs w:val="22"/>
              </w:rPr>
              <w:t>6</w:t>
            </w:r>
          </w:p>
        </w:tc>
        <w:tc>
          <w:tcPr>
            <w:tcW w:w="3009" w:type="dxa"/>
            <w:shd w:val="clear" w:color="auto" w:fill="auto"/>
            <w:vAlign w:val="center"/>
          </w:tcPr>
          <w:p w14:paraId="2B03D1AB" w14:textId="77777777" w:rsidR="00C5085F" w:rsidRPr="009A1BC2" w:rsidRDefault="00C5085F" w:rsidP="00C5085F">
            <w:pPr>
              <w:rPr>
                <w:bCs/>
                <w:sz w:val="22"/>
                <w:szCs w:val="22"/>
              </w:rPr>
            </w:pPr>
            <w:r w:rsidRPr="009A1BC2">
              <w:rPr>
                <w:bCs/>
                <w:sz w:val="22"/>
                <w:szCs w:val="22"/>
              </w:rPr>
              <w:t xml:space="preserve">Стаж научной, научно-педагогической деятельности </w:t>
            </w:r>
          </w:p>
        </w:tc>
        <w:tc>
          <w:tcPr>
            <w:tcW w:w="5954" w:type="dxa"/>
            <w:shd w:val="clear" w:color="auto" w:fill="auto"/>
            <w:vAlign w:val="center"/>
          </w:tcPr>
          <w:p w14:paraId="4C8F526E" w14:textId="6D322180" w:rsidR="00C5085F" w:rsidRDefault="00C5085F" w:rsidP="00C5085F">
            <w:pPr>
              <w:rPr>
                <w:bCs/>
                <w:sz w:val="22"/>
                <w:szCs w:val="22"/>
              </w:rPr>
            </w:pPr>
            <w:r w:rsidRPr="00C16B6A">
              <w:rPr>
                <w:bCs/>
                <w:sz w:val="22"/>
                <w:szCs w:val="22"/>
              </w:rPr>
              <w:t xml:space="preserve">Всего </w:t>
            </w:r>
            <w:r w:rsidR="003019A2">
              <w:rPr>
                <w:bCs/>
                <w:sz w:val="22"/>
                <w:szCs w:val="22"/>
              </w:rPr>
              <w:t>14 лет</w:t>
            </w:r>
            <w:r w:rsidR="00C16B6A" w:rsidRPr="00C16B6A">
              <w:rPr>
                <w:bCs/>
                <w:sz w:val="22"/>
                <w:szCs w:val="22"/>
                <w:lang w:val="kk-KZ"/>
              </w:rPr>
              <w:t xml:space="preserve"> </w:t>
            </w:r>
            <w:r w:rsidR="003019A2">
              <w:rPr>
                <w:bCs/>
                <w:sz w:val="22"/>
                <w:szCs w:val="22"/>
                <w:lang w:val="kk-KZ"/>
              </w:rPr>
              <w:t>7</w:t>
            </w:r>
            <w:r w:rsidR="00C16B6A" w:rsidRPr="00C16B6A">
              <w:rPr>
                <w:bCs/>
                <w:sz w:val="22"/>
                <w:szCs w:val="22"/>
                <w:lang w:val="kk-KZ"/>
              </w:rPr>
              <w:t xml:space="preserve"> месяцев</w:t>
            </w:r>
            <w:r w:rsidR="003019A2">
              <w:rPr>
                <w:bCs/>
                <w:sz w:val="22"/>
                <w:szCs w:val="22"/>
                <w:lang w:val="kk-KZ"/>
              </w:rPr>
              <w:t>,</w:t>
            </w:r>
            <w:r w:rsidRPr="00C16B6A">
              <w:rPr>
                <w:bCs/>
                <w:sz w:val="22"/>
                <w:szCs w:val="22"/>
              </w:rPr>
              <w:t xml:space="preserve"> в том числе в должности</w:t>
            </w:r>
            <w:r w:rsidR="00C16B6A">
              <w:rPr>
                <w:bCs/>
                <w:sz w:val="22"/>
                <w:szCs w:val="22"/>
              </w:rPr>
              <w:t>:</w:t>
            </w:r>
            <w:r w:rsidRPr="00C16B6A">
              <w:rPr>
                <w:bCs/>
                <w:sz w:val="22"/>
                <w:szCs w:val="22"/>
              </w:rPr>
              <w:t xml:space="preserve"> </w:t>
            </w:r>
          </w:p>
          <w:p w14:paraId="5542FB3C" w14:textId="04A6C94B" w:rsidR="003019A2" w:rsidRDefault="003019A2" w:rsidP="00C5085F">
            <w:pPr>
              <w:rPr>
                <w:bCs/>
                <w:sz w:val="22"/>
                <w:szCs w:val="22"/>
              </w:rPr>
            </w:pPr>
            <w:r>
              <w:rPr>
                <w:bCs/>
                <w:sz w:val="22"/>
                <w:szCs w:val="22"/>
              </w:rPr>
              <w:t>- преподавателя (ассистента) – 1 год, 6 месяцев;</w:t>
            </w:r>
          </w:p>
          <w:p w14:paraId="0D850336" w14:textId="3496A267" w:rsidR="003019A2" w:rsidRPr="00C16B6A" w:rsidRDefault="003019A2" w:rsidP="00C5085F">
            <w:pPr>
              <w:rPr>
                <w:bCs/>
                <w:sz w:val="22"/>
                <w:szCs w:val="22"/>
              </w:rPr>
            </w:pPr>
            <w:r>
              <w:rPr>
                <w:bCs/>
                <w:sz w:val="22"/>
                <w:szCs w:val="22"/>
              </w:rPr>
              <w:t>- старшего преподавателя – 2 года;</w:t>
            </w:r>
          </w:p>
          <w:p w14:paraId="699CABFA" w14:textId="06431EF2" w:rsidR="00C5085F" w:rsidRDefault="00C5085F" w:rsidP="00C5085F">
            <w:pPr>
              <w:rPr>
                <w:bCs/>
                <w:sz w:val="22"/>
                <w:szCs w:val="22"/>
              </w:rPr>
            </w:pPr>
            <w:r w:rsidRPr="00C16B6A">
              <w:rPr>
                <w:bCs/>
                <w:sz w:val="22"/>
                <w:szCs w:val="22"/>
              </w:rPr>
              <w:t xml:space="preserve">- </w:t>
            </w:r>
            <w:r w:rsidR="003019A2">
              <w:rPr>
                <w:bCs/>
                <w:sz w:val="22"/>
                <w:szCs w:val="22"/>
              </w:rPr>
              <w:t xml:space="preserve">ассоциированного </w:t>
            </w:r>
            <w:r w:rsidR="00C16B6A" w:rsidRPr="00C16B6A">
              <w:rPr>
                <w:bCs/>
                <w:sz w:val="22"/>
                <w:szCs w:val="22"/>
              </w:rPr>
              <w:t xml:space="preserve">профессора – </w:t>
            </w:r>
            <w:r w:rsidR="003019A2">
              <w:rPr>
                <w:bCs/>
                <w:sz w:val="22"/>
                <w:szCs w:val="22"/>
                <w:lang w:val="kk-KZ"/>
              </w:rPr>
              <w:t>2</w:t>
            </w:r>
            <w:r w:rsidR="00C16B6A" w:rsidRPr="00C16B6A">
              <w:rPr>
                <w:bCs/>
                <w:sz w:val="22"/>
                <w:szCs w:val="22"/>
              </w:rPr>
              <w:t xml:space="preserve"> </w:t>
            </w:r>
            <w:r w:rsidR="003019A2">
              <w:rPr>
                <w:bCs/>
                <w:sz w:val="22"/>
                <w:szCs w:val="22"/>
                <w:lang w:val="kk-KZ"/>
              </w:rPr>
              <w:t>года</w:t>
            </w:r>
            <w:r w:rsidR="00C16B6A" w:rsidRPr="00C16B6A">
              <w:rPr>
                <w:bCs/>
                <w:sz w:val="22"/>
                <w:szCs w:val="22"/>
                <w:lang w:val="kk-KZ"/>
              </w:rPr>
              <w:t xml:space="preserve">, </w:t>
            </w:r>
            <w:r w:rsidR="003019A2">
              <w:rPr>
                <w:bCs/>
                <w:sz w:val="22"/>
                <w:szCs w:val="22"/>
                <w:lang w:val="kk-KZ"/>
              </w:rPr>
              <w:t>7</w:t>
            </w:r>
            <w:r w:rsidR="00C16B6A" w:rsidRPr="00C16B6A">
              <w:rPr>
                <w:bCs/>
                <w:sz w:val="22"/>
                <w:szCs w:val="22"/>
                <w:lang w:val="kk-KZ"/>
              </w:rPr>
              <w:t xml:space="preserve"> месяц</w:t>
            </w:r>
            <w:r w:rsidR="003019A2">
              <w:rPr>
                <w:bCs/>
                <w:sz w:val="22"/>
                <w:szCs w:val="22"/>
                <w:lang w:val="kk-KZ"/>
              </w:rPr>
              <w:t>ев</w:t>
            </w:r>
            <w:r w:rsidR="00734F3E" w:rsidRPr="00C16B6A">
              <w:rPr>
                <w:bCs/>
                <w:sz w:val="22"/>
                <w:szCs w:val="22"/>
              </w:rPr>
              <w:t>;</w:t>
            </w:r>
          </w:p>
          <w:p w14:paraId="3A7E96D9" w14:textId="4584BFB1" w:rsidR="00734F3E" w:rsidRPr="009A1BC2" w:rsidRDefault="003019A2" w:rsidP="00CE0849">
            <w:pPr>
              <w:rPr>
                <w:bCs/>
                <w:sz w:val="22"/>
                <w:szCs w:val="22"/>
              </w:rPr>
            </w:pPr>
            <w:r w:rsidRPr="00C16B6A">
              <w:rPr>
                <w:bCs/>
                <w:sz w:val="22"/>
                <w:szCs w:val="22"/>
              </w:rPr>
              <w:t xml:space="preserve">- заместителя декана – </w:t>
            </w:r>
            <w:r>
              <w:rPr>
                <w:bCs/>
                <w:sz w:val="22"/>
                <w:szCs w:val="22"/>
              </w:rPr>
              <w:t>1 год,</w:t>
            </w:r>
            <w:r w:rsidRPr="00C16B6A">
              <w:rPr>
                <w:bCs/>
                <w:sz w:val="22"/>
                <w:szCs w:val="22"/>
              </w:rPr>
              <w:t xml:space="preserve"> </w:t>
            </w:r>
            <w:r>
              <w:rPr>
                <w:bCs/>
                <w:sz w:val="22"/>
                <w:szCs w:val="22"/>
                <w:lang w:val="kk-KZ"/>
              </w:rPr>
              <w:t>5 месяцев.</w:t>
            </w:r>
          </w:p>
        </w:tc>
      </w:tr>
      <w:tr w:rsidR="00C5085F" w:rsidRPr="009A1BC2" w14:paraId="3FA95716" w14:textId="77777777" w:rsidTr="005209AF">
        <w:tc>
          <w:tcPr>
            <w:tcW w:w="530" w:type="dxa"/>
            <w:shd w:val="clear" w:color="auto" w:fill="auto"/>
            <w:vAlign w:val="center"/>
          </w:tcPr>
          <w:p w14:paraId="017B5263" w14:textId="77777777" w:rsidR="00C5085F" w:rsidRPr="009A1BC2" w:rsidRDefault="00C5085F" w:rsidP="00C5085F">
            <w:pPr>
              <w:rPr>
                <w:bCs/>
                <w:sz w:val="22"/>
                <w:szCs w:val="22"/>
              </w:rPr>
            </w:pPr>
            <w:r w:rsidRPr="009A1BC2">
              <w:rPr>
                <w:bCs/>
                <w:sz w:val="22"/>
                <w:szCs w:val="22"/>
              </w:rPr>
              <w:t>7</w:t>
            </w:r>
          </w:p>
        </w:tc>
        <w:tc>
          <w:tcPr>
            <w:tcW w:w="3009" w:type="dxa"/>
            <w:shd w:val="clear" w:color="auto" w:fill="auto"/>
            <w:vAlign w:val="center"/>
          </w:tcPr>
          <w:p w14:paraId="73144BF2" w14:textId="77777777" w:rsidR="00C5085F" w:rsidRPr="009A1BC2" w:rsidRDefault="00C5085F" w:rsidP="00C5085F">
            <w:pPr>
              <w:rPr>
                <w:bCs/>
                <w:sz w:val="22"/>
                <w:szCs w:val="22"/>
              </w:rPr>
            </w:pPr>
            <w:r w:rsidRPr="009A1BC2">
              <w:rPr>
                <w:bCs/>
                <w:sz w:val="22"/>
                <w:szCs w:val="22"/>
              </w:rPr>
              <w:t xml:space="preserve">Количество научных статей после защиты диссертации / </w:t>
            </w:r>
            <w:r w:rsidRPr="009A1BC2">
              <w:rPr>
                <w:bCs/>
                <w:sz w:val="22"/>
                <w:szCs w:val="22"/>
                <w:u w:val="single"/>
              </w:rPr>
              <w:t>получения ученого звания ассоциированного профессора (доцента)</w:t>
            </w:r>
            <w:r w:rsidRPr="009A1BC2">
              <w:rPr>
                <w:bCs/>
                <w:sz w:val="22"/>
                <w:szCs w:val="22"/>
              </w:rPr>
              <w:t xml:space="preserve"> </w:t>
            </w:r>
          </w:p>
        </w:tc>
        <w:tc>
          <w:tcPr>
            <w:tcW w:w="5954" w:type="dxa"/>
            <w:shd w:val="clear" w:color="auto" w:fill="auto"/>
            <w:vAlign w:val="center"/>
          </w:tcPr>
          <w:p w14:paraId="6CB274A7" w14:textId="4B9D0476" w:rsidR="00C5085F" w:rsidRPr="009A1BC2" w:rsidRDefault="00C5085F" w:rsidP="00C5085F">
            <w:pPr>
              <w:suppressAutoHyphens/>
              <w:rPr>
                <w:bCs/>
                <w:sz w:val="22"/>
                <w:szCs w:val="22"/>
                <w:lang w:eastAsia="ar-SA"/>
              </w:rPr>
            </w:pPr>
            <w:r w:rsidRPr="009A1BC2">
              <w:rPr>
                <w:bCs/>
                <w:sz w:val="22"/>
                <w:szCs w:val="22"/>
                <w:lang w:eastAsia="ar-SA"/>
              </w:rPr>
              <w:t xml:space="preserve">Всего </w:t>
            </w:r>
            <w:r w:rsidRPr="003F2C96">
              <w:rPr>
                <w:bCs/>
                <w:sz w:val="22"/>
                <w:szCs w:val="22"/>
                <w:lang w:eastAsia="ar-SA"/>
              </w:rPr>
              <w:t xml:space="preserve">- </w:t>
            </w:r>
            <w:r w:rsidR="00327F96">
              <w:rPr>
                <w:b/>
                <w:sz w:val="22"/>
                <w:szCs w:val="22"/>
                <w:lang w:eastAsia="ar-SA"/>
              </w:rPr>
              <w:t>33</w:t>
            </w:r>
            <w:r w:rsidRPr="009A1BC2">
              <w:rPr>
                <w:bCs/>
                <w:sz w:val="22"/>
                <w:szCs w:val="22"/>
                <w:lang w:eastAsia="ar-SA"/>
              </w:rPr>
              <w:t>,</w:t>
            </w:r>
            <w:r w:rsidRPr="009A1BC2">
              <w:rPr>
                <w:bCs/>
                <w:sz w:val="22"/>
                <w:szCs w:val="22"/>
                <w:lang w:val="kk-KZ" w:eastAsia="ar-SA"/>
              </w:rPr>
              <w:t xml:space="preserve"> </w:t>
            </w:r>
            <w:r w:rsidRPr="009A1BC2">
              <w:rPr>
                <w:bCs/>
                <w:sz w:val="22"/>
                <w:szCs w:val="22"/>
                <w:lang w:eastAsia="ar-SA"/>
              </w:rPr>
              <w:t xml:space="preserve">в т.ч. </w:t>
            </w:r>
          </w:p>
          <w:p w14:paraId="15322C12" w14:textId="5E113F8C" w:rsidR="00C5085F" w:rsidRPr="009A1BC2" w:rsidRDefault="00C5085F" w:rsidP="00734F3E">
            <w:pPr>
              <w:suppressAutoHyphens/>
              <w:jc w:val="both"/>
              <w:rPr>
                <w:bCs/>
                <w:sz w:val="22"/>
                <w:szCs w:val="22"/>
                <w:lang w:eastAsia="ar-SA"/>
              </w:rPr>
            </w:pPr>
            <w:r w:rsidRPr="009A1BC2">
              <w:rPr>
                <w:bCs/>
                <w:sz w:val="22"/>
                <w:szCs w:val="22"/>
                <w:lang w:eastAsia="ar-SA"/>
              </w:rPr>
              <w:t>- в изданиях</w:t>
            </w:r>
            <w:r w:rsidR="00357B0F" w:rsidRPr="009A1BC2">
              <w:rPr>
                <w:bCs/>
                <w:sz w:val="22"/>
                <w:szCs w:val="22"/>
                <w:lang w:eastAsia="ar-SA"/>
              </w:rPr>
              <w:t>,</w:t>
            </w:r>
            <w:r w:rsidRPr="009A1BC2">
              <w:rPr>
                <w:bCs/>
                <w:sz w:val="22"/>
                <w:szCs w:val="22"/>
                <w:lang w:eastAsia="ar-SA"/>
              </w:rPr>
              <w:t xml:space="preserve"> рекомендуемых </w:t>
            </w:r>
            <w:r w:rsidR="00734F3E" w:rsidRPr="009A1BC2">
              <w:rPr>
                <w:bCs/>
                <w:sz w:val="22"/>
                <w:szCs w:val="22"/>
                <w:lang w:eastAsia="ar-SA"/>
              </w:rPr>
              <w:t>уполномоченным</w:t>
            </w:r>
            <w:r w:rsidRPr="009A1BC2">
              <w:rPr>
                <w:bCs/>
                <w:sz w:val="22"/>
                <w:szCs w:val="22"/>
                <w:lang w:eastAsia="ar-SA"/>
              </w:rPr>
              <w:t xml:space="preserve"> органом - </w:t>
            </w:r>
            <w:r w:rsidR="00327F96">
              <w:rPr>
                <w:b/>
                <w:bCs/>
                <w:sz w:val="22"/>
                <w:szCs w:val="22"/>
                <w:lang w:eastAsia="ar-SA"/>
              </w:rPr>
              <w:t>10</w:t>
            </w:r>
            <w:r w:rsidRPr="009A1BC2">
              <w:rPr>
                <w:bCs/>
                <w:sz w:val="22"/>
                <w:szCs w:val="22"/>
                <w:lang w:eastAsia="ar-SA"/>
              </w:rPr>
              <w:t xml:space="preserve">, </w:t>
            </w:r>
          </w:p>
          <w:p w14:paraId="40D17CB1" w14:textId="2683345B" w:rsidR="00C5085F" w:rsidRPr="009A1BC2" w:rsidRDefault="00C5085F" w:rsidP="007E24D4">
            <w:pPr>
              <w:suppressAutoHyphens/>
              <w:jc w:val="both"/>
              <w:rPr>
                <w:bCs/>
                <w:sz w:val="22"/>
                <w:szCs w:val="22"/>
              </w:rPr>
            </w:pPr>
            <w:r w:rsidRPr="009A1BC2">
              <w:rPr>
                <w:bCs/>
                <w:sz w:val="22"/>
                <w:szCs w:val="22"/>
                <w:lang w:eastAsia="ar-SA"/>
              </w:rPr>
              <w:t xml:space="preserve">- </w:t>
            </w:r>
            <w:r w:rsidR="00E3082F" w:rsidRPr="009A1BC2">
              <w:rPr>
                <w:bCs/>
                <w:sz w:val="22"/>
                <w:szCs w:val="22"/>
                <w:lang w:eastAsia="ar-SA"/>
              </w:rPr>
              <w:t xml:space="preserve">в научных журналах, входящих в базы компании </w:t>
            </w:r>
            <w:proofErr w:type="spellStart"/>
            <w:r w:rsidR="00E3082F" w:rsidRPr="009A1BC2">
              <w:rPr>
                <w:bCs/>
                <w:sz w:val="22"/>
                <w:szCs w:val="22"/>
                <w:lang w:eastAsia="ar-SA"/>
              </w:rPr>
              <w:t>Clarivate</w:t>
            </w:r>
            <w:proofErr w:type="spellEnd"/>
            <w:r w:rsidR="00E3082F" w:rsidRPr="009A1BC2">
              <w:rPr>
                <w:bCs/>
                <w:sz w:val="22"/>
                <w:szCs w:val="22"/>
                <w:lang w:eastAsia="ar-SA"/>
              </w:rPr>
              <w:t xml:space="preserve"> Analytics (</w:t>
            </w:r>
            <w:proofErr w:type="spellStart"/>
            <w:r w:rsidR="00E3082F" w:rsidRPr="009A1BC2">
              <w:rPr>
                <w:bCs/>
                <w:sz w:val="22"/>
                <w:szCs w:val="22"/>
                <w:lang w:eastAsia="ar-SA"/>
              </w:rPr>
              <w:t>Кларивэйт</w:t>
            </w:r>
            <w:proofErr w:type="spellEnd"/>
            <w:r w:rsidR="00E3082F" w:rsidRPr="009A1BC2">
              <w:rPr>
                <w:bCs/>
                <w:sz w:val="22"/>
                <w:szCs w:val="22"/>
                <w:lang w:eastAsia="ar-SA"/>
              </w:rPr>
              <w:t xml:space="preserve"> </w:t>
            </w:r>
            <w:proofErr w:type="spellStart"/>
            <w:r w:rsidR="00E3082F" w:rsidRPr="009A1BC2">
              <w:rPr>
                <w:bCs/>
                <w:sz w:val="22"/>
                <w:szCs w:val="22"/>
                <w:lang w:eastAsia="ar-SA"/>
              </w:rPr>
              <w:t>Аналитикс</w:t>
            </w:r>
            <w:proofErr w:type="spellEnd"/>
            <w:r w:rsidR="00E3082F" w:rsidRPr="009A1BC2">
              <w:rPr>
                <w:bCs/>
                <w:sz w:val="22"/>
                <w:szCs w:val="22"/>
                <w:lang w:eastAsia="ar-SA"/>
              </w:rPr>
              <w:t xml:space="preserve">) (Web </w:t>
            </w:r>
            <w:proofErr w:type="spellStart"/>
            <w:r w:rsidR="00E3082F" w:rsidRPr="009A1BC2">
              <w:rPr>
                <w:bCs/>
                <w:sz w:val="22"/>
                <w:szCs w:val="22"/>
                <w:lang w:eastAsia="ar-SA"/>
              </w:rPr>
              <w:t>of</w:t>
            </w:r>
            <w:proofErr w:type="spellEnd"/>
            <w:r w:rsidR="00E3082F" w:rsidRPr="009A1BC2">
              <w:rPr>
                <w:bCs/>
                <w:sz w:val="22"/>
                <w:szCs w:val="22"/>
                <w:lang w:eastAsia="ar-SA"/>
              </w:rPr>
              <w:t xml:space="preserve"> Science Core Collection, </w:t>
            </w:r>
            <w:proofErr w:type="spellStart"/>
            <w:r w:rsidR="00E3082F" w:rsidRPr="009A1BC2">
              <w:rPr>
                <w:bCs/>
                <w:sz w:val="22"/>
                <w:szCs w:val="22"/>
                <w:lang w:eastAsia="ar-SA"/>
              </w:rPr>
              <w:t>Clarivate</w:t>
            </w:r>
            <w:proofErr w:type="spellEnd"/>
            <w:r w:rsidR="00E3082F" w:rsidRPr="009A1BC2">
              <w:rPr>
                <w:bCs/>
                <w:sz w:val="22"/>
                <w:szCs w:val="22"/>
                <w:lang w:eastAsia="ar-SA"/>
              </w:rPr>
              <w:t xml:space="preserve"> Analytics (Вэб оф </w:t>
            </w:r>
            <w:proofErr w:type="spellStart"/>
            <w:r w:rsidR="00E3082F" w:rsidRPr="009A1BC2">
              <w:rPr>
                <w:bCs/>
                <w:sz w:val="22"/>
                <w:szCs w:val="22"/>
                <w:lang w:eastAsia="ar-SA"/>
              </w:rPr>
              <w:t>Сайнс</w:t>
            </w:r>
            <w:proofErr w:type="spellEnd"/>
            <w:r w:rsidR="00E3082F" w:rsidRPr="009A1BC2">
              <w:rPr>
                <w:bCs/>
                <w:sz w:val="22"/>
                <w:szCs w:val="22"/>
                <w:lang w:eastAsia="ar-SA"/>
              </w:rPr>
              <w:t xml:space="preserve"> Кор </w:t>
            </w:r>
            <w:proofErr w:type="spellStart"/>
            <w:r w:rsidR="00E3082F" w:rsidRPr="009A1BC2">
              <w:rPr>
                <w:bCs/>
                <w:sz w:val="22"/>
                <w:szCs w:val="22"/>
                <w:lang w:eastAsia="ar-SA"/>
              </w:rPr>
              <w:t>Коллекшн</w:t>
            </w:r>
            <w:proofErr w:type="spellEnd"/>
            <w:r w:rsidR="00E3082F" w:rsidRPr="009A1BC2">
              <w:rPr>
                <w:bCs/>
                <w:sz w:val="22"/>
                <w:szCs w:val="22"/>
                <w:lang w:eastAsia="ar-SA"/>
              </w:rPr>
              <w:t xml:space="preserve">, </w:t>
            </w:r>
            <w:proofErr w:type="spellStart"/>
            <w:r w:rsidR="00E3082F" w:rsidRPr="009A1BC2">
              <w:rPr>
                <w:bCs/>
                <w:sz w:val="22"/>
                <w:szCs w:val="22"/>
                <w:lang w:eastAsia="ar-SA"/>
              </w:rPr>
              <w:t>Кларивэйт</w:t>
            </w:r>
            <w:proofErr w:type="spellEnd"/>
            <w:r w:rsidR="00E3082F" w:rsidRPr="009A1BC2">
              <w:rPr>
                <w:bCs/>
                <w:sz w:val="22"/>
                <w:szCs w:val="22"/>
                <w:lang w:eastAsia="ar-SA"/>
              </w:rPr>
              <w:t xml:space="preserve"> </w:t>
            </w:r>
            <w:proofErr w:type="spellStart"/>
            <w:r w:rsidR="00E3082F" w:rsidRPr="009A1BC2">
              <w:rPr>
                <w:bCs/>
                <w:sz w:val="22"/>
                <w:szCs w:val="22"/>
                <w:lang w:eastAsia="ar-SA"/>
              </w:rPr>
              <w:t>Аналитикс</w:t>
            </w:r>
            <w:proofErr w:type="spellEnd"/>
            <w:r w:rsidR="00E3082F" w:rsidRPr="009A1BC2">
              <w:rPr>
                <w:bCs/>
                <w:sz w:val="22"/>
                <w:szCs w:val="22"/>
                <w:lang w:eastAsia="ar-SA"/>
              </w:rPr>
              <w:t xml:space="preserve">)) </w:t>
            </w:r>
            <w:r w:rsidR="00BE2029" w:rsidRPr="009A1BC2">
              <w:rPr>
                <w:bCs/>
                <w:sz w:val="22"/>
                <w:szCs w:val="22"/>
                <w:lang w:eastAsia="ar-SA"/>
              </w:rPr>
              <w:t>–</w:t>
            </w:r>
            <w:r w:rsidRPr="009A1BC2">
              <w:rPr>
                <w:bCs/>
                <w:sz w:val="22"/>
                <w:szCs w:val="22"/>
                <w:lang w:eastAsia="ar-SA"/>
              </w:rPr>
              <w:t xml:space="preserve"> </w:t>
            </w:r>
            <w:r w:rsidR="00327F96">
              <w:rPr>
                <w:b/>
                <w:bCs/>
                <w:sz w:val="22"/>
                <w:szCs w:val="22"/>
                <w:lang w:val="kk-KZ" w:eastAsia="ar-SA"/>
              </w:rPr>
              <w:t>4</w:t>
            </w:r>
            <w:r w:rsidR="00BE2029" w:rsidRPr="009A1BC2">
              <w:rPr>
                <w:bCs/>
                <w:sz w:val="22"/>
                <w:szCs w:val="22"/>
                <w:lang w:eastAsia="ar-SA"/>
              </w:rPr>
              <w:t>;</w:t>
            </w:r>
            <w:r w:rsidRPr="009A1BC2">
              <w:rPr>
                <w:bCs/>
                <w:sz w:val="22"/>
                <w:szCs w:val="22"/>
                <w:lang w:eastAsia="ar-SA"/>
              </w:rPr>
              <w:t xml:space="preserve"> </w:t>
            </w:r>
            <w:proofErr w:type="spellStart"/>
            <w:r w:rsidR="00E3082F" w:rsidRPr="009A1BC2">
              <w:rPr>
                <w:bCs/>
                <w:sz w:val="22"/>
                <w:szCs w:val="22"/>
                <w:lang w:eastAsia="ar-SA"/>
              </w:rPr>
              <w:t>Scopus</w:t>
            </w:r>
            <w:proofErr w:type="spellEnd"/>
            <w:r w:rsidR="00E3082F" w:rsidRPr="009A1BC2">
              <w:rPr>
                <w:bCs/>
                <w:sz w:val="22"/>
                <w:szCs w:val="22"/>
                <w:lang w:eastAsia="ar-SA"/>
              </w:rPr>
              <w:t xml:space="preserve"> (</w:t>
            </w:r>
            <w:proofErr w:type="spellStart"/>
            <w:r w:rsidR="00E3082F" w:rsidRPr="009A1BC2">
              <w:rPr>
                <w:bCs/>
                <w:sz w:val="22"/>
                <w:szCs w:val="22"/>
                <w:lang w:eastAsia="ar-SA"/>
              </w:rPr>
              <w:t>Скопус</w:t>
            </w:r>
            <w:proofErr w:type="spellEnd"/>
            <w:r w:rsidR="00E3082F" w:rsidRPr="009A1BC2">
              <w:rPr>
                <w:bCs/>
                <w:sz w:val="22"/>
                <w:szCs w:val="22"/>
                <w:lang w:eastAsia="ar-SA"/>
              </w:rPr>
              <w:t xml:space="preserve">) или JSTOR (ДЖЕЙСТОР) </w:t>
            </w:r>
            <w:r w:rsidRPr="009A1BC2">
              <w:rPr>
                <w:bCs/>
                <w:sz w:val="22"/>
                <w:szCs w:val="22"/>
                <w:lang w:eastAsia="ar-SA"/>
              </w:rPr>
              <w:t xml:space="preserve">– </w:t>
            </w:r>
            <w:r w:rsidR="00327F96">
              <w:rPr>
                <w:b/>
                <w:bCs/>
                <w:sz w:val="22"/>
                <w:szCs w:val="22"/>
                <w:lang w:eastAsia="ar-SA"/>
              </w:rPr>
              <w:t>5</w:t>
            </w:r>
            <w:r w:rsidRPr="009A1BC2">
              <w:rPr>
                <w:bCs/>
                <w:sz w:val="22"/>
                <w:szCs w:val="22"/>
                <w:lang w:eastAsia="ar-SA"/>
              </w:rPr>
              <w:t>,</w:t>
            </w:r>
            <w:r w:rsidR="005505E7" w:rsidRPr="009A1BC2">
              <w:rPr>
                <w:b/>
                <w:color w:val="000000"/>
                <w:sz w:val="22"/>
                <w:szCs w:val="22"/>
              </w:rPr>
              <w:t xml:space="preserve"> </w:t>
            </w:r>
            <w:r w:rsidR="005505E7" w:rsidRPr="009A1BC2">
              <w:rPr>
                <w:bCs/>
                <w:color w:val="000000"/>
                <w:sz w:val="22"/>
                <w:szCs w:val="22"/>
              </w:rPr>
              <w:t xml:space="preserve">в </w:t>
            </w:r>
            <w:r w:rsidR="005505E7" w:rsidRPr="009A1BC2">
              <w:rPr>
                <w:bCs/>
                <w:sz w:val="22"/>
                <w:szCs w:val="22"/>
              </w:rPr>
              <w:t>других научных журналах</w:t>
            </w:r>
            <w:r w:rsidR="005505E7" w:rsidRPr="009A1BC2">
              <w:rPr>
                <w:color w:val="000000"/>
                <w:sz w:val="22"/>
                <w:szCs w:val="22"/>
              </w:rPr>
              <w:t xml:space="preserve"> – </w:t>
            </w:r>
            <w:r w:rsidR="00327F96">
              <w:rPr>
                <w:b/>
                <w:color w:val="000000"/>
                <w:sz w:val="22"/>
                <w:szCs w:val="22"/>
              </w:rPr>
              <w:t>5</w:t>
            </w:r>
            <w:r w:rsidR="005505E7" w:rsidRPr="009A1BC2">
              <w:rPr>
                <w:b/>
                <w:color w:val="000000"/>
                <w:sz w:val="22"/>
                <w:szCs w:val="22"/>
              </w:rPr>
              <w:t xml:space="preserve">, </w:t>
            </w:r>
            <w:r w:rsidR="005505E7" w:rsidRPr="009A1BC2">
              <w:rPr>
                <w:color w:val="000000"/>
                <w:sz w:val="22"/>
                <w:szCs w:val="22"/>
              </w:rPr>
              <w:t xml:space="preserve">Авторское свидетельство -  </w:t>
            </w:r>
            <w:r w:rsidR="00327F96" w:rsidRPr="00327F96">
              <w:rPr>
                <w:b/>
                <w:bCs/>
                <w:color w:val="000000"/>
                <w:sz w:val="22"/>
                <w:szCs w:val="22"/>
              </w:rPr>
              <w:t>3</w:t>
            </w:r>
            <w:r w:rsidR="005505E7" w:rsidRPr="009A1BC2">
              <w:rPr>
                <w:b/>
                <w:color w:val="000000"/>
                <w:sz w:val="22"/>
                <w:szCs w:val="22"/>
              </w:rPr>
              <w:t>,</w:t>
            </w:r>
            <w:r w:rsidR="007E24D4" w:rsidRPr="009A1BC2">
              <w:rPr>
                <w:sz w:val="22"/>
                <w:szCs w:val="22"/>
                <w:lang w:eastAsia="ar-SA"/>
              </w:rPr>
              <w:t xml:space="preserve"> </w:t>
            </w:r>
            <w:r w:rsidR="007E24D4" w:rsidRPr="009A1BC2">
              <w:rPr>
                <w:color w:val="000000"/>
                <w:sz w:val="22"/>
                <w:szCs w:val="22"/>
              </w:rPr>
              <w:t xml:space="preserve">а также </w:t>
            </w:r>
            <w:r w:rsidR="00327F96">
              <w:rPr>
                <w:b/>
                <w:color w:val="000000"/>
                <w:sz w:val="22"/>
                <w:szCs w:val="22"/>
                <w:lang w:val="kk-KZ"/>
              </w:rPr>
              <w:t>8</w:t>
            </w:r>
            <w:r w:rsidR="007E24D4" w:rsidRPr="009A1BC2">
              <w:rPr>
                <w:color w:val="000000"/>
                <w:sz w:val="22"/>
                <w:szCs w:val="22"/>
              </w:rPr>
              <w:t xml:space="preserve"> доклад</w:t>
            </w:r>
            <w:r w:rsidR="005505E7" w:rsidRPr="009A1BC2">
              <w:rPr>
                <w:color w:val="000000"/>
                <w:sz w:val="22"/>
                <w:szCs w:val="22"/>
              </w:rPr>
              <w:t>ов</w:t>
            </w:r>
            <w:r w:rsidR="007E24D4" w:rsidRPr="009A1BC2">
              <w:rPr>
                <w:color w:val="000000"/>
                <w:sz w:val="22"/>
                <w:szCs w:val="22"/>
              </w:rPr>
              <w:t xml:space="preserve"> в материалах </w:t>
            </w:r>
            <w:r w:rsidR="00190B80" w:rsidRPr="009A1BC2">
              <w:rPr>
                <w:color w:val="000000"/>
                <w:sz w:val="22"/>
                <w:szCs w:val="22"/>
              </w:rPr>
              <w:t xml:space="preserve">международных </w:t>
            </w:r>
            <w:r w:rsidR="00190B80">
              <w:rPr>
                <w:color w:val="000000"/>
                <w:sz w:val="22"/>
                <w:szCs w:val="22"/>
                <w:lang w:val="kk-KZ"/>
              </w:rPr>
              <w:t xml:space="preserve">и </w:t>
            </w:r>
            <w:r w:rsidR="007E24D4" w:rsidRPr="009A1BC2">
              <w:rPr>
                <w:color w:val="000000"/>
                <w:sz w:val="22"/>
                <w:szCs w:val="22"/>
              </w:rPr>
              <w:t>зарубежных конференций.</w:t>
            </w:r>
          </w:p>
        </w:tc>
      </w:tr>
      <w:tr w:rsidR="00C5085F" w:rsidRPr="009A1BC2" w14:paraId="5028EC6F" w14:textId="77777777" w:rsidTr="005209AF">
        <w:tc>
          <w:tcPr>
            <w:tcW w:w="530" w:type="dxa"/>
            <w:shd w:val="clear" w:color="auto" w:fill="auto"/>
            <w:vAlign w:val="center"/>
          </w:tcPr>
          <w:p w14:paraId="5E7EB717" w14:textId="77777777" w:rsidR="00C5085F" w:rsidRPr="009A1BC2" w:rsidRDefault="00C5085F" w:rsidP="00C5085F">
            <w:pPr>
              <w:rPr>
                <w:bCs/>
                <w:sz w:val="22"/>
                <w:szCs w:val="22"/>
              </w:rPr>
            </w:pPr>
            <w:r w:rsidRPr="009A1BC2">
              <w:rPr>
                <w:bCs/>
                <w:sz w:val="22"/>
                <w:szCs w:val="22"/>
              </w:rPr>
              <w:lastRenderedPageBreak/>
              <w:t>8</w:t>
            </w:r>
          </w:p>
        </w:tc>
        <w:tc>
          <w:tcPr>
            <w:tcW w:w="3009" w:type="dxa"/>
            <w:shd w:val="clear" w:color="auto" w:fill="auto"/>
            <w:vAlign w:val="center"/>
          </w:tcPr>
          <w:p w14:paraId="3E42CDDD" w14:textId="77777777" w:rsidR="00C5085F" w:rsidRPr="009A1BC2" w:rsidRDefault="00C5085F" w:rsidP="00C5085F">
            <w:pPr>
              <w:rPr>
                <w:bCs/>
                <w:sz w:val="22"/>
                <w:szCs w:val="22"/>
              </w:rPr>
            </w:pPr>
            <w:r w:rsidRPr="009A1BC2">
              <w:rPr>
                <w:bCs/>
                <w:sz w:val="22"/>
                <w:szCs w:val="22"/>
              </w:rPr>
              <w:t xml:space="preserve">Количество, изданных за последние 5 лет монографий, учебников, единолично написанных учебных (учебно-методическое) пособий </w:t>
            </w:r>
          </w:p>
        </w:tc>
        <w:tc>
          <w:tcPr>
            <w:tcW w:w="5954" w:type="dxa"/>
            <w:shd w:val="clear" w:color="auto" w:fill="auto"/>
            <w:vAlign w:val="center"/>
          </w:tcPr>
          <w:p w14:paraId="23E06F54" w14:textId="47F490DB" w:rsidR="00486013" w:rsidRPr="009A1BC2" w:rsidRDefault="00486013" w:rsidP="00486013">
            <w:pPr>
              <w:jc w:val="both"/>
              <w:rPr>
                <w:sz w:val="22"/>
                <w:szCs w:val="22"/>
                <w:lang w:val="kk-KZ"/>
              </w:rPr>
            </w:pPr>
            <w:r w:rsidRPr="009A1BC2">
              <w:rPr>
                <w:sz w:val="22"/>
                <w:szCs w:val="22"/>
                <w:lang w:val="kk-KZ"/>
              </w:rPr>
              <w:t xml:space="preserve">Монография </w:t>
            </w:r>
            <w:r w:rsidR="003E7232" w:rsidRPr="009A1BC2">
              <w:rPr>
                <w:sz w:val="22"/>
                <w:szCs w:val="22"/>
                <w:lang w:val="kk-KZ"/>
              </w:rPr>
              <w:t>–</w:t>
            </w:r>
            <w:r w:rsidRPr="009A1BC2">
              <w:rPr>
                <w:sz w:val="22"/>
                <w:szCs w:val="22"/>
                <w:lang w:val="kk-KZ"/>
              </w:rPr>
              <w:t xml:space="preserve"> </w:t>
            </w:r>
            <w:r w:rsidR="00327F96">
              <w:rPr>
                <w:sz w:val="22"/>
                <w:szCs w:val="22"/>
                <w:lang w:val="kk-KZ"/>
              </w:rPr>
              <w:t>1</w:t>
            </w:r>
            <w:r w:rsidR="003E7232" w:rsidRPr="009A1BC2">
              <w:rPr>
                <w:sz w:val="22"/>
                <w:szCs w:val="22"/>
                <w:lang w:val="kk-KZ"/>
              </w:rPr>
              <w:t xml:space="preserve"> </w:t>
            </w:r>
            <w:r w:rsidRPr="009A1BC2">
              <w:rPr>
                <w:sz w:val="22"/>
                <w:szCs w:val="22"/>
                <w:lang w:val="kk-KZ"/>
              </w:rPr>
              <w:t>(</w:t>
            </w:r>
            <w:r w:rsidRPr="009A1BC2">
              <w:rPr>
                <w:sz w:val="22"/>
                <w:szCs w:val="22"/>
              </w:rPr>
              <w:t>единолично</w:t>
            </w:r>
            <w:r w:rsidRPr="009A1BC2">
              <w:rPr>
                <w:sz w:val="22"/>
                <w:szCs w:val="22"/>
                <w:lang w:val="kk-KZ"/>
              </w:rPr>
              <w:t>);</w:t>
            </w:r>
          </w:p>
          <w:p w14:paraId="64D8119F" w14:textId="414A5421" w:rsidR="00C5085F" w:rsidRPr="009A1BC2" w:rsidRDefault="00486013" w:rsidP="00486013">
            <w:pPr>
              <w:rPr>
                <w:bCs/>
                <w:sz w:val="22"/>
                <w:szCs w:val="22"/>
              </w:rPr>
            </w:pPr>
            <w:r w:rsidRPr="009A1BC2">
              <w:rPr>
                <w:sz w:val="22"/>
                <w:szCs w:val="22"/>
                <w:lang w:val="kk-KZ"/>
              </w:rPr>
              <w:t xml:space="preserve">Учебное пособие - </w:t>
            </w:r>
            <w:r w:rsidR="00327F96">
              <w:rPr>
                <w:sz w:val="22"/>
                <w:szCs w:val="22"/>
                <w:lang w:val="kk-KZ"/>
              </w:rPr>
              <w:t>1</w:t>
            </w:r>
            <w:r w:rsidRPr="009A1BC2">
              <w:rPr>
                <w:sz w:val="22"/>
                <w:szCs w:val="22"/>
                <w:lang w:val="kk-KZ"/>
              </w:rPr>
              <w:t xml:space="preserve"> (соавторство).</w:t>
            </w:r>
          </w:p>
        </w:tc>
      </w:tr>
      <w:tr w:rsidR="00C5085F" w:rsidRPr="009A1BC2" w14:paraId="3B6AF63F" w14:textId="77777777" w:rsidTr="005209AF">
        <w:tc>
          <w:tcPr>
            <w:tcW w:w="530" w:type="dxa"/>
            <w:shd w:val="clear" w:color="auto" w:fill="auto"/>
            <w:vAlign w:val="center"/>
          </w:tcPr>
          <w:p w14:paraId="4D0338D6" w14:textId="77777777" w:rsidR="00C5085F" w:rsidRPr="009A1BC2" w:rsidRDefault="00C5085F" w:rsidP="00C5085F">
            <w:pPr>
              <w:rPr>
                <w:bCs/>
                <w:sz w:val="22"/>
                <w:szCs w:val="22"/>
              </w:rPr>
            </w:pPr>
            <w:r w:rsidRPr="009A1BC2">
              <w:rPr>
                <w:bCs/>
                <w:sz w:val="22"/>
                <w:szCs w:val="22"/>
              </w:rPr>
              <w:t>9</w:t>
            </w:r>
          </w:p>
        </w:tc>
        <w:tc>
          <w:tcPr>
            <w:tcW w:w="3009" w:type="dxa"/>
            <w:shd w:val="clear" w:color="auto" w:fill="auto"/>
            <w:vAlign w:val="center"/>
          </w:tcPr>
          <w:p w14:paraId="0FA853C5" w14:textId="77777777" w:rsidR="00C5085F" w:rsidRPr="009A1BC2" w:rsidRDefault="00C5085F" w:rsidP="00C5085F">
            <w:pPr>
              <w:tabs>
                <w:tab w:val="left" w:pos="480"/>
              </w:tabs>
              <w:ind w:left="-30"/>
              <w:rPr>
                <w:bCs/>
                <w:sz w:val="22"/>
                <w:szCs w:val="22"/>
              </w:rPr>
            </w:pPr>
            <w:r w:rsidRPr="009A1BC2">
              <w:rPr>
                <w:sz w:val="22"/>
                <w:szCs w:val="22"/>
              </w:rPr>
              <w:t>Лица, защитившие диссертацию под его руководством и имеющие ученую степень</w:t>
            </w:r>
          </w:p>
        </w:tc>
        <w:tc>
          <w:tcPr>
            <w:tcW w:w="5954" w:type="dxa"/>
            <w:shd w:val="clear" w:color="auto" w:fill="auto"/>
            <w:vAlign w:val="center"/>
          </w:tcPr>
          <w:p w14:paraId="47A260DE" w14:textId="77777777" w:rsidR="00C5085F" w:rsidRPr="009A1BC2" w:rsidRDefault="00C5085F" w:rsidP="00C7190C">
            <w:pPr>
              <w:jc w:val="both"/>
              <w:rPr>
                <w:bCs/>
                <w:sz w:val="22"/>
                <w:szCs w:val="22"/>
              </w:rPr>
            </w:pPr>
            <w:r w:rsidRPr="009A1BC2">
              <w:rPr>
                <w:bCs/>
                <w:sz w:val="22"/>
                <w:szCs w:val="22"/>
              </w:rPr>
              <w:t>-</w:t>
            </w:r>
          </w:p>
        </w:tc>
      </w:tr>
      <w:tr w:rsidR="00FA3251" w:rsidRPr="009A1BC2" w14:paraId="5811E176" w14:textId="77777777" w:rsidTr="005209AF">
        <w:tc>
          <w:tcPr>
            <w:tcW w:w="530" w:type="dxa"/>
            <w:shd w:val="clear" w:color="auto" w:fill="auto"/>
            <w:vAlign w:val="center"/>
          </w:tcPr>
          <w:p w14:paraId="1175A150" w14:textId="77777777" w:rsidR="00FA3251" w:rsidRPr="009A1BC2" w:rsidRDefault="00FA3251" w:rsidP="00FA3251">
            <w:pPr>
              <w:rPr>
                <w:bCs/>
                <w:sz w:val="22"/>
                <w:szCs w:val="22"/>
              </w:rPr>
            </w:pPr>
            <w:r w:rsidRPr="009A1BC2">
              <w:rPr>
                <w:bCs/>
                <w:sz w:val="22"/>
                <w:szCs w:val="22"/>
              </w:rPr>
              <w:t>10</w:t>
            </w:r>
          </w:p>
        </w:tc>
        <w:tc>
          <w:tcPr>
            <w:tcW w:w="3009" w:type="dxa"/>
            <w:shd w:val="clear" w:color="auto" w:fill="auto"/>
            <w:vAlign w:val="center"/>
          </w:tcPr>
          <w:p w14:paraId="68BA260B" w14:textId="77777777" w:rsidR="00FA3251" w:rsidRPr="009A1BC2" w:rsidRDefault="00FA3251" w:rsidP="00FA3251">
            <w:pPr>
              <w:rPr>
                <w:bCs/>
                <w:sz w:val="22"/>
                <w:szCs w:val="22"/>
              </w:rPr>
            </w:pPr>
            <w:r w:rsidRPr="009A1BC2">
              <w:rPr>
                <w:sz w:val="22"/>
                <w:szCs w:val="22"/>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954" w:type="dxa"/>
            <w:shd w:val="clear" w:color="auto" w:fill="auto"/>
            <w:vAlign w:val="center"/>
          </w:tcPr>
          <w:p w14:paraId="0C529B06" w14:textId="5B8A51B3" w:rsidR="00FA3251" w:rsidRPr="009A1BC2" w:rsidRDefault="00327F96" w:rsidP="00B1037B">
            <w:pPr>
              <w:jc w:val="both"/>
              <w:rPr>
                <w:sz w:val="22"/>
                <w:szCs w:val="22"/>
                <w:lang w:val="kk-KZ"/>
              </w:rPr>
            </w:pPr>
            <w:r>
              <w:rPr>
                <w:sz w:val="22"/>
                <w:szCs w:val="22"/>
                <w:lang w:val="kk-KZ"/>
              </w:rPr>
              <w:t>-</w:t>
            </w:r>
          </w:p>
        </w:tc>
      </w:tr>
      <w:tr w:rsidR="00C5085F" w:rsidRPr="009A1BC2" w14:paraId="683E146E" w14:textId="77777777" w:rsidTr="005209AF">
        <w:tc>
          <w:tcPr>
            <w:tcW w:w="530" w:type="dxa"/>
            <w:shd w:val="clear" w:color="auto" w:fill="auto"/>
            <w:vAlign w:val="center"/>
          </w:tcPr>
          <w:p w14:paraId="4103531E" w14:textId="77777777" w:rsidR="00C5085F" w:rsidRPr="009A1BC2" w:rsidRDefault="00C5085F" w:rsidP="00C5085F">
            <w:pPr>
              <w:rPr>
                <w:bCs/>
                <w:sz w:val="22"/>
                <w:szCs w:val="22"/>
              </w:rPr>
            </w:pPr>
            <w:r w:rsidRPr="009A1BC2">
              <w:rPr>
                <w:bCs/>
                <w:sz w:val="22"/>
                <w:szCs w:val="22"/>
              </w:rPr>
              <w:t>11</w:t>
            </w:r>
          </w:p>
        </w:tc>
        <w:tc>
          <w:tcPr>
            <w:tcW w:w="3009" w:type="dxa"/>
            <w:shd w:val="clear" w:color="auto" w:fill="auto"/>
            <w:vAlign w:val="center"/>
          </w:tcPr>
          <w:p w14:paraId="37988B47" w14:textId="77777777" w:rsidR="00C5085F" w:rsidRPr="009A1BC2" w:rsidRDefault="00C5085F" w:rsidP="00C5085F">
            <w:pPr>
              <w:rPr>
                <w:sz w:val="22"/>
                <w:szCs w:val="22"/>
              </w:rPr>
            </w:pPr>
            <w:r w:rsidRPr="009A1BC2">
              <w:rPr>
                <w:sz w:val="22"/>
                <w:szCs w:val="2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954" w:type="dxa"/>
            <w:shd w:val="clear" w:color="auto" w:fill="auto"/>
            <w:vAlign w:val="center"/>
          </w:tcPr>
          <w:p w14:paraId="7223F36A" w14:textId="77777777" w:rsidR="00C5085F" w:rsidRPr="009A1BC2" w:rsidRDefault="00C5085F" w:rsidP="00C7190C">
            <w:pPr>
              <w:jc w:val="both"/>
              <w:rPr>
                <w:bCs/>
                <w:sz w:val="22"/>
                <w:szCs w:val="22"/>
              </w:rPr>
            </w:pPr>
            <w:r w:rsidRPr="009A1BC2">
              <w:rPr>
                <w:bCs/>
                <w:sz w:val="22"/>
                <w:szCs w:val="22"/>
              </w:rPr>
              <w:t>-</w:t>
            </w:r>
          </w:p>
        </w:tc>
      </w:tr>
      <w:tr w:rsidR="00C5085F" w:rsidRPr="009A1BC2" w14:paraId="78BE4A81" w14:textId="77777777" w:rsidTr="005209AF">
        <w:tc>
          <w:tcPr>
            <w:tcW w:w="530" w:type="dxa"/>
            <w:shd w:val="clear" w:color="auto" w:fill="auto"/>
            <w:vAlign w:val="center"/>
          </w:tcPr>
          <w:p w14:paraId="30A2A198" w14:textId="77777777" w:rsidR="00C5085F" w:rsidRPr="009A1BC2" w:rsidRDefault="00C5085F" w:rsidP="00C5085F">
            <w:pPr>
              <w:rPr>
                <w:bCs/>
                <w:sz w:val="22"/>
                <w:szCs w:val="22"/>
              </w:rPr>
            </w:pPr>
            <w:r w:rsidRPr="009A1BC2">
              <w:rPr>
                <w:bCs/>
                <w:sz w:val="22"/>
                <w:szCs w:val="22"/>
              </w:rPr>
              <w:t>12</w:t>
            </w:r>
          </w:p>
        </w:tc>
        <w:tc>
          <w:tcPr>
            <w:tcW w:w="3009" w:type="dxa"/>
            <w:shd w:val="clear" w:color="auto" w:fill="auto"/>
            <w:vAlign w:val="center"/>
          </w:tcPr>
          <w:p w14:paraId="6A1E11B1" w14:textId="77777777" w:rsidR="00C5085F" w:rsidRPr="009A1BC2" w:rsidRDefault="00C5085F" w:rsidP="00C5085F">
            <w:pPr>
              <w:rPr>
                <w:sz w:val="22"/>
                <w:szCs w:val="22"/>
              </w:rPr>
            </w:pPr>
            <w:r w:rsidRPr="009A1BC2">
              <w:rPr>
                <w:sz w:val="22"/>
                <w:szCs w:val="22"/>
              </w:rPr>
              <w:t>Дополнительная информация</w:t>
            </w:r>
          </w:p>
        </w:tc>
        <w:tc>
          <w:tcPr>
            <w:tcW w:w="5954" w:type="dxa"/>
            <w:shd w:val="clear" w:color="auto" w:fill="auto"/>
            <w:vAlign w:val="center"/>
          </w:tcPr>
          <w:p w14:paraId="1E99AC76" w14:textId="063278AC" w:rsidR="00FA3251" w:rsidRDefault="00FA3251" w:rsidP="00FA3251">
            <w:pPr>
              <w:shd w:val="clear" w:color="auto" w:fill="FFFFFF"/>
              <w:tabs>
                <w:tab w:val="left" w:pos="240"/>
                <w:tab w:val="left" w:pos="426"/>
              </w:tabs>
              <w:jc w:val="both"/>
              <w:textAlignment w:val="baseline"/>
              <w:rPr>
                <w:rFonts w:eastAsia="Calibri"/>
                <w:bCs/>
                <w:color w:val="000000"/>
                <w:sz w:val="22"/>
                <w:szCs w:val="22"/>
                <w:lang w:eastAsia="en-US"/>
              </w:rPr>
            </w:pPr>
            <w:r w:rsidRPr="009A1BC2">
              <w:rPr>
                <w:rFonts w:eastAsia="Calibri"/>
                <w:bCs/>
                <w:color w:val="000000"/>
                <w:sz w:val="22"/>
                <w:szCs w:val="22"/>
                <w:lang w:eastAsia="en-US"/>
              </w:rPr>
              <w:t>Награды и поощрения:</w:t>
            </w:r>
          </w:p>
          <w:p w14:paraId="57BE4C00" w14:textId="77777777" w:rsidR="00D20314" w:rsidRPr="009A1BC2" w:rsidRDefault="00D20314" w:rsidP="00D20314">
            <w:pPr>
              <w:pStyle w:val="a5"/>
              <w:numPr>
                <w:ilvl w:val="0"/>
                <w:numId w:val="3"/>
              </w:numPr>
              <w:shd w:val="clear" w:color="auto" w:fill="FFFFFF"/>
              <w:tabs>
                <w:tab w:val="left" w:pos="240"/>
                <w:tab w:val="left" w:pos="426"/>
              </w:tabs>
              <w:spacing w:after="0" w:line="240" w:lineRule="auto"/>
              <w:ind w:left="0" w:firstLine="0"/>
              <w:jc w:val="both"/>
              <w:textAlignment w:val="baseline"/>
              <w:rPr>
                <w:rFonts w:ascii="Times New Roman" w:hAnsi="Times New Roman"/>
                <w:bCs/>
                <w:color w:val="000000"/>
              </w:rPr>
            </w:pPr>
            <w:r w:rsidRPr="009A1BC2">
              <w:rPr>
                <w:rFonts w:ascii="Times New Roman" w:hAnsi="Times New Roman"/>
                <w:bCs/>
                <w:color w:val="000000"/>
              </w:rPr>
              <w:t>20</w:t>
            </w:r>
            <w:r>
              <w:rPr>
                <w:rFonts w:ascii="Times New Roman" w:hAnsi="Times New Roman"/>
                <w:bCs/>
                <w:color w:val="000000"/>
              </w:rPr>
              <w:t>24</w:t>
            </w:r>
            <w:r w:rsidRPr="009A1BC2">
              <w:rPr>
                <w:rFonts w:ascii="Times New Roman" w:hAnsi="Times New Roman"/>
                <w:bCs/>
                <w:color w:val="000000"/>
              </w:rPr>
              <w:t xml:space="preserve"> г. </w:t>
            </w:r>
            <w:r w:rsidRPr="009A1BC2">
              <w:rPr>
                <w:rFonts w:ascii="Times New Roman" w:eastAsia="Times New Roman" w:hAnsi="Times New Roman"/>
              </w:rPr>
              <w:t>обладатель «Лучший преподаватель вуза - 20</w:t>
            </w:r>
            <w:r>
              <w:rPr>
                <w:rFonts w:ascii="Times New Roman" w:eastAsia="Times New Roman" w:hAnsi="Times New Roman"/>
              </w:rPr>
              <w:t>24</w:t>
            </w:r>
            <w:r w:rsidRPr="009A1BC2">
              <w:rPr>
                <w:rFonts w:ascii="Times New Roman" w:eastAsia="Times New Roman" w:hAnsi="Times New Roman"/>
              </w:rPr>
              <w:t>»</w:t>
            </w:r>
            <w:r w:rsidRPr="009A1BC2">
              <w:rPr>
                <w:rFonts w:ascii="Times New Roman" w:hAnsi="Times New Roman"/>
                <w:bCs/>
                <w:color w:val="000000"/>
              </w:rPr>
              <w:t>;</w:t>
            </w:r>
          </w:p>
          <w:p w14:paraId="4A6CD870" w14:textId="3F188B5D" w:rsidR="00F457F3" w:rsidRPr="009A1BC2" w:rsidRDefault="00F457F3" w:rsidP="0064461A">
            <w:pPr>
              <w:pStyle w:val="a5"/>
              <w:numPr>
                <w:ilvl w:val="0"/>
                <w:numId w:val="11"/>
              </w:numPr>
              <w:shd w:val="clear" w:color="auto" w:fill="FFFFFF"/>
              <w:tabs>
                <w:tab w:val="left" w:pos="240"/>
                <w:tab w:val="left" w:pos="426"/>
              </w:tabs>
              <w:spacing w:after="0" w:line="240" w:lineRule="auto"/>
              <w:ind w:left="0" w:firstLine="0"/>
              <w:jc w:val="both"/>
              <w:textAlignment w:val="baseline"/>
              <w:rPr>
                <w:rFonts w:ascii="Times New Roman" w:hAnsi="Times New Roman"/>
                <w:bCs/>
                <w:color w:val="000000"/>
              </w:rPr>
            </w:pPr>
            <w:r w:rsidRPr="009A1BC2">
              <w:rPr>
                <w:rFonts w:ascii="Times New Roman" w:hAnsi="Times New Roman"/>
                <w:bCs/>
                <w:color w:val="000000"/>
              </w:rPr>
              <w:t>20</w:t>
            </w:r>
            <w:r w:rsidR="00327F96">
              <w:rPr>
                <w:rFonts w:ascii="Times New Roman" w:hAnsi="Times New Roman"/>
                <w:bCs/>
                <w:color w:val="000000"/>
              </w:rPr>
              <w:t>23</w:t>
            </w:r>
            <w:r w:rsidRPr="009A1BC2">
              <w:rPr>
                <w:rFonts w:ascii="Times New Roman" w:hAnsi="Times New Roman"/>
                <w:bCs/>
                <w:color w:val="000000"/>
              </w:rPr>
              <w:t xml:space="preserve"> г. Благодарственное письмо М</w:t>
            </w:r>
            <w:r w:rsidR="00D20314">
              <w:rPr>
                <w:rFonts w:ascii="Times New Roman" w:hAnsi="Times New Roman"/>
                <w:bCs/>
                <w:color w:val="000000"/>
              </w:rPr>
              <w:t>НВО</w:t>
            </w:r>
            <w:r w:rsidRPr="009A1BC2">
              <w:rPr>
                <w:rFonts w:ascii="Times New Roman" w:hAnsi="Times New Roman"/>
                <w:bCs/>
                <w:color w:val="000000"/>
              </w:rPr>
              <w:t xml:space="preserve"> РК;</w:t>
            </w:r>
          </w:p>
          <w:p w14:paraId="24AF3738" w14:textId="6BC99E13" w:rsidR="00F457F3" w:rsidRDefault="00F457F3" w:rsidP="00F457F3">
            <w:pPr>
              <w:pStyle w:val="a5"/>
              <w:numPr>
                <w:ilvl w:val="0"/>
                <w:numId w:val="11"/>
              </w:numPr>
              <w:shd w:val="clear" w:color="auto" w:fill="FFFFFF"/>
              <w:tabs>
                <w:tab w:val="left" w:pos="240"/>
                <w:tab w:val="left" w:pos="426"/>
              </w:tabs>
              <w:spacing w:after="0" w:line="240" w:lineRule="auto"/>
              <w:ind w:left="0" w:firstLine="0"/>
              <w:jc w:val="both"/>
              <w:textAlignment w:val="baseline"/>
              <w:rPr>
                <w:rFonts w:ascii="Times New Roman" w:hAnsi="Times New Roman"/>
                <w:bCs/>
                <w:color w:val="000000"/>
              </w:rPr>
            </w:pPr>
            <w:r w:rsidRPr="009A1BC2">
              <w:rPr>
                <w:rFonts w:ascii="Times New Roman" w:hAnsi="Times New Roman"/>
                <w:bCs/>
                <w:color w:val="000000"/>
              </w:rPr>
              <w:t>202</w:t>
            </w:r>
            <w:r w:rsidR="00327F96">
              <w:rPr>
                <w:rFonts w:ascii="Times New Roman" w:hAnsi="Times New Roman"/>
                <w:bCs/>
                <w:color w:val="000000"/>
              </w:rPr>
              <w:t>3</w:t>
            </w:r>
            <w:r w:rsidRPr="009A1BC2">
              <w:rPr>
                <w:rFonts w:ascii="Times New Roman" w:hAnsi="Times New Roman"/>
                <w:bCs/>
                <w:color w:val="000000"/>
              </w:rPr>
              <w:t xml:space="preserve"> г</w:t>
            </w:r>
            <w:r w:rsidR="006E3BD9" w:rsidRPr="006E3BD9">
              <w:rPr>
                <w:rFonts w:ascii="Times New Roman" w:hAnsi="Times New Roman"/>
                <w:bCs/>
                <w:color w:val="000000"/>
              </w:rPr>
              <w:t>.</w:t>
            </w:r>
            <w:r w:rsidRPr="009A1BC2">
              <w:rPr>
                <w:rFonts w:ascii="Times New Roman" w:hAnsi="Times New Roman"/>
                <w:bCs/>
                <w:color w:val="000000"/>
              </w:rPr>
              <w:t xml:space="preserve"> Нагрудный знак «Золотая медаль </w:t>
            </w:r>
            <w:proofErr w:type="spellStart"/>
            <w:r w:rsidRPr="009A1BC2">
              <w:rPr>
                <w:rFonts w:ascii="Times New Roman" w:hAnsi="Times New Roman"/>
                <w:bCs/>
                <w:color w:val="000000"/>
              </w:rPr>
              <w:t>Торайгыров</w:t>
            </w:r>
            <w:proofErr w:type="spellEnd"/>
            <w:r w:rsidRPr="009A1BC2">
              <w:rPr>
                <w:rFonts w:ascii="Times New Roman" w:hAnsi="Times New Roman"/>
                <w:bCs/>
                <w:color w:val="000000"/>
              </w:rPr>
              <w:t xml:space="preserve"> университета»;</w:t>
            </w:r>
          </w:p>
          <w:p w14:paraId="2238F764" w14:textId="77777777" w:rsidR="00D20314" w:rsidRPr="009A1BC2" w:rsidRDefault="00D20314" w:rsidP="00D20314">
            <w:pPr>
              <w:pStyle w:val="a5"/>
              <w:numPr>
                <w:ilvl w:val="0"/>
                <w:numId w:val="11"/>
              </w:numPr>
              <w:shd w:val="clear" w:color="auto" w:fill="FFFFFF"/>
              <w:tabs>
                <w:tab w:val="left" w:pos="240"/>
                <w:tab w:val="left" w:pos="426"/>
              </w:tabs>
              <w:spacing w:after="0" w:line="240" w:lineRule="auto"/>
              <w:ind w:left="0" w:firstLine="0"/>
              <w:jc w:val="both"/>
              <w:textAlignment w:val="baseline"/>
              <w:rPr>
                <w:rFonts w:ascii="Times New Roman" w:hAnsi="Times New Roman"/>
                <w:bCs/>
                <w:color w:val="000000"/>
              </w:rPr>
            </w:pPr>
            <w:r w:rsidRPr="009A1BC2">
              <w:rPr>
                <w:rFonts w:ascii="Times New Roman" w:hAnsi="Times New Roman"/>
                <w:bCs/>
                <w:color w:val="000000"/>
              </w:rPr>
              <w:t>20</w:t>
            </w:r>
            <w:r>
              <w:rPr>
                <w:rFonts w:ascii="Times New Roman" w:hAnsi="Times New Roman"/>
                <w:bCs/>
                <w:color w:val="000000"/>
              </w:rPr>
              <w:t>22</w:t>
            </w:r>
            <w:r w:rsidRPr="009A1BC2">
              <w:rPr>
                <w:rFonts w:ascii="Times New Roman" w:hAnsi="Times New Roman"/>
                <w:bCs/>
                <w:color w:val="000000"/>
              </w:rPr>
              <w:t xml:space="preserve"> г. Почетная грамота </w:t>
            </w:r>
            <w:r>
              <w:rPr>
                <w:rFonts w:ascii="Times New Roman" w:hAnsi="Times New Roman"/>
                <w:bCs/>
                <w:color w:val="000000"/>
              </w:rPr>
              <w:t>акима Павлодарской области</w:t>
            </w:r>
            <w:r w:rsidRPr="009A1BC2">
              <w:rPr>
                <w:rFonts w:ascii="Times New Roman" w:hAnsi="Times New Roman"/>
                <w:bCs/>
                <w:color w:val="000000"/>
              </w:rPr>
              <w:t>;</w:t>
            </w:r>
          </w:p>
          <w:p w14:paraId="7BA73E3E" w14:textId="0ED32550" w:rsidR="00327F96" w:rsidRPr="009A1BC2" w:rsidRDefault="00327F96" w:rsidP="00F457F3">
            <w:pPr>
              <w:pStyle w:val="a5"/>
              <w:numPr>
                <w:ilvl w:val="0"/>
                <w:numId w:val="11"/>
              </w:numPr>
              <w:shd w:val="clear" w:color="auto" w:fill="FFFFFF"/>
              <w:tabs>
                <w:tab w:val="left" w:pos="240"/>
                <w:tab w:val="left" w:pos="426"/>
              </w:tabs>
              <w:spacing w:after="0" w:line="240" w:lineRule="auto"/>
              <w:ind w:left="0" w:firstLine="0"/>
              <w:jc w:val="both"/>
              <w:textAlignment w:val="baseline"/>
              <w:rPr>
                <w:rFonts w:ascii="Times New Roman" w:hAnsi="Times New Roman"/>
                <w:bCs/>
                <w:color w:val="000000"/>
              </w:rPr>
            </w:pPr>
            <w:r>
              <w:rPr>
                <w:rFonts w:ascii="Times New Roman" w:hAnsi="Times New Roman"/>
                <w:bCs/>
                <w:color w:val="000000"/>
              </w:rPr>
              <w:t xml:space="preserve">2022 г. </w:t>
            </w:r>
            <w:r w:rsidRPr="009A1BC2">
              <w:rPr>
                <w:rFonts w:ascii="Times New Roman" w:hAnsi="Times New Roman"/>
                <w:bCs/>
                <w:color w:val="000000"/>
              </w:rPr>
              <w:t>Почетная грамота</w:t>
            </w:r>
            <w:r>
              <w:rPr>
                <w:rFonts w:ascii="Times New Roman" w:hAnsi="Times New Roman"/>
                <w:bCs/>
                <w:color w:val="000000"/>
              </w:rPr>
              <w:t xml:space="preserve"> Председателя Правления-ректора НАО «</w:t>
            </w:r>
            <w:proofErr w:type="spellStart"/>
            <w:r>
              <w:rPr>
                <w:rFonts w:ascii="Times New Roman" w:hAnsi="Times New Roman"/>
                <w:bCs/>
                <w:color w:val="000000"/>
              </w:rPr>
              <w:t>Торайгыров</w:t>
            </w:r>
            <w:proofErr w:type="spellEnd"/>
            <w:r>
              <w:rPr>
                <w:rFonts w:ascii="Times New Roman" w:hAnsi="Times New Roman"/>
                <w:bCs/>
                <w:color w:val="000000"/>
              </w:rPr>
              <w:t xml:space="preserve"> университет»;</w:t>
            </w:r>
          </w:p>
          <w:p w14:paraId="5522EC2C" w14:textId="11DE2704" w:rsidR="00FA3251" w:rsidRPr="00AF3272" w:rsidRDefault="00327F96" w:rsidP="00327F96">
            <w:pPr>
              <w:pStyle w:val="a5"/>
              <w:shd w:val="clear" w:color="auto" w:fill="FFFFFF"/>
              <w:tabs>
                <w:tab w:val="left" w:pos="240"/>
                <w:tab w:val="left" w:pos="426"/>
              </w:tabs>
              <w:spacing w:after="0" w:line="240" w:lineRule="auto"/>
              <w:ind w:left="0"/>
              <w:jc w:val="both"/>
              <w:textAlignment w:val="baseline"/>
              <w:rPr>
                <w:rFonts w:ascii="Times New Roman" w:hAnsi="Times New Roman"/>
                <w:bCs/>
                <w:color w:val="000000"/>
              </w:rPr>
            </w:pPr>
            <w:r>
              <w:rPr>
                <w:rFonts w:ascii="Times New Roman" w:hAnsi="Times New Roman"/>
                <w:bCs/>
                <w:color w:val="000000"/>
              </w:rPr>
              <w:t xml:space="preserve">Руководитель </w:t>
            </w:r>
            <w:r w:rsidRPr="00AF3272">
              <w:rPr>
                <w:rFonts w:ascii="Times New Roman" w:hAnsi="Times New Roman"/>
                <w:bCs/>
                <w:color w:val="000000"/>
              </w:rPr>
              <w:t>грантового проекта:</w:t>
            </w:r>
          </w:p>
          <w:p w14:paraId="128B90A9" w14:textId="089B5181" w:rsidR="00327F96" w:rsidRPr="00AF3272" w:rsidRDefault="00AF3272" w:rsidP="00AF3272">
            <w:pPr>
              <w:jc w:val="both"/>
              <w:rPr>
                <w:rFonts w:eastAsia="Calibri"/>
                <w:bCs/>
                <w:color w:val="000000"/>
                <w:sz w:val="22"/>
                <w:szCs w:val="22"/>
                <w:lang w:eastAsia="en-US"/>
              </w:rPr>
            </w:pPr>
            <w:r w:rsidRPr="00AF3272">
              <w:rPr>
                <w:rFonts w:eastAsia="Calibri"/>
                <w:bCs/>
                <w:color w:val="000000"/>
                <w:sz w:val="22"/>
                <w:szCs w:val="22"/>
                <w:lang w:eastAsia="en-US"/>
              </w:rPr>
              <w:t xml:space="preserve">– «Исследование влияния </w:t>
            </w:r>
            <w:proofErr w:type="spellStart"/>
            <w:r w:rsidRPr="00AF3272">
              <w:rPr>
                <w:rFonts w:eastAsia="Calibri"/>
                <w:bCs/>
                <w:color w:val="000000"/>
                <w:sz w:val="22"/>
                <w:szCs w:val="22"/>
                <w:lang w:eastAsia="en-US"/>
              </w:rPr>
              <w:t>плазмонного</w:t>
            </w:r>
            <w:proofErr w:type="spellEnd"/>
            <w:r w:rsidRPr="00AF3272">
              <w:rPr>
                <w:rFonts w:eastAsia="Calibri"/>
                <w:bCs/>
                <w:color w:val="000000"/>
                <w:sz w:val="22"/>
                <w:szCs w:val="22"/>
                <w:lang w:eastAsia="en-US"/>
              </w:rPr>
              <w:t xml:space="preserve"> эффекта в нанокомпозитных материалах ультрафиолетового детектора» (ИРН AP19576361, 2023-2025 </w:t>
            </w:r>
            <w:proofErr w:type="spellStart"/>
            <w:r w:rsidRPr="00AF3272">
              <w:rPr>
                <w:rFonts w:eastAsia="Calibri"/>
                <w:bCs/>
                <w:color w:val="000000"/>
                <w:sz w:val="22"/>
                <w:szCs w:val="22"/>
                <w:lang w:eastAsia="en-US"/>
              </w:rPr>
              <w:t>г.г</w:t>
            </w:r>
            <w:proofErr w:type="spellEnd"/>
            <w:r w:rsidRPr="00AF3272">
              <w:rPr>
                <w:rFonts w:eastAsia="Calibri"/>
                <w:bCs/>
                <w:color w:val="000000"/>
                <w:sz w:val="22"/>
                <w:szCs w:val="22"/>
                <w:lang w:eastAsia="en-US"/>
              </w:rPr>
              <w:t>.).</w:t>
            </w:r>
          </w:p>
          <w:p w14:paraId="4E0375FD" w14:textId="1B8B06E7" w:rsidR="00327F96" w:rsidRPr="00327F96" w:rsidRDefault="00327F96" w:rsidP="00327F96">
            <w:pPr>
              <w:pStyle w:val="a5"/>
              <w:shd w:val="clear" w:color="auto" w:fill="FFFFFF"/>
              <w:tabs>
                <w:tab w:val="left" w:pos="240"/>
                <w:tab w:val="left" w:pos="426"/>
              </w:tabs>
              <w:spacing w:after="0" w:line="240" w:lineRule="auto"/>
              <w:ind w:left="0"/>
              <w:jc w:val="both"/>
              <w:textAlignment w:val="baseline"/>
              <w:rPr>
                <w:rFonts w:ascii="Times New Roman" w:hAnsi="Times New Roman"/>
                <w:bCs/>
                <w:color w:val="000000"/>
              </w:rPr>
            </w:pPr>
            <w:r w:rsidRPr="00AF3272">
              <w:rPr>
                <w:rFonts w:ascii="Times New Roman" w:hAnsi="Times New Roman"/>
                <w:bCs/>
                <w:color w:val="000000"/>
              </w:rPr>
              <w:t>Исполнитель грантового проекта:</w:t>
            </w:r>
          </w:p>
          <w:p w14:paraId="08D20784" w14:textId="5FE50004" w:rsidR="005209AF" w:rsidRDefault="005209AF" w:rsidP="00FA3251">
            <w:pPr>
              <w:pStyle w:val="a5"/>
              <w:numPr>
                <w:ilvl w:val="0"/>
                <w:numId w:val="3"/>
              </w:numPr>
              <w:shd w:val="clear" w:color="auto" w:fill="FFFFFF"/>
              <w:tabs>
                <w:tab w:val="left" w:pos="240"/>
                <w:tab w:val="left" w:pos="426"/>
              </w:tabs>
              <w:spacing w:after="0" w:line="240" w:lineRule="auto"/>
              <w:ind w:left="0" w:firstLine="0"/>
              <w:jc w:val="both"/>
              <w:textAlignment w:val="baseline"/>
              <w:rPr>
                <w:rFonts w:ascii="Times New Roman" w:hAnsi="Times New Roman"/>
              </w:rPr>
            </w:pPr>
            <w:r w:rsidRPr="009A1BC2">
              <w:rPr>
                <w:rFonts w:ascii="Times New Roman" w:hAnsi="Times New Roman"/>
              </w:rPr>
              <w:t xml:space="preserve">«Изучение взаимосвязанных упругих и электромагнитных волн в средах с пьезоэлектрическими, пьезомагнитными и </w:t>
            </w:r>
            <w:proofErr w:type="spellStart"/>
            <w:r w:rsidRPr="009A1BC2">
              <w:rPr>
                <w:rFonts w:ascii="Times New Roman" w:hAnsi="Times New Roman"/>
              </w:rPr>
              <w:t>термопьезоэлектрическими</w:t>
            </w:r>
            <w:proofErr w:type="spellEnd"/>
            <w:r w:rsidRPr="009A1BC2">
              <w:rPr>
                <w:rFonts w:ascii="Times New Roman" w:hAnsi="Times New Roman"/>
              </w:rPr>
              <w:t xml:space="preserve"> свойствами»</w:t>
            </w:r>
            <w:r w:rsidR="00327F96">
              <w:rPr>
                <w:rFonts w:ascii="Times New Roman" w:hAnsi="Times New Roman"/>
              </w:rPr>
              <w:t xml:space="preserve"> (</w:t>
            </w:r>
            <w:r w:rsidR="00327F96" w:rsidRPr="009A1BC2">
              <w:rPr>
                <w:rFonts w:ascii="Times New Roman" w:hAnsi="Times New Roman"/>
              </w:rPr>
              <w:t>ИРН AP08856290</w:t>
            </w:r>
            <w:r w:rsidR="00327F96">
              <w:rPr>
                <w:rFonts w:ascii="Times New Roman" w:hAnsi="Times New Roman"/>
              </w:rPr>
              <w:t xml:space="preserve">, </w:t>
            </w:r>
            <w:r w:rsidR="00327F96" w:rsidRPr="009A1BC2">
              <w:rPr>
                <w:rFonts w:ascii="Times New Roman" w:hAnsi="Times New Roman"/>
              </w:rPr>
              <w:t xml:space="preserve">2020 </w:t>
            </w:r>
            <w:r w:rsidR="00327F96">
              <w:rPr>
                <w:rFonts w:ascii="Times New Roman" w:hAnsi="Times New Roman"/>
              </w:rPr>
              <w:t>–</w:t>
            </w:r>
            <w:r w:rsidR="00327F96" w:rsidRPr="009A1BC2">
              <w:rPr>
                <w:rFonts w:ascii="Times New Roman" w:hAnsi="Times New Roman"/>
              </w:rPr>
              <w:t xml:space="preserve"> 2022</w:t>
            </w:r>
            <w:r w:rsidR="00327F96">
              <w:rPr>
                <w:rFonts w:ascii="Times New Roman" w:hAnsi="Times New Roman"/>
              </w:rPr>
              <w:t xml:space="preserve"> </w:t>
            </w:r>
            <w:proofErr w:type="spellStart"/>
            <w:r w:rsidR="00327F96">
              <w:rPr>
                <w:rFonts w:ascii="Times New Roman" w:hAnsi="Times New Roman"/>
              </w:rPr>
              <w:t>г.г</w:t>
            </w:r>
            <w:proofErr w:type="spellEnd"/>
            <w:r w:rsidR="00327F96">
              <w:rPr>
                <w:rFonts w:ascii="Times New Roman" w:hAnsi="Times New Roman"/>
              </w:rPr>
              <w:t>.);</w:t>
            </w:r>
          </w:p>
          <w:p w14:paraId="4BCB1F8B" w14:textId="77777777" w:rsidR="00327F96" w:rsidRPr="00327F96" w:rsidRDefault="00327F96" w:rsidP="00327F96">
            <w:pPr>
              <w:pStyle w:val="a5"/>
              <w:numPr>
                <w:ilvl w:val="0"/>
                <w:numId w:val="3"/>
              </w:numPr>
              <w:shd w:val="clear" w:color="auto" w:fill="FFFFFF"/>
              <w:tabs>
                <w:tab w:val="left" w:pos="240"/>
                <w:tab w:val="left" w:pos="426"/>
              </w:tabs>
              <w:spacing w:after="0" w:line="240" w:lineRule="auto"/>
              <w:ind w:left="0" w:firstLine="0"/>
              <w:jc w:val="both"/>
              <w:textAlignment w:val="baseline"/>
              <w:rPr>
                <w:rFonts w:ascii="Times New Roman" w:hAnsi="Times New Roman"/>
              </w:rPr>
            </w:pPr>
            <w:r w:rsidRPr="00327F96">
              <w:rPr>
                <w:rFonts w:ascii="Times New Roman" w:hAnsi="Times New Roman"/>
              </w:rPr>
              <w:t xml:space="preserve">«Разработка новых нанокомпозитных материалов для </w:t>
            </w:r>
            <w:proofErr w:type="spellStart"/>
            <w:r w:rsidRPr="00327F96">
              <w:rPr>
                <w:rFonts w:ascii="Times New Roman" w:hAnsi="Times New Roman"/>
              </w:rPr>
              <w:t>фотокаталитического</w:t>
            </w:r>
            <w:proofErr w:type="spellEnd"/>
            <w:r w:rsidRPr="00327F96">
              <w:rPr>
                <w:rFonts w:ascii="Times New Roman" w:hAnsi="Times New Roman"/>
              </w:rPr>
              <w:t xml:space="preserve"> разложения воды» (AP08052675, 2020-2022 </w:t>
            </w:r>
            <w:proofErr w:type="spellStart"/>
            <w:r w:rsidRPr="00327F96">
              <w:rPr>
                <w:rFonts w:ascii="Times New Roman" w:hAnsi="Times New Roman"/>
              </w:rPr>
              <w:t>г.г</w:t>
            </w:r>
            <w:proofErr w:type="spellEnd"/>
            <w:r w:rsidRPr="00327F96">
              <w:rPr>
                <w:rFonts w:ascii="Times New Roman" w:hAnsi="Times New Roman"/>
              </w:rPr>
              <w:t>.).</w:t>
            </w:r>
          </w:p>
          <w:p w14:paraId="337988D4" w14:textId="1C0749CF" w:rsidR="00327F96" w:rsidRPr="00327F96" w:rsidRDefault="00327F96" w:rsidP="00FA3251">
            <w:pPr>
              <w:pStyle w:val="a5"/>
              <w:numPr>
                <w:ilvl w:val="0"/>
                <w:numId w:val="3"/>
              </w:numPr>
              <w:shd w:val="clear" w:color="auto" w:fill="FFFFFF"/>
              <w:tabs>
                <w:tab w:val="left" w:pos="240"/>
                <w:tab w:val="left" w:pos="426"/>
              </w:tabs>
              <w:spacing w:after="0" w:line="240" w:lineRule="auto"/>
              <w:ind w:left="0" w:firstLine="0"/>
              <w:jc w:val="both"/>
              <w:textAlignment w:val="baseline"/>
              <w:rPr>
                <w:rFonts w:ascii="Times New Roman" w:hAnsi="Times New Roman"/>
              </w:rPr>
            </w:pPr>
            <w:r w:rsidRPr="00327F96">
              <w:rPr>
                <w:rFonts w:ascii="Times New Roman" w:hAnsi="Times New Roman"/>
              </w:rPr>
              <w:t xml:space="preserve">«Разработка и исследование новых нанокомпозитных материалов для фотокатализа и фотодетекторов» (AP05132443, 2018-2020 </w:t>
            </w:r>
            <w:proofErr w:type="spellStart"/>
            <w:r w:rsidRPr="00327F96">
              <w:rPr>
                <w:rFonts w:ascii="Times New Roman" w:hAnsi="Times New Roman"/>
              </w:rPr>
              <w:t>г.г</w:t>
            </w:r>
            <w:proofErr w:type="spellEnd"/>
            <w:r w:rsidRPr="00327F96">
              <w:rPr>
                <w:rFonts w:ascii="Times New Roman" w:hAnsi="Times New Roman"/>
              </w:rPr>
              <w:t xml:space="preserve">.); </w:t>
            </w:r>
          </w:p>
          <w:p w14:paraId="66202803" w14:textId="77777777" w:rsidR="00327F96" w:rsidRPr="00327F96" w:rsidRDefault="00327F96" w:rsidP="00FA3251">
            <w:pPr>
              <w:pStyle w:val="a5"/>
              <w:numPr>
                <w:ilvl w:val="0"/>
                <w:numId w:val="3"/>
              </w:numPr>
              <w:shd w:val="clear" w:color="auto" w:fill="FFFFFF"/>
              <w:tabs>
                <w:tab w:val="left" w:pos="240"/>
                <w:tab w:val="left" w:pos="426"/>
              </w:tabs>
              <w:spacing w:after="0" w:line="240" w:lineRule="auto"/>
              <w:ind w:left="0" w:firstLine="0"/>
              <w:jc w:val="both"/>
              <w:textAlignment w:val="baseline"/>
              <w:rPr>
                <w:rFonts w:ascii="Times New Roman" w:hAnsi="Times New Roman"/>
              </w:rPr>
            </w:pPr>
            <w:r w:rsidRPr="00327F96">
              <w:rPr>
                <w:rFonts w:ascii="Times New Roman" w:hAnsi="Times New Roman"/>
              </w:rPr>
              <w:t>«</w:t>
            </w:r>
            <w:proofErr w:type="spellStart"/>
            <w:r w:rsidRPr="00327F96">
              <w:rPr>
                <w:rFonts w:ascii="Times New Roman" w:hAnsi="Times New Roman"/>
              </w:rPr>
              <w:t>Наноплазмоника</w:t>
            </w:r>
            <w:proofErr w:type="spellEnd"/>
            <w:r w:rsidRPr="00327F96">
              <w:rPr>
                <w:rFonts w:ascii="Times New Roman" w:hAnsi="Times New Roman"/>
              </w:rPr>
              <w:t xml:space="preserve">: синтез наноструктур, исследование свойств и современные применения» (BR05236691, 2018-2020 </w:t>
            </w:r>
            <w:proofErr w:type="spellStart"/>
            <w:r w:rsidRPr="00327F96">
              <w:rPr>
                <w:rFonts w:ascii="Times New Roman" w:hAnsi="Times New Roman"/>
              </w:rPr>
              <w:t>г.г</w:t>
            </w:r>
            <w:proofErr w:type="spellEnd"/>
            <w:r w:rsidRPr="00327F96">
              <w:rPr>
                <w:rFonts w:ascii="Times New Roman" w:hAnsi="Times New Roman"/>
              </w:rPr>
              <w:t xml:space="preserve">.); </w:t>
            </w:r>
          </w:p>
          <w:p w14:paraId="35506447" w14:textId="21444452" w:rsidR="005209AF" w:rsidRPr="009A1BC2" w:rsidRDefault="005209AF" w:rsidP="009B7FE0">
            <w:pPr>
              <w:pStyle w:val="a5"/>
              <w:numPr>
                <w:ilvl w:val="0"/>
                <w:numId w:val="3"/>
              </w:numPr>
              <w:tabs>
                <w:tab w:val="left" w:pos="240"/>
              </w:tabs>
              <w:spacing w:after="0" w:line="240" w:lineRule="auto"/>
              <w:ind w:left="0" w:firstLine="0"/>
              <w:jc w:val="both"/>
              <w:rPr>
                <w:rFonts w:ascii="Times New Roman" w:hAnsi="Times New Roman"/>
                <w:bCs/>
                <w:color w:val="000000"/>
              </w:rPr>
            </w:pPr>
            <w:r w:rsidRPr="00327F96">
              <w:rPr>
                <w:rFonts w:ascii="Times New Roman" w:hAnsi="Times New Roman"/>
              </w:rPr>
              <w:t>с 202</w:t>
            </w:r>
            <w:r w:rsidR="00327F96" w:rsidRPr="00327F96">
              <w:rPr>
                <w:rFonts w:ascii="Times New Roman" w:hAnsi="Times New Roman"/>
              </w:rPr>
              <w:t>5</w:t>
            </w:r>
            <w:r w:rsidRPr="00327F96">
              <w:rPr>
                <w:rFonts w:ascii="Times New Roman" w:hAnsi="Times New Roman"/>
              </w:rPr>
              <w:t xml:space="preserve"> г. эксперт</w:t>
            </w:r>
            <w:r w:rsidRPr="009A1BC2">
              <w:rPr>
                <w:rFonts w:ascii="Times New Roman" w:hAnsi="Times New Roman"/>
                <w:bCs/>
                <w:color w:val="000000"/>
              </w:rPr>
              <w:t xml:space="preserve"> </w:t>
            </w:r>
            <w:r w:rsidR="00B1037B" w:rsidRPr="009A1BC2">
              <w:rPr>
                <w:rFonts w:ascii="Times New Roman" w:hAnsi="Times New Roman"/>
                <w:bCs/>
                <w:color w:val="000000"/>
              </w:rPr>
              <w:t>Центрально-азиатской ассоциации по аккредитации образования (CAAAE)</w:t>
            </w:r>
            <w:r w:rsidRPr="009A1BC2">
              <w:rPr>
                <w:rFonts w:ascii="Times New Roman" w:hAnsi="Times New Roman"/>
                <w:bCs/>
                <w:color w:val="000000"/>
              </w:rPr>
              <w:t>;</w:t>
            </w:r>
          </w:p>
          <w:p w14:paraId="3E34556F" w14:textId="6E34F972" w:rsidR="004732AE" w:rsidRPr="009A1BC2" w:rsidRDefault="004732AE" w:rsidP="005209AF">
            <w:pPr>
              <w:pStyle w:val="a5"/>
              <w:numPr>
                <w:ilvl w:val="0"/>
                <w:numId w:val="3"/>
              </w:numPr>
              <w:tabs>
                <w:tab w:val="left" w:pos="240"/>
              </w:tabs>
              <w:spacing w:after="0" w:line="240" w:lineRule="auto"/>
              <w:ind w:left="0" w:firstLine="0"/>
              <w:jc w:val="both"/>
              <w:rPr>
                <w:rFonts w:ascii="Times New Roman" w:hAnsi="Times New Roman"/>
                <w:bCs/>
                <w:color w:val="000000"/>
              </w:rPr>
            </w:pPr>
            <w:r w:rsidRPr="009A1BC2">
              <w:rPr>
                <w:rFonts w:ascii="Times New Roman" w:hAnsi="Times New Roman"/>
                <w:color w:val="000000"/>
                <w:spacing w:val="2"/>
                <w:lang w:val="kk-KZ" w:eastAsia="ru-RU"/>
              </w:rPr>
              <w:t xml:space="preserve">Индекс Хирша </w:t>
            </w:r>
            <w:r w:rsidRPr="009A1BC2">
              <w:rPr>
                <w:rFonts w:ascii="Times New Roman" w:hAnsi="Times New Roman"/>
                <w:bCs/>
                <w:color w:val="000000"/>
                <w:spacing w:val="2"/>
                <w:lang w:val="kk-KZ" w:eastAsia="ru-RU"/>
              </w:rPr>
              <w:t xml:space="preserve">– </w:t>
            </w:r>
            <w:r w:rsidR="00327F96">
              <w:rPr>
                <w:rFonts w:ascii="Times New Roman" w:hAnsi="Times New Roman"/>
                <w:bCs/>
                <w:color w:val="000000"/>
                <w:spacing w:val="2"/>
                <w:lang w:val="kk-KZ" w:eastAsia="ru-RU"/>
              </w:rPr>
              <w:t>5</w:t>
            </w:r>
            <w:r w:rsidRPr="009A1BC2">
              <w:rPr>
                <w:rFonts w:ascii="Times New Roman" w:hAnsi="Times New Roman"/>
                <w:color w:val="000000"/>
                <w:spacing w:val="2"/>
                <w:lang w:val="kk-KZ" w:eastAsia="ru-RU"/>
              </w:rPr>
              <w:t xml:space="preserve"> (</w:t>
            </w:r>
            <w:proofErr w:type="spellStart"/>
            <w:r w:rsidRPr="009A1BC2">
              <w:rPr>
                <w:rFonts w:ascii="Times New Roman" w:hAnsi="Times New Roman"/>
                <w:color w:val="000000"/>
                <w:spacing w:val="2"/>
                <w:lang w:val="en-US" w:eastAsia="ru-RU"/>
              </w:rPr>
              <w:t>WoS</w:t>
            </w:r>
            <w:proofErr w:type="spellEnd"/>
            <w:r w:rsidRPr="009A1BC2">
              <w:rPr>
                <w:rFonts w:ascii="Times New Roman" w:hAnsi="Times New Roman"/>
                <w:color w:val="000000"/>
                <w:spacing w:val="2"/>
                <w:lang w:val="en-US" w:eastAsia="ru-RU"/>
              </w:rPr>
              <w:t xml:space="preserve">, </w:t>
            </w:r>
            <w:r w:rsidRPr="009A1BC2">
              <w:rPr>
                <w:rFonts w:ascii="Times New Roman" w:hAnsi="Times New Roman"/>
                <w:color w:val="000000"/>
                <w:spacing w:val="2"/>
                <w:lang w:val="kk-KZ" w:eastAsia="ru-RU"/>
              </w:rPr>
              <w:t>Scopus).</w:t>
            </w:r>
          </w:p>
        </w:tc>
      </w:tr>
    </w:tbl>
    <w:p w14:paraId="373D2622" w14:textId="77777777" w:rsidR="00FD0C47" w:rsidRDefault="00FD0C47" w:rsidP="00FD0C47">
      <w:pPr>
        <w:jc w:val="both"/>
        <w:rPr>
          <w:sz w:val="20"/>
          <w:szCs w:val="20"/>
        </w:rPr>
      </w:pPr>
    </w:p>
    <w:p w14:paraId="3FECB627" w14:textId="77777777" w:rsidR="00C73D4B" w:rsidRPr="00296161" w:rsidRDefault="00C73D4B" w:rsidP="00FD0C47">
      <w:pPr>
        <w:jc w:val="both"/>
        <w:rPr>
          <w:sz w:val="20"/>
          <w:szCs w:val="20"/>
        </w:rPr>
      </w:pPr>
    </w:p>
    <w:p w14:paraId="7714BACD" w14:textId="77777777" w:rsidR="004835AF" w:rsidRPr="00C148EE" w:rsidRDefault="007E24D4" w:rsidP="00C73D4B">
      <w:pPr>
        <w:ind w:firstLine="708"/>
        <w:jc w:val="both"/>
        <w:rPr>
          <w:lang w:val="kk-KZ"/>
        </w:rPr>
      </w:pPr>
      <w:r w:rsidRPr="00C148EE">
        <w:rPr>
          <w:b/>
          <w:bCs/>
        </w:rPr>
        <w:t>Ученый секретарь</w:t>
      </w:r>
      <w:r w:rsidR="00684B9D" w:rsidRPr="00C148EE">
        <w:rPr>
          <w:b/>
          <w:bCs/>
        </w:rPr>
        <w:t xml:space="preserve"> </w:t>
      </w:r>
      <w:r w:rsidR="00684B9D" w:rsidRPr="00C148EE">
        <w:rPr>
          <w:b/>
          <w:bCs/>
        </w:rPr>
        <w:tab/>
      </w:r>
      <w:r w:rsidR="00684B9D" w:rsidRPr="00C148EE">
        <w:rPr>
          <w:b/>
          <w:bCs/>
        </w:rPr>
        <w:tab/>
      </w:r>
      <w:r w:rsidR="00684B9D" w:rsidRPr="00C148EE">
        <w:rPr>
          <w:b/>
          <w:bCs/>
        </w:rPr>
        <w:tab/>
      </w:r>
      <w:r w:rsidR="00684B9D" w:rsidRPr="00C148EE">
        <w:rPr>
          <w:b/>
          <w:bCs/>
        </w:rPr>
        <w:tab/>
      </w:r>
      <w:r w:rsidR="005D7CF7" w:rsidRPr="00C148EE">
        <w:rPr>
          <w:b/>
          <w:bCs/>
          <w:lang w:val="kk-KZ"/>
        </w:rPr>
        <w:t>Ә.П. Шә</w:t>
      </w:r>
      <w:r w:rsidR="005D7CF7" w:rsidRPr="00C148EE">
        <w:rPr>
          <w:b/>
          <w:bCs/>
          <w:lang w:val="en-US"/>
        </w:rPr>
        <w:t>h</w:t>
      </w:r>
      <w:r w:rsidR="00EB14FF" w:rsidRPr="00C148EE">
        <w:rPr>
          <w:b/>
          <w:bCs/>
          <w:lang w:val="kk-KZ"/>
        </w:rPr>
        <w:t>арман</w:t>
      </w:r>
    </w:p>
    <w:sectPr w:rsidR="004835AF" w:rsidRPr="00C148EE" w:rsidSect="006C2A52">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C86"/>
    <w:multiLevelType w:val="hybridMultilevel"/>
    <w:tmpl w:val="E85CACB0"/>
    <w:lvl w:ilvl="0" w:tplc="8102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070327"/>
    <w:multiLevelType w:val="hybridMultilevel"/>
    <w:tmpl w:val="1FEAB132"/>
    <w:lvl w:ilvl="0" w:tplc="20000011">
      <w:start w:val="1"/>
      <w:numFmt w:val="decimal"/>
      <w:lvlText w:val="%1)"/>
      <w:lvlJc w:val="left"/>
      <w:pPr>
        <w:ind w:left="2130" w:hanging="360"/>
      </w:pPr>
      <w:rPr>
        <w:rFont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 w15:restartNumberingAfterBreak="0">
    <w:nsid w:val="1AF7265D"/>
    <w:multiLevelType w:val="hybridMultilevel"/>
    <w:tmpl w:val="06CC18A4"/>
    <w:lvl w:ilvl="0" w:tplc="4BF8F88A">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775"/>
        </w:tabs>
        <w:ind w:left="-775" w:hanging="360"/>
      </w:pPr>
      <w:rPr>
        <w:rFonts w:ascii="Courier New" w:hAnsi="Courier New" w:cs="Courier New" w:hint="default"/>
      </w:rPr>
    </w:lvl>
    <w:lvl w:ilvl="2" w:tplc="04190005" w:tentative="1">
      <w:start w:val="1"/>
      <w:numFmt w:val="bullet"/>
      <w:lvlText w:val=""/>
      <w:lvlJc w:val="left"/>
      <w:pPr>
        <w:tabs>
          <w:tab w:val="num" w:pos="-55"/>
        </w:tabs>
        <w:ind w:left="-55" w:hanging="360"/>
      </w:pPr>
      <w:rPr>
        <w:rFonts w:ascii="Wingdings" w:hAnsi="Wingdings" w:hint="default"/>
      </w:rPr>
    </w:lvl>
    <w:lvl w:ilvl="3" w:tplc="04190001" w:tentative="1">
      <w:start w:val="1"/>
      <w:numFmt w:val="bullet"/>
      <w:lvlText w:val=""/>
      <w:lvlJc w:val="left"/>
      <w:pPr>
        <w:tabs>
          <w:tab w:val="num" w:pos="665"/>
        </w:tabs>
        <w:ind w:left="665" w:hanging="360"/>
      </w:pPr>
      <w:rPr>
        <w:rFonts w:ascii="Symbol" w:hAnsi="Symbol" w:hint="default"/>
      </w:rPr>
    </w:lvl>
    <w:lvl w:ilvl="4" w:tplc="04190003" w:tentative="1">
      <w:start w:val="1"/>
      <w:numFmt w:val="bullet"/>
      <w:lvlText w:val="o"/>
      <w:lvlJc w:val="left"/>
      <w:pPr>
        <w:tabs>
          <w:tab w:val="num" w:pos="1385"/>
        </w:tabs>
        <w:ind w:left="1385" w:hanging="360"/>
      </w:pPr>
      <w:rPr>
        <w:rFonts w:ascii="Courier New" w:hAnsi="Courier New" w:cs="Courier New" w:hint="default"/>
      </w:rPr>
    </w:lvl>
    <w:lvl w:ilvl="5" w:tplc="04190005" w:tentative="1">
      <w:start w:val="1"/>
      <w:numFmt w:val="bullet"/>
      <w:lvlText w:val=""/>
      <w:lvlJc w:val="left"/>
      <w:pPr>
        <w:tabs>
          <w:tab w:val="num" w:pos="2105"/>
        </w:tabs>
        <w:ind w:left="2105" w:hanging="360"/>
      </w:pPr>
      <w:rPr>
        <w:rFonts w:ascii="Wingdings" w:hAnsi="Wingdings" w:hint="default"/>
      </w:rPr>
    </w:lvl>
    <w:lvl w:ilvl="6" w:tplc="04190001" w:tentative="1">
      <w:start w:val="1"/>
      <w:numFmt w:val="bullet"/>
      <w:lvlText w:val=""/>
      <w:lvlJc w:val="left"/>
      <w:pPr>
        <w:tabs>
          <w:tab w:val="num" w:pos="2825"/>
        </w:tabs>
        <w:ind w:left="2825" w:hanging="360"/>
      </w:pPr>
      <w:rPr>
        <w:rFonts w:ascii="Symbol" w:hAnsi="Symbol" w:hint="default"/>
      </w:rPr>
    </w:lvl>
    <w:lvl w:ilvl="7" w:tplc="04190003" w:tentative="1">
      <w:start w:val="1"/>
      <w:numFmt w:val="bullet"/>
      <w:lvlText w:val="o"/>
      <w:lvlJc w:val="left"/>
      <w:pPr>
        <w:tabs>
          <w:tab w:val="num" w:pos="3545"/>
        </w:tabs>
        <w:ind w:left="3545" w:hanging="360"/>
      </w:pPr>
      <w:rPr>
        <w:rFonts w:ascii="Courier New" w:hAnsi="Courier New" w:cs="Courier New" w:hint="default"/>
      </w:rPr>
    </w:lvl>
    <w:lvl w:ilvl="8" w:tplc="04190005" w:tentative="1">
      <w:start w:val="1"/>
      <w:numFmt w:val="bullet"/>
      <w:lvlText w:val=""/>
      <w:lvlJc w:val="left"/>
      <w:pPr>
        <w:tabs>
          <w:tab w:val="num" w:pos="4265"/>
        </w:tabs>
        <w:ind w:left="4265" w:hanging="360"/>
      </w:pPr>
      <w:rPr>
        <w:rFonts w:ascii="Wingdings" w:hAnsi="Wingdings" w:hint="default"/>
      </w:rPr>
    </w:lvl>
  </w:abstractNum>
  <w:abstractNum w:abstractNumId="3" w15:restartNumberingAfterBreak="0">
    <w:nsid w:val="230232E1"/>
    <w:multiLevelType w:val="multilevel"/>
    <w:tmpl w:val="36DE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72522"/>
    <w:multiLevelType w:val="hybridMultilevel"/>
    <w:tmpl w:val="320C7D4A"/>
    <w:lvl w:ilvl="0" w:tplc="20000011">
      <w:start w:val="1"/>
      <w:numFmt w:val="decimal"/>
      <w:lvlText w:val="%1)"/>
      <w:lvlJc w:val="left"/>
      <w:pPr>
        <w:ind w:left="2130" w:hanging="360"/>
      </w:pPr>
      <w:rPr>
        <w:rFont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5" w15:restartNumberingAfterBreak="0">
    <w:nsid w:val="58A502B1"/>
    <w:multiLevelType w:val="hybridMultilevel"/>
    <w:tmpl w:val="C6289FDE"/>
    <w:lvl w:ilvl="0" w:tplc="4BF8F88A">
      <w:start w:val="1"/>
      <w:numFmt w:val="bullet"/>
      <w:lvlText w:val=""/>
      <w:lvlJc w:val="left"/>
      <w:pPr>
        <w:tabs>
          <w:tab w:val="num" w:pos="2774"/>
        </w:tabs>
        <w:ind w:left="2774"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6" w15:restartNumberingAfterBreak="0">
    <w:nsid w:val="5F551883"/>
    <w:multiLevelType w:val="multilevel"/>
    <w:tmpl w:val="2E9A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06E8A"/>
    <w:multiLevelType w:val="hybridMultilevel"/>
    <w:tmpl w:val="FA460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9767D5"/>
    <w:multiLevelType w:val="singleLevel"/>
    <w:tmpl w:val="69648EC6"/>
    <w:lvl w:ilvl="0">
      <w:start w:val="1"/>
      <w:numFmt w:val="decimal"/>
      <w:lvlText w:val="5.1.%1"/>
      <w:legacy w:legacy="1" w:legacySpace="0" w:legacyIndent="427"/>
      <w:lvlJc w:val="left"/>
      <w:rPr>
        <w:rFonts w:ascii="Times New Roman" w:hAnsi="Times New Roman" w:cs="Times New Roman" w:hint="default"/>
      </w:rPr>
    </w:lvl>
  </w:abstractNum>
  <w:abstractNum w:abstractNumId="9" w15:restartNumberingAfterBreak="0">
    <w:nsid w:val="72306EB4"/>
    <w:multiLevelType w:val="hybridMultilevel"/>
    <w:tmpl w:val="7E10C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486550"/>
    <w:multiLevelType w:val="hybridMultilevel"/>
    <w:tmpl w:val="070A85F2"/>
    <w:lvl w:ilvl="0" w:tplc="8102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3"/>
  </w:num>
  <w:num w:numId="6">
    <w:abstractNumId w:val="1"/>
  </w:num>
  <w:num w:numId="7">
    <w:abstractNumId w:val="9"/>
  </w:num>
  <w:num w:numId="8">
    <w:abstractNumId w:val="7"/>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68"/>
    <w:rsid w:val="00002C3C"/>
    <w:rsid w:val="0001609C"/>
    <w:rsid w:val="00033A25"/>
    <w:rsid w:val="000816A9"/>
    <w:rsid w:val="000B6ED8"/>
    <w:rsid w:val="000D1923"/>
    <w:rsid w:val="001004A5"/>
    <w:rsid w:val="00157ABC"/>
    <w:rsid w:val="001857C3"/>
    <w:rsid w:val="00190B80"/>
    <w:rsid w:val="001A3AD1"/>
    <w:rsid w:val="001C5FED"/>
    <w:rsid w:val="001D0971"/>
    <w:rsid w:val="001E6D97"/>
    <w:rsid w:val="00202D5E"/>
    <w:rsid w:val="002529AB"/>
    <w:rsid w:val="00296161"/>
    <w:rsid w:val="002A1A23"/>
    <w:rsid w:val="002F1E1B"/>
    <w:rsid w:val="003019A2"/>
    <w:rsid w:val="00307BDE"/>
    <w:rsid w:val="00327F96"/>
    <w:rsid w:val="00334A88"/>
    <w:rsid w:val="00357B0F"/>
    <w:rsid w:val="003A5212"/>
    <w:rsid w:val="003B06B4"/>
    <w:rsid w:val="003B2B3D"/>
    <w:rsid w:val="003B75EA"/>
    <w:rsid w:val="003E7232"/>
    <w:rsid w:val="003F2C96"/>
    <w:rsid w:val="004169DA"/>
    <w:rsid w:val="004720C2"/>
    <w:rsid w:val="004732AE"/>
    <w:rsid w:val="004835AF"/>
    <w:rsid w:val="00486013"/>
    <w:rsid w:val="00494B50"/>
    <w:rsid w:val="004B39D4"/>
    <w:rsid w:val="005168A2"/>
    <w:rsid w:val="005209AF"/>
    <w:rsid w:val="005505E7"/>
    <w:rsid w:val="00567205"/>
    <w:rsid w:val="00590FE4"/>
    <w:rsid w:val="0059367B"/>
    <w:rsid w:val="005A52D9"/>
    <w:rsid w:val="005D7CF7"/>
    <w:rsid w:val="005F20E1"/>
    <w:rsid w:val="005F4037"/>
    <w:rsid w:val="0064461A"/>
    <w:rsid w:val="00655547"/>
    <w:rsid w:val="00683DA8"/>
    <w:rsid w:val="00684B9D"/>
    <w:rsid w:val="00687D0E"/>
    <w:rsid w:val="006C2A52"/>
    <w:rsid w:val="006C3E08"/>
    <w:rsid w:val="006C41A7"/>
    <w:rsid w:val="006D40C7"/>
    <w:rsid w:val="006E3BD9"/>
    <w:rsid w:val="006E5C4D"/>
    <w:rsid w:val="00713F68"/>
    <w:rsid w:val="00726466"/>
    <w:rsid w:val="00734F3E"/>
    <w:rsid w:val="007502F9"/>
    <w:rsid w:val="00761F65"/>
    <w:rsid w:val="00776C16"/>
    <w:rsid w:val="007E24D4"/>
    <w:rsid w:val="007E270F"/>
    <w:rsid w:val="007E6D1B"/>
    <w:rsid w:val="00804829"/>
    <w:rsid w:val="008201D4"/>
    <w:rsid w:val="0082384B"/>
    <w:rsid w:val="00826953"/>
    <w:rsid w:val="00867458"/>
    <w:rsid w:val="008802E5"/>
    <w:rsid w:val="00882B68"/>
    <w:rsid w:val="00884864"/>
    <w:rsid w:val="00891B77"/>
    <w:rsid w:val="008A4208"/>
    <w:rsid w:val="008D4C38"/>
    <w:rsid w:val="00910666"/>
    <w:rsid w:val="00922477"/>
    <w:rsid w:val="009272F8"/>
    <w:rsid w:val="00935C46"/>
    <w:rsid w:val="009364A3"/>
    <w:rsid w:val="00983388"/>
    <w:rsid w:val="009A1BC2"/>
    <w:rsid w:val="009B6333"/>
    <w:rsid w:val="009B7FE0"/>
    <w:rsid w:val="009C02DB"/>
    <w:rsid w:val="009C46BE"/>
    <w:rsid w:val="009E034A"/>
    <w:rsid w:val="009E175C"/>
    <w:rsid w:val="009E2D5A"/>
    <w:rsid w:val="00A20C53"/>
    <w:rsid w:val="00A23C99"/>
    <w:rsid w:val="00AA0578"/>
    <w:rsid w:val="00AF3272"/>
    <w:rsid w:val="00B1037B"/>
    <w:rsid w:val="00B14499"/>
    <w:rsid w:val="00BA6902"/>
    <w:rsid w:val="00BE2029"/>
    <w:rsid w:val="00C148EE"/>
    <w:rsid w:val="00C16B6A"/>
    <w:rsid w:val="00C5085F"/>
    <w:rsid w:val="00C50932"/>
    <w:rsid w:val="00C55DD1"/>
    <w:rsid w:val="00C7190C"/>
    <w:rsid w:val="00C73D4B"/>
    <w:rsid w:val="00C7680E"/>
    <w:rsid w:val="00C81E9D"/>
    <w:rsid w:val="00C8647D"/>
    <w:rsid w:val="00C94A70"/>
    <w:rsid w:val="00CA0ED5"/>
    <w:rsid w:val="00CA1E68"/>
    <w:rsid w:val="00CD2E96"/>
    <w:rsid w:val="00CD5A72"/>
    <w:rsid w:val="00CE0849"/>
    <w:rsid w:val="00CE0B12"/>
    <w:rsid w:val="00CE6976"/>
    <w:rsid w:val="00D02B31"/>
    <w:rsid w:val="00D14782"/>
    <w:rsid w:val="00D15268"/>
    <w:rsid w:val="00D17BAB"/>
    <w:rsid w:val="00D20314"/>
    <w:rsid w:val="00D539AB"/>
    <w:rsid w:val="00D87B7D"/>
    <w:rsid w:val="00D94840"/>
    <w:rsid w:val="00D94BD5"/>
    <w:rsid w:val="00DA243A"/>
    <w:rsid w:val="00DB2BF9"/>
    <w:rsid w:val="00DC77CB"/>
    <w:rsid w:val="00DD3E6F"/>
    <w:rsid w:val="00E22183"/>
    <w:rsid w:val="00E273ED"/>
    <w:rsid w:val="00E3082F"/>
    <w:rsid w:val="00E5145B"/>
    <w:rsid w:val="00E60A30"/>
    <w:rsid w:val="00EB14FF"/>
    <w:rsid w:val="00ED1ACA"/>
    <w:rsid w:val="00ED6ECC"/>
    <w:rsid w:val="00ED7C40"/>
    <w:rsid w:val="00EF0FD2"/>
    <w:rsid w:val="00EF1D7A"/>
    <w:rsid w:val="00EF53C0"/>
    <w:rsid w:val="00F05CB6"/>
    <w:rsid w:val="00F3136D"/>
    <w:rsid w:val="00F457F3"/>
    <w:rsid w:val="00F55ADD"/>
    <w:rsid w:val="00F7146C"/>
    <w:rsid w:val="00F74B55"/>
    <w:rsid w:val="00FA3251"/>
    <w:rsid w:val="00FA6DA4"/>
    <w:rsid w:val="00FB05B6"/>
    <w:rsid w:val="00FB6356"/>
    <w:rsid w:val="00FB7684"/>
    <w:rsid w:val="00FC6DDA"/>
    <w:rsid w:val="00FD0C47"/>
    <w:rsid w:val="00FE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44977"/>
  <w15:chartTrackingRefBased/>
  <w15:docId w15:val="{12888D97-EE1B-4675-B8A6-E700C3ED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307B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CA1E68"/>
    <w:pPr>
      <w:spacing w:before="100" w:beforeAutospacing="1" w:after="100" w:afterAutospacing="1"/>
    </w:pPr>
  </w:style>
  <w:style w:type="character" w:customStyle="1" w:styleId="apple-converted-space">
    <w:name w:val="apple-converted-space"/>
    <w:basedOn w:val="a0"/>
    <w:rsid w:val="00CA1E68"/>
  </w:style>
  <w:style w:type="paragraph" w:styleId="a3">
    <w:name w:val="Normal (Web)"/>
    <w:basedOn w:val="a"/>
    <w:rsid w:val="00033A25"/>
    <w:pPr>
      <w:spacing w:before="100" w:beforeAutospacing="1" w:after="100" w:afterAutospacing="1"/>
    </w:pPr>
  </w:style>
  <w:style w:type="character" w:styleId="a4">
    <w:name w:val="Emphasis"/>
    <w:qFormat/>
    <w:rsid w:val="00307BDE"/>
    <w:rPr>
      <w:i/>
      <w:iCs/>
    </w:rPr>
  </w:style>
  <w:style w:type="character" w:customStyle="1" w:styleId="val">
    <w:name w:val="val"/>
    <w:basedOn w:val="a0"/>
    <w:rsid w:val="00202D5E"/>
  </w:style>
  <w:style w:type="character" w:customStyle="1" w:styleId="s0">
    <w:name w:val="s0"/>
    <w:rsid w:val="00F7146C"/>
    <w:rPr>
      <w:rFonts w:ascii="Times New Roman" w:hAnsi="Times New Roman"/>
      <w:color w:val="000000"/>
      <w:sz w:val="20"/>
      <w:u w:val="none"/>
      <w:effect w:val="none"/>
    </w:rPr>
  </w:style>
  <w:style w:type="paragraph" w:styleId="a5">
    <w:name w:val="List Paragraph"/>
    <w:basedOn w:val="a"/>
    <w:uiPriority w:val="34"/>
    <w:qFormat/>
    <w:rsid w:val="00FA325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D83E-964D-47A7-BD09-7B01280E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Hewlett-Packard Company</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Мой компьютер</dc:creator>
  <cp:keywords/>
  <dc:description/>
  <cp:lastModifiedBy>almarzhumabekov@gmail.com</cp:lastModifiedBy>
  <cp:revision>49</cp:revision>
  <cp:lastPrinted>2016-02-04T10:08:00Z</cp:lastPrinted>
  <dcterms:created xsi:type="dcterms:W3CDTF">2024-11-19T11:22:00Z</dcterms:created>
  <dcterms:modified xsi:type="dcterms:W3CDTF">2025-03-28T05:27:00Z</dcterms:modified>
</cp:coreProperties>
</file>