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B64A" w14:textId="77777777" w:rsidR="00E44800" w:rsidRPr="00B530F8" w:rsidRDefault="00E44800" w:rsidP="00E44800">
      <w:pPr>
        <w:jc w:val="right"/>
        <w:rPr>
          <w:sz w:val="20"/>
          <w:szCs w:val="20"/>
        </w:rPr>
      </w:pPr>
      <w:r w:rsidRPr="00B530F8">
        <w:rPr>
          <w:sz w:val="20"/>
          <w:szCs w:val="20"/>
        </w:rPr>
        <w:t>Приложение 1</w:t>
      </w:r>
    </w:p>
    <w:p w14:paraId="24FD055C" w14:textId="77777777" w:rsidR="00E44800" w:rsidRPr="00B530F8" w:rsidRDefault="00E44800" w:rsidP="00E44800">
      <w:pPr>
        <w:jc w:val="right"/>
        <w:rPr>
          <w:sz w:val="20"/>
          <w:szCs w:val="20"/>
        </w:rPr>
      </w:pPr>
      <w:r w:rsidRPr="00B530F8">
        <w:rPr>
          <w:sz w:val="20"/>
          <w:szCs w:val="20"/>
        </w:rPr>
        <w:t xml:space="preserve">к Правилам присвоения </w:t>
      </w:r>
    </w:p>
    <w:p w14:paraId="19C3510C" w14:textId="77777777" w:rsidR="00E44800" w:rsidRPr="00B530F8" w:rsidRDefault="00E44800" w:rsidP="00E44800">
      <w:pPr>
        <w:jc w:val="right"/>
        <w:rPr>
          <w:sz w:val="20"/>
          <w:szCs w:val="20"/>
        </w:rPr>
      </w:pPr>
      <w:r w:rsidRPr="00B530F8">
        <w:rPr>
          <w:sz w:val="20"/>
          <w:szCs w:val="20"/>
        </w:rPr>
        <w:t xml:space="preserve">ученых званий (ассоциированный </w:t>
      </w:r>
    </w:p>
    <w:p w14:paraId="7508FCCB" w14:textId="77777777" w:rsidR="00E44800" w:rsidRPr="00B530F8" w:rsidRDefault="00E44800" w:rsidP="00E44800">
      <w:pPr>
        <w:jc w:val="right"/>
        <w:rPr>
          <w:sz w:val="20"/>
          <w:szCs w:val="20"/>
        </w:rPr>
      </w:pPr>
      <w:r w:rsidRPr="00B530F8">
        <w:rPr>
          <w:sz w:val="20"/>
          <w:szCs w:val="20"/>
        </w:rPr>
        <w:t>профессор (доцент), профессор)</w:t>
      </w:r>
    </w:p>
    <w:p w14:paraId="446CDD77" w14:textId="77777777" w:rsidR="001D3360" w:rsidRDefault="001D3360" w:rsidP="00E44800">
      <w:pPr>
        <w:jc w:val="center"/>
        <w:rPr>
          <w:b/>
        </w:rPr>
      </w:pPr>
    </w:p>
    <w:p w14:paraId="72F099AE" w14:textId="5D453E1E" w:rsidR="00E44800" w:rsidRPr="002235D2" w:rsidRDefault="00E44800" w:rsidP="00E44800">
      <w:pPr>
        <w:jc w:val="center"/>
        <w:rPr>
          <w:b/>
        </w:rPr>
      </w:pPr>
      <w:r w:rsidRPr="002235D2">
        <w:rPr>
          <w:b/>
        </w:rPr>
        <w:t>Справка</w:t>
      </w:r>
    </w:p>
    <w:p w14:paraId="1344A6EB" w14:textId="77777777" w:rsidR="00E44800" w:rsidRPr="002235D2" w:rsidRDefault="00E44800" w:rsidP="00E44800">
      <w:pPr>
        <w:jc w:val="center"/>
        <w:rPr>
          <w:b/>
        </w:rPr>
      </w:pPr>
      <w:r w:rsidRPr="002235D2">
        <w:rPr>
          <w:b/>
        </w:rPr>
        <w:t>о соискателе ученого звания</w:t>
      </w:r>
    </w:p>
    <w:p w14:paraId="4BC43ED7" w14:textId="14534175" w:rsidR="00E44800" w:rsidRDefault="00183C53" w:rsidP="00E44800">
      <w:pPr>
        <w:jc w:val="center"/>
        <w:rPr>
          <w:b/>
        </w:rPr>
      </w:pPr>
      <w:r>
        <w:rPr>
          <w:b/>
        </w:rPr>
        <w:t xml:space="preserve">ассоциированного </w:t>
      </w:r>
      <w:r w:rsidR="00E44800" w:rsidRPr="002235D2">
        <w:rPr>
          <w:b/>
        </w:rPr>
        <w:t>профессора</w:t>
      </w:r>
      <w:r>
        <w:rPr>
          <w:b/>
        </w:rPr>
        <w:t xml:space="preserve"> (доцента)</w:t>
      </w:r>
      <w:r w:rsidR="00E44800" w:rsidRPr="002235D2">
        <w:rPr>
          <w:b/>
        </w:rPr>
        <w:t xml:space="preserve"> </w:t>
      </w:r>
    </w:p>
    <w:p w14:paraId="5902D8D5" w14:textId="77777777" w:rsidR="001D3360" w:rsidRPr="002235D2" w:rsidRDefault="001D3360" w:rsidP="00E44800">
      <w:pPr>
        <w:jc w:val="center"/>
        <w:rPr>
          <w:b/>
        </w:rPr>
      </w:pPr>
    </w:p>
    <w:p w14:paraId="42ABA428" w14:textId="033F2FB7" w:rsidR="00E44800" w:rsidRPr="00397C52" w:rsidRDefault="00E44800" w:rsidP="00E44800">
      <w:pPr>
        <w:jc w:val="center"/>
        <w:rPr>
          <w:b/>
        </w:rPr>
      </w:pPr>
      <w:r w:rsidRPr="002235D2">
        <w:rPr>
          <w:b/>
        </w:rPr>
        <w:t xml:space="preserve">по научному направлению </w:t>
      </w:r>
      <w:r w:rsidR="00F75CC8" w:rsidRPr="00F75CC8">
        <w:rPr>
          <w:b/>
        </w:rPr>
        <w:t>1050</w:t>
      </w:r>
      <w:r w:rsidR="00A328F1">
        <w:rPr>
          <w:b/>
        </w:rPr>
        <w:t>0</w:t>
      </w:r>
      <w:r w:rsidR="00397C52" w:rsidRPr="00F75CC8">
        <w:rPr>
          <w:b/>
        </w:rPr>
        <w:t xml:space="preserve"> – </w:t>
      </w:r>
      <w:r w:rsidR="00F75CC8" w:rsidRPr="00F75CC8">
        <w:rPr>
          <w:b/>
        </w:rPr>
        <w:t>Биологи</w:t>
      </w:r>
      <w:r w:rsidR="00A328F1">
        <w:rPr>
          <w:b/>
        </w:rPr>
        <w:t>ческие науки</w:t>
      </w:r>
    </w:p>
    <w:p w14:paraId="4DC57B81" w14:textId="77777777" w:rsidR="00E44800" w:rsidRPr="007D74B3" w:rsidRDefault="00E44800" w:rsidP="00E44800">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703"/>
        <w:gridCol w:w="5117"/>
      </w:tblGrid>
      <w:tr w:rsidR="00E44800" w14:paraId="6B65F1CB" w14:textId="77777777" w:rsidTr="00DD61D2">
        <w:trPr>
          <w:trHeight w:val="681"/>
        </w:trPr>
        <w:tc>
          <w:tcPr>
            <w:tcW w:w="828" w:type="dxa"/>
            <w:shd w:val="clear" w:color="auto" w:fill="auto"/>
          </w:tcPr>
          <w:p w14:paraId="2C1FF010" w14:textId="77777777" w:rsidR="00E44800" w:rsidRDefault="00E44800" w:rsidP="00596DC6">
            <w:pPr>
              <w:jc w:val="center"/>
            </w:pPr>
            <w:r>
              <w:t>1</w:t>
            </w:r>
          </w:p>
        </w:tc>
        <w:tc>
          <w:tcPr>
            <w:tcW w:w="3703" w:type="dxa"/>
            <w:shd w:val="clear" w:color="auto" w:fill="auto"/>
          </w:tcPr>
          <w:p w14:paraId="60495460" w14:textId="77777777" w:rsidR="00E44800" w:rsidRDefault="00E44800" w:rsidP="00596DC6">
            <w:pPr>
              <w:jc w:val="both"/>
            </w:pPr>
            <w:r>
              <w:t>Фамилия, имя, отчество (при его наличии)</w:t>
            </w:r>
          </w:p>
        </w:tc>
        <w:tc>
          <w:tcPr>
            <w:tcW w:w="5117" w:type="dxa"/>
            <w:shd w:val="clear" w:color="auto" w:fill="auto"/>
            <w:vAlign w:val="center"/>
          </w:tcPr>
          <w:p w14:paraId="7836DA69" w14:textId="014691F4" w:rsidR="00E44800" w:rsidRPr="00C45BAF" w:rsidRDefault="00183C53" w:rsidP="00AB2B42">
            <w:proofErr w:type="spellStart"/>
            <w:r>
              <w:t>Чидунчи</w:t>
            </w:r>
            <w:proofErr w:type="spellEnd"/>
            <w:r>
              <w:t xml:space="preserve"> Ирина Юрьевна</w:t>
            </w:r>
          </w:p>
        </w:tc>
      </w:tr>
      <w:tr w:rsidR="00E44800" w14:paraId="438B216D" w14:textId="77777777" w:rsidTr="00DD61D2">
        <w:trPr>
          <w:trHeight w:val="2392"/>
        </w:trPr>
        <w:tc>
          <w:tcPr>
            <w:tcW w:w="828" w:type="dxa"/>
            <w:shd w:val="clear" w:color="auto" w:fill="auto"/>
            <w:vAlign w:val="center"/>
          </w:tcPr>
          <w:p w14:paraId="40F9D821" w14:textId="77777777" w:rsidR="00E44800" w:rsidRDefault="00E44800" w:rsidP="00596DC6">
            <w:pPr>
              <w:pStyle w:val="a3"/>
              <w:spacing w:before="0" w:beforeAutospacing="0" w:after="0" w:afterAutospacing="0"/>
              <w:jc w:val="center"/>
            </w:pPr>
            <w:r>
              <w:t>2</w:t>
            </w:r>
          </w:p>
        </w:tc>
        <w:tc>
          <w:tcPr>
            <w:tcW w:w="3703" w:type="dxa"/>
            <w:shd w:val="clear" w:color="auto" w:fill="auto"/>
            <w:vAlign w:val="center"/>
          </w:tcPr>
          <w:p w14:paraId="4BE54CAB" w14:textId="77777777" w:rsidR="00E44800" w:rsidRDefault="00E44800" w:rsidP="00596DC6">
            <w:pPr>
              <w:pStyle w:val="a3"/>
              <w:spacing w:before="0" w:beforeAutospacing="0" w:after="0" w:afterAutospacing="0"/>
              <w:jc w:val="both"/>
            </w:pPr>
            <w: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117" w:type="dxa"/>
            <w:shd w:val="clear" w:color="auto" w:fill="auto"/>
            <w:vAlign w:val="center"/>
          </w:tcPr>
          <w:p w14:paraId="70D31028" w14:textId="48569CC1" w:rsidR="0014665C" w:rsidRDefault="0014665C" w:rsidP="0014665C">
            <w:pPr>
              <w:jc w:val="both"/>
            </w:pPr>
            <w:r>
              <w:t>Доктор философии (PhD) по специальности 6D0</w:t>
            </w:r>
            <w:r w:rsidR="00C134B4">
              <w:t>60700</w:t>
            </w:r>
            <w:r>
              <w:t xml:space="preserve"> – </w:t>
            </w:r>
            <w:r w:rsidR="00C134B4">
              <w:t>Биология</w:t>
            </w:r>
          </w:p>
          <w:p w14:paraId="36BB1E6E" w14:textId="74FDC2FD" w:rsidR="009A3F3C" w:rsidRPr="00EF4A3F" w:rsidRDefault="00893332" w:rsidP="00596DC6">
            <w:pPr>
              <w:jc w:val="both"/>
              <w:rPr>
                <w:highlight w:val="yellow"/>
              </w:rPr>
            </w:pPr>
            <w:r>
              <w:t>(приказ №</w:t>
            </w:r>
            <w:r w:rsidR="006B6DD0">
              <w:t xml:space="preserve"> </w:t>
            </w:r>
            <w:r>
              <w:t>306</w:t>
            </w:r>
            <w:r w:rsidR="006B6DD0">
              <w:t xml:space="preserve"> </w:t>
            </w:r>
            <w:r w:rsidR="00C134B4">
              <w:t>о</w:t>
            </w:r>
            <w:r w:rsidR="0014665C">
              <w:t xml:space="preserve">т </w:t>
            </w:r>
            <w:r w:rsidR="00C134B4">
              <w:t>0</w:t>
            </w:r>
            <w:r w:rsidR="0014665C">
              <w:t>2.0</w:t>
            </w:r>
            <w:r w:rsidR="00C134B4">
              <w:t>3</w:t>
            </w:r>
            <w:r w:rsidR="0014665C">
              <w:t>.201</w:t>
            </w:r>
            <w:r w:rsidR="00C134B4">
              <w:t xml:space="preserve">7 </w:t>
            </w:r>
            <w:r w:rsidR="0014665C">
              <w:t>г.</w:t>
            </w:r>
            <w:r w:rsidR="006B6DD0">
              <w:t>)</w:t>
            </w:r>
          </w:p>
        </w:tc>
      </w:tr>
      <w:tr w:rsidR="00E44800" w14:paraId="45077A2D" w14:textId="77777777" w:rsidTr="00DD61D2">
        <w:trPr>
          <w:trHeight w:val="427"/>
        </w:trPr>
        <w:tc>
          <w:tcPr>
            <w:tcW w:w="828" w:type="dxa"/>
            <w:shd w:val="clear" w:color="auto" w:fill="auto"/>
            <w:vAlign w:val="center"/>
          </w:tcPr>
          <w:p w14:paraId="4B8E26AB" w14:textId="77777777" w:rsidR="00E44800" w:rsidRDefault="00E44800" w:rsidP="00596DC6">
            <w:pPr>
              <w:pStyle w:val="a3"/>
              <w:spacing w:before="0" w:beforeAutospacing="0" w:after="0" w:afterAutospacing="0"/>
              <w:jc w:val="center"/>
            </w:pPr>
            <w:r>
              <w:t>3</w:t>
            </w:r>
          </w:p>
        </w:tc>
        <w:tc>
          <w:tcPr>
            <w:tcW w:w="3703" w:type="dxa"/>
            <w:shd w:val="clear" w:color="auto" w:fill="auto"/>
            <w:vAlign w:val="center"/>
          </w:tcPr>
          <w:p w14:paraId="276E4052" w14:textId="77777777" w:rsidR="00E44800" w:rsidRDefault="00E44800" w:rsidP="00596DC6">
            <w:pPr>
              <w:pStyle w:val="a3"/>
              <w:spacing w:before="0" w:beforeAutospacing="0" w:after="0" w:afterAutospacing="0"/>
              <w:jc w:val="both"/>
            </w:pPr>
            <w:r>
              <w:t>Ученое звание, дата присуждения</w:t>
            </w:r>
          </w:p>
        </w:tc>
        <w:tc>
          <w:tcPr>
            <w:tcW w:w="5117" w:type="dxa"/>
            <w:shd w:val="clear" w:color="auto" w:fill="auto"/>
            <w:vAlign w:val="center"/>
          </w:tcPr>
          <w:p w14:paraId="4BA6473B" w14:textId="16B4645B" w:rsidR="00E44800" w:rsidRPr="00FE7DEB" w:rsidRDefault="00183C53" w:rsidP="009A3F3C">
            <w:pPr>
              <w:jc w:val="both"/>
            </w:pPr>
            <w:r>
              <w:t>-</w:t>
            </w:r>
            <w:r w:rsidR="00C15D64">
              <w:t xml:space="preserve"> </w:t>
            </w:r>
          </w:p>
        </w:tc>
      </w:tr>
      <w:tr w:rsidR="00E44800" w14:paraId="00995F85" w14:textId="77777777" w:rsidTr="00DD61D2">
        <w:trPr>
          <w:trHeight w:val="1270"/>
        </w:trPr>
        <w:tc>
          <w:tcPr>
            <w:tcW w:w="828" w:type="dxa"/>
            <w:shd w:val="clear" w:color="auto" w:fill="auto"/>
            <w:vAlign w:val="center"/>
          </w:tcPr>
          <w:p w14:paraId="4AE6DEB9" w14:textId="77777777" w:rsidR="00E44800" w:rsidRDefault="00E44800" w:rsidP="00596DC6">
            <w:pPr>
              <w:pStyle w:val="a3"/>
              <w:spacing w:before="0" w:beforeAutospacing="0" w:after="0" w:afterAutospacing="0"/>
              <w:jc w:val="center"/>
            </w:pPr>
            <w:r>
              <w:t>4</w:t>
            </w:r>
          </w:p>
        </w:tc>
        <w:tc>
          <w:tcPr>
            <w:tcW w:w="3703" w:type="dxa"/>
            <w:shd w:val="clear" w:color="auto" w:fill="auto"/>
            <w:vAlign w:val="center"/>
          </w:tcPr>
          <w:p w14:paraId="15FB38E6" w14:textId="77777777" w:rsidR="00E44800" w:rsidRDefault="00E44800" w:rsidP="00596DC6">
            <w:pPr>
              <w:pStyle w:val="a3"/>
              <w:spacing w:before="0" w:beforeAutospacing="0" w:after="0" w:afterAutospacing="0"/>
              <w:jc w:val="both"/>
            </w:pPr>
            <w:r>
              <w:t>Почетное звание, дата присуждения</w:t>
            </w:r>
          </w:p>
        </w:tc>
        <w:tc>
          <w:tcPr>
            <w:tcW w:w="5117" w:type="dxa"/>
            <w:shd w:val="clear" w:color="auto" w:fill="auto"/>
            <w:vAlign w:val="center"/>
          </w:tcPr>
          <w:p w14:paraId="1C91B647" w14:textId="7DCDB19C" w:rsidR="00046179" w:rsidRDefault="00046179" w:rsidP="00046179">
            <w:pPr>
              <w:jc w:val="both"/>
            </w:pPr>
            <w:r>
              <w:t>1) Лауреат областной молодежной премии «</w:t>
            </w:r>
            <w:proofErr w:type="spellStart"/>
            <w:r>
              <w:t>Тәуелсіздік</w:t>
            </w:r>
            <w:proofErr w:type="spellEnd"/>
            <w:r>
              <w:t xml:space="preserve"> </w:t>
            </w:r>
            <w:proofErr w:type="spellStart"/>
            <w:r>
              <w:t>ұрпақтары</w:t>
            </w:r>
            <w:proofErr w:type="spellEnd"/>
            <w:r>
              <w:t>» (2024);</w:t>
            </w:r>
          </w:p>
          <w:p w14:paraId="61C2934A" w14:textId="10E60420" w:rsidR="00A328F1" w:rsidRPr="00FE7DEB" w:rsidRDefault="00046179" w:rsidP="00046179">
            <w:pPr>
              <w:jc w:val="both"/>
            </w:pPr>
            <w:r>
              <w:t>2) Лауреат конкурса «Лучший преподаватель вуза» МНВО РК (2024).</w:t>
            </w:r>
          </w:p>
        </w:tc>
      </w:tr>
      <w:tr w:rsidR="00E44800" w14:paraId="2E811639" w14:textId="77777777" w:rsidTr="00DD61D2">
        <w:trPr>
          <w:trHeight w:val="1266"/>
        </w:trPr>
        <w:tc>
          <w:tcPr>
            <w:tcW w:w="828" w:type="dxa"/>
            <w:shd w:val="clear" w:color="auto" w:fill="auto"/>
            <w:vAlign w:val="center"/>
          </w:tcPr>
          <w:p w14:paraId="16F2186F" w14:textId="77777777" w:rsidR="00E44800" w:rsidRDefault="00E44800" w:rsidP="00596DC6">
            <w:pPr>
              <w:pStyle w:val="a3"/>
              <w:spacing w:before="0" w:beforeAutospacing="0" w:after="0" w:afterAutospacing="0"/>
              <w:jc w:val="center"/>
            </w:pPr>
            <w:r>
              <w:t>5</w:t>
            </w:r>
          </w:p>
        </w:tc>
        <w:tc>
          <w:tcPr>
            <w:tcW w:w="3703" w:type="dxa"/>
            <w:shd w:val="clear" w:color="auto" w:fill="auto"/>
            <w:vAlign w:val="center"/>
          </w:tcPr>
          <w:p w14:paraId="60A006C2" w14:textId="77777777" w:rsidR="00E44800" w:rsidRDefault="00E44800" w:rsidP="00596DC6">
            <w:pPr>
              <w:pStyle w:val="a3"/>
              <w:spacing w:before="0" w:beforeAutospacing="0" w:after="0" w:afterAutospacing="0"/>
              <w:jc w:val="both"/>
            </w:pPr>
            <w:r>
              <w:t>Должность (дата и номер приказа о назначении на должность)</w:t>
            </w:r>
          </w:p>
        </w:tc>
        <w:tc>
          <w:tcPr>
            <w:tcW w:w="5117" w:type="dxa"/>
            <w:shd w:val="clear" w:color="auto" w:fill="auto"/>
            <w:vAlign w:val="center"/>
          </w:tcPr>
          <w:p w14:paraId="5CED0D5C" w14:textId="7D158AFB" w:rsidR="00B4604E" w:rsidRDefault="007C7A01" w:rsidP="00B4604E">
            <w:pPr>
              <w:jc w:val="both"/>
            </w:pPr>
            <w:r>
              <w:t xml:space="preserve">- </w:t>
            </w:r>
            <w:r w:rsidR="00B4604E">
              <w:t xml:space="preserve">старший преподаватель </w:t>
            </w:r>
            <w:r w:rsidR="00B4604E">
              <w:t xml:space="preserve">кафедры </w:t>
            </w:r>
            <w:r w:rsidR="00B4604E" w:rsidRPr="004273C8">
              <w:t>«</w:t>
            </w:r>
            <w:r w:rsidR="00B4604E">
              <w:t>Профессиональное обучение и защита окружающей среды</w:t>
            </w:r>
            <w:r w:rsidR="00B4604E" w:rsidRPr="004273C8">
              <w:t xml:space="preserve">» </w:t>
            </w:r>
            <w:r w:rsidR="00B4604E">
              <w:t>Павлодарского</w:t>
            </w:r>
            <w:r w:rsidR="00B4604E" w:rsidRPr="004273C8">
              <w:t xml:space="preserve"> государственн</w:t>
            </w:r>
            <w:r w:rsidR="00B4604E">
              <w:t>ого</w:t>
            </w:r>
            <w:r w:rsidR="00B4604E" w:rsidRPr="004273C8">
              <w:t xml:space="preserve"> университет</w:t>
            </w:r>
            <w:r w:rsidR="00B4604E">
              <w:t>а</w:t>
            </w:r>
            <w:r w:rsidR="00B4604E" w:rsidRPr="004273C8">
              <w:t xml:space="preserve"> имени </w:t>
            </w:r>
            <w:r w:rsidR="00B4604E">
              <w:t xml:space="preserve">                </w:t>
            </w:r>
            <w:r w:rsidR="00B4604E" w:rsidRPr="004273C8">
              <w:t xml:space="preserve">С. </w:t>
            </w:r>
            <w:proofErr w:type="spellStart"/>
            <w:r w:rsidR="00B4604E" w:rsidRPr="004273C8">
              <w:t>Торайгырова</w:t>
            </w:r>
            <w:proofErr w:type="spellEnd"/>
            <w:r w:rsidR="00B4604E" w:rsidRPr="004273C8">
              <w:t xml:space="preserve"> (приказ № </w:t>
            </w:r>
            <w:r w:rsidR="00B4604E">
              <w:t>5</w:t>
            </w:r>
            <w:r w:rsidR="00B4604E">
              <w:t>.</w:t>
            </w:r>
            <w:r w:rsidR="00B4604E" w:rsidRPr="004273C8">
              <w:t>2-07/</w:t>
            </w:r>
            <w:r w:rsidR="00B4604E">
              <w:t>940</w:t>
            </w:r>
            <w:r w:rsidR="00B4604E">
              <w:t xml:space="preserve"> л/с</w:t>
            </w:r>
            <w:r w:rsidR="00B4604E" w:rsidRPr="004273C8">
              <w:t xml:space="preserve"> от 0</w:t>
            </w:r>
            <w:r w:rsidR="00B4604E">
              <w:t>4</w:t>
            </w:r>
            <w:r w:rsidR="00B4604E" w:rsidRPr="004273C8">
              <w:t>.</w:t>
            </w:r>
            <w:r w:rsidR="00B4604E">
              <w:t>09</w:t>
            </w:r>
            <w:r w:rsidR="00B4604E" w:rsidRPr="004273C8">
              <w:t>.201</w:t>
            </w:r>
            <w:r w:rsidR="00B4604E">
              <w:t>7</w:t>
            </w:r>
            <w:r w:rsidR="00B4604E" w:rsidRPr="004273C8">
              <w:t xml:space="preserve"> г.)</w:t>
            </w:r>
            <w:r w:rsidR="00B4604E">
              <w:t>;</w:t>
            </w:r>
          </w:p>
          <w:p w14:paraId="5C628714" w14:textId="489A9500" w:rsidR="004273C8" w:rsidRDefault="003F6F03" w:rsidP="00596DC6">
            <w:pPr>
              <w:jc w:val="both"/>
            </w:pPr>
            <w:r>
              <w:t>- а</w:t>
            </w:r>
            <w:r w:rsidR="00874756">
              <w:t>ссоциированный п</w:t>
            </w:r>
            <w:r w:rsidR="004273C8">
              <w:t>рофессор</w:t>
            </w:r>
            <w:r w:rsidR="00874756">
              <w:t xml:space="preserve"> (доцент)</w:t>
            </w:r>
            <w:r w:rsidR="004273C8">
              <w:t xml:space="preserve"> кафедры </w:t>
            </w:r>
            <w:r w:rsidR="004273C8" w:rsidRPr="004273C8">
              <w:t>«</w:t>
            </w:r>
            <w:r w:rsidR="006B6DD0">
              <w:t>ПО и ЗОС</w:t>
            </w:r>
            <w:r w:rsidR="004273C8" w:rsidRPr="004273C8">
              <w:t xml:space="preserve">» </w:t>
            </w:r>
            <w:r w:rsidR="00DE0628">
              <w:t>Павлодарского</w:t>
            </w:r>
            <w:r w:rsidR="00DE0628" w:rsidRPr="004273C8">
              <w:t xml:space="preserve"> государственн</w:t>
            </w:r>
            <w:r w:rsidR="00DE0628">
              <w:t>ого</w:t>
            </w:r>
            <w:r w:rsidR="00DE0628" w:rsidRPr="004273C8">
              <w:t xml:space="preserve"> университет</w:t>
            </w:r>
            <w:r w:rsidR="00DE0628">
              <w:t>а</w:t>
            </w:r>
            <w:r w:rsidR="004273C8" w:rsidRPr="004273C8">
              <w:t xml:space="preserve"> имени </w:t>
            </w:r>
            <w:r w:rsidR="00FD4FA0">
              <w:t xml:space="preserve">                </w:t>
            </w:r>
            <w:r w:rsidR="004273C8" w:rsidRPr="004273C8">
              <w:t xml:space="preserve">С. </w:t>
            </w:r>
            <w:proofErr w:type="spellStart"/>
            <w:r w:rsidR="004273C8" w:rsidRPr="004273C8">
              <w:t>Торайгырова</w:t>
            </w:r>
            <w:proofErr w:type="spellEnd"/>
            <w:r w:rsidR="004273C8" w:rsidRPr="004273C8">
              <w:t xml:space="preserve"> (приказ № </w:t>
            </w:r>
            <w:r w:rsidR="004273C8">
              <w:t>6</w:t>
            </w:r>
            <w:r w:rsidR="008233BF">
              <w:t>.</w:t>
            </w:r>
            <w:r w:rsidR="004273C8" w:rsidRPr="004273C8">
              <w:t>2-07/</w:t>
            </w:r>
            <w:r w:rsidR="004273C8">
              <w:t>1</w:t>
            </w:r>
            <w:r w:rsidR="008233BF">
              <w:t>065 л/с</w:t>
            </w:r>
            <w:r w:rsidR="004273C8" w:rsidRPr="004273C8">
              <w:t xml:space="preserve"> от 0</w:t>
            </w:r>
            <w:r w:rsidR="008233BF">
              <w:t>1</w:t>
            </w:r>
            <w:r w:rsidR="004273C8" w:rsidRPr="004273C8">
              <w:t>.</w:t>
            </w:r>
            <w:r w:rsidR="008233BF">
              <w:t>10</w:t>
            </w:r>
            <w:r w:rsidR="004273C8" w:rsidRPr="004273C8">
              <w:t>.201</w:t>
            </w:r>
            <w:r w:rsidR="008233BF">
              <w:t>9</w:t>
            </w:r>
            <w:r w:rsidR="004273C8" w:rsidRPr="004273C8">
              <w:t xml:space="preserve"> г.)</w:t>
            </w:r>
            <w:r w:rsidR="007C7A01">
              <w:t>;</w:t>
            </w:r>
          </w:p>
          <w:p w14:paraId="256B38F9" w14:textId="1FE887EB" w:rsidR="00D65330" w:rsidRDefault="007C7A01" w:rsidP="00D65330">
            <w:pPr>
              <w:jc w:val="both"/>
            </w:pPr>
            <w:r>
              <w:t>- а</w:t>
            </w:r>
            <w:r w:rsidR="008233BF">
              <w:t xml:space="preserve">ссоциированный профессор (доцент) кафедры </w:t>
            </w:r>
            <w:r w:rsidR="008233BF" w:rsidRPr="004273C8">
              <w:t>«</w:t>
            </w:r>
            <w:r w:rsidR="008233BF">
              <w:t>Биология и экология</w:t>
            </w:r>
            <w:r w:rsidR="008233BF" w:rsidRPr="004273C8">
              <w:t xml:space="preserve">» </w:t>
            </w:r>
            <w:r w:rsidR="008233BF">
              <w:t>Павлодарского</w:t>
            </w:r>
            <w:r w:rsidR="008233BF" w:rsidRPr="004273C8">
              <w:t xml:space="preserve"> государственн</w:t>
            </w:r>
            <w:r w:rsidR="008233BF">
              <w:t>ого</w:t>
            </w:r>
            <w:r w:rsidR="008233BF" w:rsidRPr="004273C8">
              <w:t xml:space="preserve"> университет</w:t>
            </w:r>
            <w:r w:rsidR="008233BF">
              <w:t>а</w:t>
            </w:r>
            <w:r w:rsidR="008233BF" w:rsidRPr="004273C8">
              <w:t xml:space="preserve"> имени </w:t>
            </w:r>
            <w:r w:rsidR="00DC2A49">
              <w:t xml:space="preserve">                         </w:t>
            </w:r>
            <w:r w:rsidR="008233BF" w:rsidRPr="004273C8">
              <w:t xml:space="preserve">С. </w:t>
            </w:r>
            <w:proofErr w:type="spellStart"/>
            <w:r w:rsidR="008233BF" w:rsidRPr="004273C8">
              <w:t>Торайгырова</w:t>
            </w:r>
            <w:proofErr w:type="spellEnd"/>
            <w:r w:rsidR="008233BF" w:rsidRPr="004273C8">
              <w:t xml:space="preserve"> (приказ № </w:t>
            </w:r>
            <w:r w:rsidR="00D65330">
              <w:t>6.</w:t>
            </w:r>
            <w:r w:rsidR="00D65330" w:rsidRPr="004273C8">
              <w:t>2-07/</w:t>
            </w:r>
            <w:r w:rsidR="00D65330">
              <w:t>425 л/с</w:t>
            </w:r>
            <w:r w:rsidR="00D65330" w:rsidRPr="004273C8">
              <w:t xml:space="preserve"> от 0</w:t>
            </w:r>
            <w:r w:rsidR="00D65330">
              <w:t>1</w:t>
            </w:r>
            <w:r w:rsidR="00D65330" w:rsidRPr="004273C8">
              <w:t>.</w:t>
            </w:r>
            <w:r w:rsidR="00C379FB">
              <w:t>07</w:t>
            </w:r>
            <w:r w:rsidR="00D65330" w:rsidRPr="004273C8">
              <w:t>.20</w:t>
            </w:r>
            <w:r w:rsidR="00C379FB">
              <w:t>20</w:t>
            </w:r>
            <w:r w:rsidR="00D65330" w:rsidRPr="004273C8">
              <w:t xml:space="preserve"> г.)</w:t>
            </w:r>
            <w:r>
              <w:t>;</w:t>
            </w:r>
          </w:p>
          <w:p w14:paraId="35C022B6" w14:textId="0D26370B" w:rsidR="008233BF" w:rsidRDefault="007C7A01" w:rsidP="008233BF">
            <w:pPr>
              <w:jc w:val="both"/>
            </w:pPr>
            <w:r>
              <w:t>- п</w:t>
            </w:r>
            <w:r w:rsidR="00C379FB">
              <w:t xml:space="preserve">редседатель постоянной комиссии по вопросам экологии и охраны окружающей среды ГУ «Аппарат маслихата </w:t>
            </w:r>
            <w:r w:rsidR="0015390B">
              <w:t xml:space="preserve">             </w:t>
            </w:r>
            <w:r w:rsidR="00C379FB">
              <w:t>Павлодарской области»</w:t>
            </w:r>
            <w:r w:rsidR="00CA25AD" w:rsidRPr="004273C8">
              <w:t xml:space="preserve"> (</w:t>
            </w:r>
            <w:r w:rsidR="00E9779B">
              <w:t xml:space="preserve">постановление </w:t>
            </w:r>
            <w:r w:rsidR="00DC2A49">
              <w:t xml:space="preserve">                 </w:t>
            </w:r>
            <w:r w:rsidR="00B3704C" w:rsidRPr="004273C8">
              <w:t xml:space="preserve">№ </w:t>
            </w:r>
            <w:r w:rsidR="00B3704C">
              <w:t>160/12</w:t>
            </w:r>
            <w:r w:rsidR="00B3704C" w:rsidRPr="004273C8">
              <w:t xml:space="preserve"> от </w:t>
            </w:r>
            <w:r w:rsidR="00B3704C">
              <w:t>14</w:t>
            </w:r>
            <w:r w:rsidR="00B3704C" w:rsidRPr="004273C8">
              <w:t>.</w:t>
            </w:r>
            <w:r w:rsidR="00B3704C">
              <w:t>04</w:t>
            </w:r>
            <w:r w:rsidR="00B3704C" w:rsidRPr="004273C8">
              <w:t>.20</w:t>
            </w:r>
            <w:r w:rsidR="00B3704C">
              <w:t>22</w:t>
            </w:r>
            <w:r w:rsidR="00B3704C" w:rsidRPr="004273C8">
              <w:t xml:space="preserve"> г.</w:t>
            </w:r>
            <w:r w:rsidR="00B3704C">
              <w:t xml:space="preserve"> </w:t>
            </w:r>
            <w:r w:rsidR="00B3704C">
              <w:rPr>
                <w:lang w:val="en-US"/>
              </w:rPr>
              <w:t>X</w:t>
            </w:r>
            <w:r w:rsidR="00E9779B">
              <w:rPr>
                <w:lang w:val="en-US"/>
              </w:rPr>
              <w:t>II</w:t>
            </w:r>
            <w:r w:rsidR="00DC2A49">
              <w:t xml:space="preserve"> (очередной)</w:t>
            </w:r>
            <w:r w:rsidR="00E9779B" w:rsidRPr="00E9779B">
              <w:t xml:space="preserve"> </w:t>
            </w:r>
            <w:r w:rsidR="00B3704C">
              <w:t xml:space="preserve">сессии </w:t>
            </w:r>
            <w:r w:rsidR="00E9779B">
              <w:t>Павлодарской области</w:t>
            </w:r>
            <w:r w:rsidR="00CA25AD" w:rsidRPr="004273C8">
              <w:t xml:space="preserve"> </w:t>
            </w:r>
            <w:r w:rsidR="00B3704C">
              <w:t>м</w:t>
            </w:r>
            <w:r w:rsidR="00B3704C">
              <w:t>аслихата</w:t>
            </w:r>
            <w:r w:rsidR="00B3704C">
              <w:t xml:space="preserve"> </w:t>
            </w:r>
            <w:r w:rsidR="00B3704C">
              <w:rPr>
                <w:lang w:val="en-US"/>
              </w:rPr>
              <w:t>VII</w:t>
            </w:r>
            <w:r w:rsidR="00B3704C" w:rsidRPr="00DC2A49">
              <w:t xml:space="preserve"> </w:t>
            </w:r>
            <w:r w:rsidR="00B3704C">
              <w:t>созыва</w:t>
            </w:r>
            <w:r w:rsidR="00CA25AD" w:rsidRPr="004273C8">
              <w:t>)</w:t>
            </w:r>
            <w:r>
              <w:t>;</w:t>
            </w:r>
          </w:p>
          <w:p w14:paraId="088FAE8F" w14:textId="1FF46B48" w:rsidR="003A7C60" w:rsidRDefault="007C7A01" w:rsidP="003A7C60">
            <w:pPr>
              <w:jc w:val="both"/>
            </w:pPr>
            <w:r>
              <w:lastRenderedPageBreak/>
              <w:t>- а</w:t>
            </w:r>
            <w:r w:rsidR="003A7C60">
              <w:t xml:space="preserve">ссоциированный профессор (доцент) </w:t>
            </w:r>
            <w:r w:rsidR="00B91E08">
              <w:t xml:space="preserve">0,5 ставки </w:t>
            </w:r>
            <w:r w:rsidR="00330AC5">
              <w:t>(совместитель</w:t>
            </w:r>
            <w:r w:rsidR="00330AC5">
              <w:t xml:space="preserve">) </w:t>
            </w:r>
            <w:r w:rsidR="003A7C60">
              <w:t xml:space="preserve">кафедры </w:t>
            </w:r>
            <w:r w:rsidR="003A7C60" w:rsidRPr="004273C8">
              <w:t>«</w:t>
            </w:r>
            <w:r w:rsidR="003A7C60">
              <w:t>Биология и экология</w:t>
            </w:r>
            <w:r w:rsidR="003A7C60" w:rsidRPr="004273C8">
              <w:t>»</w:t>
            </w:r>
            <w:r w:rsidR="00E04603">
              <w:t xml:space="preserve"> НАО «</w:t>
            </w:r>
            <w:proofErr w:type="spellStart"/>
            <w:r w:rsidR="00E04603">
              <w:t>Торайгыров</w:t>
            </w:r>
            <w:proofErr w:type="spellEnd"/>
            <w:r w:rsidR="00E04603">
              <w:t xml:space="preserve"> университет»</w:t>
            </w:r>
            <w:r w:rsidR="00B91E08">
              <w:t xml:space="preserve"> (01.09.2022-30.06.2023</w:t>
            </w:r>
            <w:r w:rsidR="0009456D">
              <w:t xml:space="preserve"> гг.</w:t>
            </w:r>
            <w:r w:rsidR="00B91E08">
              <w:t>)</w:t>
            </w:r>
            <w:r>
              <w:t>;</w:t>
            </w:r>
          </w:p>
          <w:p w14:paraId="4596348B" w14:textId="7845AC7F" w:rsidR="001D75E1" w:rsidRDefault="00DD7846" w:rsidP="001D75E1">
            <w:pPr>
              <w:jc w:val="both"/>
            </w:pPr>
            <w:r>
              <w:t>- с</w:t>
            </w:r>
            <w:r w:rsidR="001D75E1">
              <w:t>тарший преподаватель</w:t>
            </w:r>
            <w:r w:rsidR="008A3650">
              <w:t xml:space="preserve"> </w:t>
            </w:r>
            <w:r w:rsidR="00254B6E">
              <w:t xml:space="preserve">0,5 ставки </w:t>
            </w:r>
            <w:r w:rsidR="001D75E1">
              <w:t xml:space="preserve">кафедры </w:t>
            </w:r>
            <w:r w:rsidR="001D75E1" w:rsidRPr="004273C8">
              <w:t>«</w:t>
            </w:r>
            <w:r w:rsidR="001D75E1">
              <w:t>Биология и экология</w:t>
            </w:r>
            <w:r w:rsidR="001D75E1" w:rsidRPr="004273C8">
              <w:t xml:space="preserve">» </w:t>
            </w:r>
            <w:r w:rsidR="001D75E1">
              <w:t>НАО «</w:t>
            </w:r>
            <w:proofErr w:type="spellStart"/>
            <w:r w:rsidR="001D75E1">
              <w:t>Торайгыров</w:t>
            </w:r>
            <w:proofErr w:type="spellEnd"/>
            <w:r w:rsidR="001D75E1">
              <w:t xml:space="preserve"> университет»</w:t>
            </w:r>
            <w:r w:rsidR="001D75E1" w:rsidRPr="004273C8">
              <w:t xml:space="preserve"> (приказ № </w:t>
            </w:r>
            <w:r w:rsidR="00254B6E">
              <w:t>9</w:t>
            </w:r>
            <w:r w:rsidR="001D75E1" w:rsidRPr="004273C8">
              <w:t>-0</w:t>
            </w:r>
            <w:r w:rsidR="00254B6E">
              <w:t>6</w:t>
            </w:r>
            <w:r w:rsidR="001D75E1" w:rsidRPr="004273C8">
              <w:t>/</w:t>
            </w:r>
            <w:r w:rsidR="00254B6E">
              <w:t>8</w:t>
            </w:r>
            <w:r w:rsidR="001D75E1">
              <w:t>5 л/с</w:t>
            </w:r>
            <w:r w:rsidR="001D75E1" w:rsidRPr="004273C8">
              <w:t xml:space="preserve"> от </w:t>
            </w:r>
            <w:r w:rsidR="00254B6E">
              <w:t>25</w:t>
            </w:r>
            <w:r w:rsidR="001D75E1" w:rsidRPr="004273C8">
              <w:t>.</w:t>
            </w:r>
            <w:r w:rsidR="001D75E1">
              <w:t>0</w:t>
            </w:r>
            <w:r w:rsidR="00254B6E">
              <w:t>1</w:t>
            </w:r>
            <w:r w:rsidR="001D75E1" w:rsidRPr="004273C8">
              <w:t>.20</w:t>
            </w:r>
            <w:r w:rsidR="001D75E1">
              <w:t>2</w:t>
            </w:r>
            <w:r w:rsidR="00254B6E">
              <w:t>3</w:t>
            </w:r>
            <w:r w:rsidR="001D75E1" w:rsidRPr="004273C8">
              <w:t xml:space="preserve"> г.)</w:t>
            </w:r>
            <w:r>
              <w:t>;</w:t>
            </w:r>
          </w:p>
          <w:p w14:paraId="76301ACD" w14:textId="7E694905" w:rsidR="002E1203" w:rsidRPr="004273C8" w:rsidRDefault="00DD7846" w:rsidP="004273C8">
            <w:pPr>
              <w:jc w:val="both"/>
            </w:pPr>
            <w:r>
              <w:t>- а</w:t>
            </w:r>
            <w:r w:rsidR="001D75E1">
              <w:t xml:space="preserve">ссоциированный профессор (доцент) кафедры </w:t>
            </w:r>
            <w:r w:rsidR="001D75E1" w:rsidRPr="004273C8">
              <w:t>«</w:t>
            </w:r>
            <w:r w:rsidR="001D75E1">
              <w:t>Биология и экология</w:t>
            </w:r>
            <w:r w:rsidR="001D75E1" w:rsidRPr="004273C8">
              <w:t xml:space="preserve">» </w:t>
            </w:r>
            <w:r w:rsidR="001D75E1">
              <w:t>(совместитель) НАО «</w:t>
            </w:r>
            <w:proofErr w:type="spellStart"/>
            <w:r w:rsidR="001D75E1">
              <w:t>Торайгыров</w:t>
            </w:r>
            <w:proofErr w:type="spellEnd"/>
            <w:r w:rsidR="001D75E1">
              <w:t xml:space="preserve"> университет»</w:t>
            </w:r>
            <w:r w:rsidR="001D75E1" w:rsidRPr="004273C8">
              <w:t xml:space="preserve"> (приказ </w:t>
            </w:r>
            <w:r w:rsidR="00DC2A49">
              <w:t xml:space="preserve">              </w:t>
            </w:r>
            <w:r w:rsidR="001D75E1" w:rsidRPr="004273C8">
              <w:t xml:space="preserve">№ </w:t>
            </w:r>
            <w:r w:rsidR="0002177B">
              <w:t>9</w:t>
            </w:r>
            <w:r w:rsidR="001D75E1" w:rsidRPr="004273C8">
              <w:t>-0</w:t>
            </w:r>
            <w:r w:rsidR="0002177B">
              <w:t>6</w:t>
            </w:r>
            <w:r w:rsidR="001D75E1" w:rsidRPr="004273C8">
              <w:t>/</w:t>
            </w:r>
            <w:r w:rsidR="0002177B">
              <w:t>606</w:t>
            </w:r>
            <w:r w:rsidR="001D75E1">
              <w:t xml:space="preserve"> л/с</w:t>
            </w:r>
            <w:r w:rsidR="001D75E1" w:rsidRPr="004273C8">
              <w:t xml:space="preserve"> от 0</w:t>
            </w:r>
            <w:r w:rsidR="001D75E1">
              <w:t>1</w:t>
            </w:r>
            <w:r w:rsidR="001D75E1" w:rsidRPr="004273C8">
              <w:t>.</w:t>
            </w:r>
            <w:r w:rsidR="001D75E1">
              <w:t>0</w:t>
            </w:r>
            <w:r w:rsidR="0002177B">
              <w:t>9</w:t>
            </w:r>
            <w:r w:rsidR="001D75E1" w:rsidRPr="004273C8">
              <w:t>.20</w:t>
            </w:r>
            <w:r w:rsidR="001D75E1">
              <w:t>2</w:t>
            </w:r>
            <w:r w:rsidR="0002177B">
              <w:t>3</w:t>
            </w:r>
            <w:r w:rsidR="001D75E1" w:rsidRPr="004273C8">
              <w:t xml:space="preserve"> г.</w:t>
            </w:r>
            <w:r w:rsidR="0002177B" w:rsidRPr="004273C8">
              <w:t xml:space="preserve"> </w:t>
            </w:r>
            <w:r w:rsidR="00DD61D2">
              <w:t xml:space="preserve">- </w:t>
            </w:r>
            <w:r w:rsidR="0002177B" w:rsidRPr="004273C8">
              <w:t>по настоящее время</w:t>
            </w:r>
            <w:r w:rsidR="001D75E1" w:rsidRPr="004273C8">
              <w:t>)</w:t>
            </w:r>
            <w:r w:rsidR="00DD61D2">
              <w:t>.</w:t>
            </w:r>
          </w:p>
        </w:tc>
      </w:tr>
      <w:tr w:rsidR="00E44800" w:rsidRPr="009F44BA" w14:paraId="6926B59B" w14:textId="77777777" w:rsidTr="00330AC5">
        <w:trPr>
          <w:trHeight w:val="1216"/>
        </w:trPr>
        <w:tc>
          <w:tcPr>
            <w:tcW w:w="828" w:type="dxa"/>
            <w:shd w:val="clear" w:color="auto" w:fill="auto"/>
            <w:vAlign w:val="center"/>
          </w:tcPr>
          <w:p w14:paraId="293E43FA" w14:textId="77777777" w:rsidR="00E44800" w:rsidRDefault="00E44800" w:rsidP="00596DC6">
            <w:pPr>
              <w:pStyle w:val="a3"/>
              <w:spacing w:before="0" w:beforeAutospacing="0" w:after="0" w:afterAutospacing="0"/>
              <w:jc w:val="center"/>
            </w:pPr>
            <w:r>
              <w:lastRenderedPageBreak/>
              <w:t>6</w:t>
            </w:r>
          </w:p>
        </w:tc>
        <w:tc>
          <w:tcPr>
            <w:tcW w:w="3703" w:type="dxa"/>
            <w:shd w:val="clear" w:color="auto" w:fill="auto"/>
            <w:vAlign w:val="center"/>
          </w:tcPr>
          <w:p w14:paraId="54C29B4C" w14:textId="77777777" w:rsidR="00E44800" w:rsidRDefault="00E44800" w:rsidP="00596DC6">
            <w:pPr>
              <w:pStyle w:val="a3"/>
              <w:spacing w:before="0" w:beforeAutospacing="0" w:after="0" w:afterAutospacing="0"/>
              <w:jc w:val="both"/>
            </w:pPr>
            <w:r>
              <w:t>Стаж научной, научно-педагогической деятельности</w:t>
            </w:r>
          </w:p>
        </w:tc>
        <w:tc>
          <w:tcPr>
            <w:tcW w:w="5117" w:type="dxa"/>
            <w:shd w:val="clear" w:color="auto" w:fill="auto"/>
            <w:vAlign w:val="center"/>
          </w:tcPr>
          <w:p w14:paraId="1441BC51" w14:textId="743023B9" w:rsidR="00E44800" w:rsidRPr="00F75CC8" w:rsidRDefault="001941CF" w:rsidP="00BA7C68">
            <w:pPr>
              <w:pStyle w:val="a3"/>
              <w:spacing w:before="0" w:beforeAutospacing="0" w:after="0" w:afterAutospacing="0"/>
              <w:jc w:val="both"/>
            </w:pPr>
            <w:r w:rsidRPr="009F44BA">
              <w:t>Научно-педагог</w:t>
            </w:r>
            <w:r w:rsidR="00461374" w:rsidRPr="009F44BA">
              <w:t xml:space="preserve">ический стаж </w:t>
            </w:r>
            <w:r w:rsidR="00033D17">
              <w:t>7</w:t>
            </w:r>
            <w:r w:rsidR="00461374" w:rsidRPr="00F75CC8">
              <w:t xml:space="preserve"> </w:t>
            </w:r>
            <w:r w:rsidR="00033D17">
              <w:t>лет</w:t>
            </w:r>
            <w:r w:rsidR="00BE2BE6" w:rsidRPr="00F75CC8">
              <w:t>.</w:t>
            </w:r>
          </w:p>
          <w:p w14:paraId="5CD7348E" w14:textId="77777777" w:rsidR="00BE2BE6" w:rsidRPr="00F75CC8" w:rsidRDefault="00BE2BE6" w:rsidP="00BA7C68">
            <w:pPr>
              <w:pStyle w:val="a3"/>
              <w:spacing w:before="0" w:beforeAutospacing="0" w:after="0" w:afterAutospacing="0"/>
              <w:jc w:val="both"/>
            </w:pPr>
          </w:p>
          <w:p w14:paraId="48CC8568" w14:textId="2DB0256A" w:rsidR="00193CA1" w:rsidRPr="009F44BA" w:rsidRDefault="00193CA1" w:rsidP="00CD032D">
            <w:pPr>
              <w:pStyle w:val="a3"/>
              <w:spacing w:before="0" w:beforeAutospacing="0" w:after="0" w:afterAutospacing="0"/>
              <w:jc w:val="both"/>
            </w:pPr>
            <w:r w:rsidRPr="00F75CC8">
              <w:t xml:space="preserve">Всего </w:t>
            </w:r>
            <w:r w:rsidR="00033D17">
              <w:t>7</w:t>
            </w:r>
            <w:r w:rsidR="001C3574" w:rsidRPr="00F75CC8">
              <w:t xml:space="preserve"> </w:t>
            </w:r>
            <w:r w:rsidR="00033D17">
              <w:t>лет</w:t>
            </w:r>
            <w:r w:rsidRPr="00F75CC8">
              <w:t xml:space="preserve">, в том числе в должности </w:t>
            </w:r>
            <w:r w:rsidR="00D70CB3">
              <w:t>ассоциированного профессора (доцента)</w:t>
            </w:r>
            <w:r w:rsidR="00AA2585">
              <w:t xml:space="preserve"> –</w:t>
            </w:r>
            <w:r w:rsidR="00D70CB3">
              <w:t xml:space="preserve"> </w:t>
            </w:r>
            <w:r w:rsidR="002E67FF">
              <w:t>4</w:t>
            </w:r>
            <w:r w:rsidR="00033D17">
              <w:t xml:space="preserve"> года</w:t>
            </w:r>
          </w:p>
        </w:tc>
      </w:tr>
      <w:tr w:rsidR="00E44800" w14:paraId="0D7BDE45" w14:textId="77777777" w:rsidTr="00330AC5">
        <w:trPr>
          <w:trHeight w:val="1519"/>
        </w:trPr>
        <w:tc>
          <w:tcPr>
            <w:tcW w:w="828" w:type="dxa"/>
            <w:shd w:val="clear" w:color="auto" w:fill="auto"/>
            <w:vAlign w:val="center"/>
          </w:tcPr>
          <w:p w14:paraId="0D11D873" w14:textId="77777777" w:rsidR="00E44800" w:rsidRDefault="00E44800" w:rsidP="00596DC6">
            <w:pPr>
              <w:pStyle w:val="a3"/>
              <w:spacing w:before="0" w:beforeAutospacing="0" w:after="0" w:afterAutospacing="0"/>
              <w:jc w:val="center"/>
            </w:pPr>
            <w:r>
              <w:t>7</w:t>
            </w:r>
          </w:p>
        </w:tc>
        <w:tc>
          <w:tcPr>
            <w:tcW w:w="3703" w:type="dxa"/>
            <w:shd w:val="clear" w:color="auto" w:fill="auto"/>
            <w:vAlign w:val="center"/>
          </w:tcPr>
          <w:p w14:paraId="00A95ECA" w14:textId="77777777" w:rsidR="00E44800" w:rsidRDefault="00E44800" w:rsidP="00596DC6">
            <w:pPr>
              <w:pStyle w:val="a3"/>
              <w:spacing w:before="0" w:beforeAutospacing="0" w:after="0" w:afterAutospacing="0"/>
              <w:jc w:val="both"/>
            </w:pPr>
            <w:r>
              <w:t>Количество научных статей после защиты диссертации/получения ученого звания ассоциированного профессора (доцента)</w:t>
            </w:r>
          </w:p>
        </w:tc>
        <w:tc>
          <w:tcPr>
            <w:tcW w:w="5117" w:type="dxa"/>
            <w:shd w:val="clear" w:color="auto" w:fill="auto"/>
            <w:vAlign w:val="center"/>
          </w:tcPr>
          <w:p w14:paraId="7CA628E5" w14:textId="4644BFA8" w:rsidR="00D4757B" w:rsidRPr="00B97D00" w:rsidRDefault="00E81F15" w:rsidP="00DD61D2">
            <w:pPr>
              <w:pStyle w:val="a3"/>
              <w:spacing w:before="0" w:beforeAutospacing="0" w:after="0" w:afterAutospacing="0"/>
              <w:jc w:val="both"/>
            </w:pPr>
            <w:r w:rsidRPr="00292575">
              <w:t xml:space="preserve">Всего </w:t>
            </w:r>
            <w:r w:rsidR="00BA7C68" w:rsidRPr="00292575">
              <w:t>–</w:t>
            </w:r>
            <w:r w:rsidRPr="00292575">
              <w:t xml:space="preserve"> </w:t>
            </w:r>
            <w:r w:rsidR="002C5574" w:rsidRPr="00292575">
              <w:t>2</w:t>
            </w:r>
            <w:r w:rsidR="00431CF9">
              <w:t>4</w:t>
            </w:r>
            <w:r w:rsidR="00677EB2">
              <w:t>:</w:t>
            </w:r>
            <w:r w:rsidR="00861615" w:rsidRPr="00292575">
              <w:t xml:space="preserve"> в изданиях,</w:t>
            </w:r>
            <w:r w:rsidRPr="00292575">
              <w:t xml:space="preserve"> рекомендуемых уполномоченным органом </w:t>
            </w:r>
            <w:r w:rsidR="00BA7C68" w:rsidRPr="00292575">
              <w:t>–</w:t>
            </w:r>
            <w:r w:rsidRPr="00292575">
              <w:t xml:space="preserve"> </w:t>
            </w:r>
            <w:r w:rsidR="00431CF9">
              <w:t>5</w:t>
            </w:r>
            <w:r w:rsidR="00677EB2">
              <w:t>;</w:t>
            </w:r>
            <w:r w:rsidRPr="00292575">
              <w:t xml:space="preserve"> в научных журналах, входящих в базы компании </w:t>
            </w:r>
            <w:proofErr w:type="spellStart"/>
            <w:r w:rsidRPr="00292575">
              <w:t>Scopus</w:t>
            </w:r>
            <w:proofErr w:type="spellEnd"/>
            <w:r w:rsidR="00193CA1" w:rsidRPr="00292575">
              <w:t>/</w:t>
            </w:r>
            <w:r w:rsidR="00193CA1" w:rsidRPr="00292575">
              <w:rPr>
                <w:lang w:val="en-US"/>
              </w:rPr>
              <w:t>Web</w:t>
            </w:r>
            <w:r w:rsidR="00193CA1" w:rsidRPr="00292575">
              <w:t xml:space="preserve"> </w:t>
            </w:r>
            <w:r w:rsidR="00193CA1" w:rsidRPr="00292575">
              <w:rPr>
                <w:lang w:val="en-US"/>
              </w:rPr>
              <w:t>of</w:t>
            </w:r>
            <w:r w:rsidR="00193CA1" w:rsidRPr="00292575">
              <w:t xml:space="preserve"> </w:t>
            </w:r>
            <w:r w:rsidR="00193CA1" w:rsidRPr="00292575">
              <w:rPr>
                <w:lang w:val="en-US"/>
              </w:rPr>
              <w:t>Science</w:t>
            </w:r>
            <w:r w:rsidRPr="00292575">
              <w:t xml:space="preserve"> – </w:t>
            </w:r>
            <w:r w:rsidR="009126CF" w:rsidRPr="00292575">
              <w:t>6</w:t>
            </w:r>
            <w:r w:rsidR="00AA2585" w:rsidRPr="00292575">
              <w:t xml:space="preserve"> (</w:t>
            </w:r>
            <w:proofErr w:type="spellStart"/>
            <w:r w:rsidR="00AA2585" w:rsidRPr="00292575">
              <w:t>процентиль</w:t>
            </w:r>
            <w:proofErr w:type="spellEnd"/>
            <w:r w:rsidR="00AA2585" w:rsidRPr="00292575">
              <w:t xml:space="preserve"> – 55, </w:t>
            </w:r>
            <w:proofErr w:type="spellStart"/>
            <w:r w:rsidR="009126CF" w:rsidRPr="00292575">
              <w:t>процентиль</w:t>
            </w:r>
            <w:proofErr w:type="spellEnd"/>
            <w:r w:rsidR="009126CF" w:rsidRPr="00292575">
              <w:t xml:space="preserve"> – 82, </w:t>
            </w:r>
            <w:proofErr w:type="spellStart"/>
            <w:r w:rsidR="00AA2585" w:rsidRPr="00292575">
              <w:t>процентиль</w:t>
            </w:r>
            <w:proofErr w:type="spellEnd"/>
            <w:r w:rsidR="00AA2585" w:rsidRPr="00292575">
              <w:t xml:space="preserve"> – </w:t>
            </w:r>
            <w:r w:rsidR="00E65F50" w:rsidRPr="00292575">
              <w:t>55</w:t>
            </w:r>
            <w:r w:rsidR="00AA2585" w:rsidRPr="00292575">
              <w:t xml:space="preserve">, </w:t>
            </w:r>
            <w:proofErr w:type="spellStart"/>
            <w:r w:rsidR="00AA2585" w:rsidRPr="00292575">
              <w:t>процентиль</w:t>
            </w:r>
            <w:proofErr w:type="spellEnd"/>
            <w:r w:rsidR="00AA2585" w:rsidRPr="00292575">
              <w:t xml:space="preserve"> </w:t>
            </w:r>
            <w:r w:rsidR="00B97D00" w:rsidRPr="00292575">
              <w:t>–</w:t>
            </w:r>
            <w:r w:rsidR="00AA2585" w:rsidRPr="00292575">
              <w:t xml:space="preserve"> </w:t>
            </w:r>
            <w:r w:rsidR="00E65F50" w:rsidRPr="00292575">
              <w:t xml:space="preserve">76, </w:t>
            </w:r>
            <w:proofErr w:type="spellStart"/>
            <w:r w:rsidR="00624182" w:rsidRPr="00292575">
              <w:t>процентиль</w:t>
            </w:r>
            <w:proofErr w:type="spellEnd"/>
            <w:r w:rsidR="00624182" w:rsidRPr="00292575">
              <w:t xml:space="preserve"> – 55, </w:t>
            </w:r>
            <w:proofErr w:type="spellStart"/>
            <w:r w:rsidR="00E65F50" w:rsidRPr="00292575">
              <w:t>процентиль</w:t>
            </w:r>
            <w:proofErr w:type="spellEnd"/>
            <w:r w:rsidR="00E65F50" w:rsidRPr="00292575">
              <w:t xml:space="preserve"> – 76</w:t>
            </w:r>
            <w:r w:rsidR="00AA2585" w:rsidRPr="00292575">
              <w:t>)</w:t>
            </w:r>
            <w:r w:rsidR="00DD61D2">
              <w:t>.</w:t>
            </w:r>
            <w:r w:rsidR="00AA2585" w:rsidRPr="00292575">
              <w:t xml:space="preserve"> </w:t>
            </w:r>
          </w:p>
        </w:tc>
      </w:tr>
      <w:tr w:rsidR="00E44800" w14:paraId="78C75B5D" w14:textId="77777777" w:rsidTr="00330AC5">
        <w:trPr>
          <w:trHeight w:val="1429"/>
        </w:trPr>
        <w:tc>
          <w:tcPr>
            <w:tcW w:w="828" w:type="dxa"/>
            <w:shd w:val="clear" w:color="auto" w:fill="auto"/>
            <w:vAlign w:val="center"/>
          </w:tcPr>
          <w:p w14:paraId="640AAC7F" w14:textId="77777777" w:rsidR="00E44800" w:rsidRDefault="00E44800" w:rsidP="00596DC6">
            <w:pPr>
              <w:pStyle w:val="a3"/>
              <w:spacing w:before="0" w:beforeAutospacing="0" w:after="0" w:afterAutospacing="0"/>
              <w:jc w:val="center"/>
            </w:pPr>
            <w:r>
              <w:t>8</w:t>
            </w:r>
          </w:p>
        </w:tc>
        <w:tc>
          <w:tcPr>
            <w:tcW w:w="3703" w:type="dxa"/>
            <w:shd w:val="clear" w:color="auto" w:fill="auto"/>
            <w:vAlign w:val="center"/>
          </w:tcPr>
          <w:p w14:paraId="08885D28" w14:textId="77777777" w:rsidR="00E44800" w:rsidRDefault="00E44800" w:rsidP="00596DC6">
            <w:pPr>
              <w:pStyle w:val="a3"/>
              <w:spacing w:before="0" w:beforeAutospacing="0" w:after="0" w:afterAutospacing="0"/>
              <w:jc w:val="both"/>
            </w:pPr>
            <w:r>
              <w:t>Количество, изданных за последние 5 лет монографий, учебников, единолично написанных учебных (учебно-методическое) пособий</w:t>
            </w:r>
          </w:p>
        </w:tc>
        <w:tc>
          <w:tcPr>
            <w:tcW w:w="5117" w:type="dxa"/>
            <w:shd w:val="clear" w:color="auto" w:fill="auto"/>
            <w:vAlign w:val="center"/>
          </w:tcPr>
          <w:p w14:paraId="7F65A81D" w14:textId="4A9D69F8" w:rsidR="00A328F1" w:rsidRPr="00AF3540" w:rsidRDefault="00B97D00" w:rsidP="007509A5">
            <w:pPr>
              <w:jc w:val="both"/>
            </w:pPr>
            <w:r w:rsidRPr="00B97D00">
              <w:t>1 единолично написанная монография (</w:t>
            </w:r>
            <w:r w:rsidR="007C7A01">
              <w:t>6,7</w:t>
            </w:r>
            <w:r w:rsidRPr="00624182">
              <w:t xml:space="preserve"> </w:t>
            </w:r>
            <w:proofErr w:type="spellStart"/>
            <w:r w:rsidRPr="00624182">
              <w:t>п.л</w:t>
            </w:r>
            <w:proofErr w:type="spellEnd"/>
            <w:r w:rsidR="00AF3540">
              <w:t>.</w:t>
            </w:r>
            <w:r w:rsidRPr="00624182">
              <w:t>)</w:t>
            </w:r>
            <w:r w:rsidR="00AF3540">
              <w:t>,</w:t>
            </w:r>
          </w:p>
          <w:p w14:paraId="726A72E9" w14:textId="7F35C1DB" w:rsidR="009000ED" w:rsidRPr="001C1E85" w:rsidRDefault="009000ED" w:rsidP="007509A5">
            <w:pPr>
              <w:jc w:val="both"/>
            </w:pPr>
            <w:r>
              <w:t>4 учебных пособи</w:t>
            </w:r>
            <w:r w:rsidR="00330AC5">
              <w:t>я</w:t>
            </w:r>
            <w:r w:rsidR="002D36DD">
              <w:t xml:space="preserve"> (</w:t>
            </w:r>
            <w:r w:rsidR="002D36DD" w:rsidRPr="002D36DD">
              <w:t>соавторство</w:t>
            </w:r>
            <w:r w:rsidR="002D36DD">
              <w:t>)</w:t>
            </w:r>
            <w:r>
              <w:t>.</w:t>
            </w:r>
          </w:p>
        </w:tc>
      </w:tr>
      <w:tr w:rsidR="00E44800" w14:paraId="035C1E43" w14:textId="77777777" w:rsidTr="00B97D00">
        <w:tc>
          <w:tcPr>
            <w:tcW w:w="828" w:type="dxa"/>
            <w:shd w:val="clear" w:color="auto" w:fill="auto"/>
            <w:vAlign w:val="center"/>
          </w:tcPr>
          <w:p w14:paraId="1308EF68" w14:textId="77777777" w:rsidR="00E44800" w:rsidRDefault="00E44800" w:rsidP="00596DC6">
            <w:pPr>
              <w:pStyle w:val="a3"/>
              <w:spacing w:before="0" w:beforeAutospacing="0" w:after="0" w:afterAutospacing="0"/>
              <w:jc w:val="center"/>
            </w:pPr>
            <w:r>
              <w:t>9</w:t>
            </w:r>
          </w:p>
        </w:tc>
        <w:tc>
          <w:tcPr>
            <w:tcW w:w="3703" w:type="dxa"/>
            <w:shd w:val="clear" w:color="auto" w:fill="auto"/>
            <w:vAlign w:val="center"/>
          </w:tcPr>
          <w:p w14:paraId="58D51C8E" w14:textId="77777777" w:rsidR="00E44800" w:rsidRDefault="00E44800" w:rsidP="00596DC6">
            <w:pPr>
              <w:pStyle w:val="a3"/>
              <w:spacing w:before="0" w:beforeAutospacing="0" w:after="0" w:afterAutospacing="0"/>
              <w:jc w:val="both"/>
            </w:pPr>
            <w: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117" w:type="dxa"/>
            <w:shd w:val="clear" w:color="auto" w:fill="auto"/>
            <w:vAlign w:val="center"/>
          </w:tcPr>
          <w:p w14:paraId="02B56123" w14:textId="26672C10" w:rsidR="00E44800" w:rsidRPr="001C1E85" w:rsidRDefault="001A6B2B" w:rsidP="00BA7C68">
            <w:pPr>
              <w:jc w:val="both"/>
            </w:pPr>
            <w:r w:rsidRPr="001C1E85">
              <w:t>-</w:t>
            </w:r>
          </w:p>
        </w:tc>
      </w:tr>
      <w:tr w:rsidR="00E44800" w14:paraId="62DDA84D" w14:textId="77777777" w:rsidTr="00DD61D2">
        <w:trPr>
          <w:trHeight w:val="3340"/>
        </w:trPr>
        <w:tc>
          <w:tcPr>
            <w:tcW w:w="828" w:type="dxa"/>
            <w:shd w:val="clear" w:color="auto" w:fill="auto"/>
            <w:vAlign w:val="center"/>
          </w:tcPr>
          <w:p w14:paraId="000199B5" w14:textId="77777777" w:rsidR="00E44800" w:rsidRDefault="00E44800" w:rsidP="00596DC6">
            <w:pPr>
              <w:pStyle w:val="a3"/>
              <w:spacing w:before="0" w:beforeAutospacing="0" w:after="0" w:afterAutospacing="0"/>
              <w:jc w:val="center"/>
            </w:pPr>
            <w:r>
              <w:t>10</w:t>
            </w:r>
          </w:p>
        </w:tc>
        <w:tc>
          <w:tcPr>
            <w:tcW w:w="3703" w:type="dxa"/>
            <w:shd w:val="clear" w:color="auto" w:fill="auto"/>
            <w:vAlign w:val="center"/>
          </w:tcPr>
          <w:p w14:paraId="5872630D" w14:textId="77777777" w:rsidR="00E44800" w:rsidRDefault="00E44800" w:rsidP="00596DC6">
            <w:pPr>
              <w:pStyle w:val="a3"/>
              <w:spacing w:before="0" w:beforeAutospacing="0" w:after="0" w:afterAutospacing="0"/>
              <w:jc w:val="both"/>
            </w:pPr>
            <w: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117" w:type="dxa"/>
            <w:shd w:val="clear" w:color="auto" w:fill="auto"/>
            <w:vAlign w:val="center"/>
          </w:tcPr>
          <w:p w14:paraId="079A02EF" w14:textId="4487D57F" w:rsidR="00E24D58" w:rsidRDefault="003F5BCB" w:rsidP="00D02CB2">
            <w:pPr>
              <w:tabs>
                <w:tab w:val="left" w:pos="297"/>
              </w:tabs>
              <w:jc w:val="both"/>
            </w:pPr>
            <w:r>
              <w:t xml:space="preserve">1. </w:t>
            </w:r>
            <w:r w:rsidR="00E24D58">
              <w:t xml:space="preserve">Обучающийся </w:t>
            </w:r>
            <w:proofErr w:type="spellStart"/>
            <w:r w:rsidR="002E67FF">
              <w:t>Завалк</w:t>
            </w:r>
            <w:r w:rsidR="00D22D7D">
              <w:t>о</w:t>
            </w:r>
            <w:proofErr w:type="spellEnd"/>
            <w:r w:rsidR="002E67FF">
              <w:t xml:space="preserve"> К.А.</w:t>
            </w:r>
            <w:r w:rsidR="00E24D58">
              <w:t xml:space="preserve"> </w:t>
            </w:r>
            <w:r w:rsidR="00E2760B">
              <w:rPr>
                <w:szCs w:val="28"/>
              </w:rPr>
              <w:t xml:space="preserve">диплом </w:t>
            </w:r>
            <w:r w:rsidR="00E2760B">
              <w:rPr>
                <w:szCs w:val="28"/>
                <w:lang w:val="en-US"/>
              </w:rPr>
              <w:t>II</w:t>
            </w:r>
            <w:r w:rsidR="00E2760B" w:rsidRPr="00E2760B">
              <w:rPr>
                <w:szCs w:val="28"/>
              </w:rPr>
              <w:t xml:space="preserve"> </w:t>
            </w:r>
            <w:r w:rsidR="00E2760B">
              <w:rPr>
                <w:szCs w:val="28"/>
              </w:rPr>
              <w:t>степени</w:t>
            </w:r>
            <w:r w:rsidR="00E24D58" w:rsidRPr="00E24D58">
              <w:rPr>
                <w:szCs w:val="28"/>
              </w:rPr>
              <w:t xml:space="preserve"> в </w:t>
            </w:r>
            <w:r>
              <w:rPr>
                <w:color w:val="000000"/>
                <w:szCs w:val="28"/>
              </w:rPr>
              <w:t xml:space="preserve">Республиканском конкурсе </w:t>
            </w:r>
            <w:r w:rsidR="00E24D58" w:rsidRPr="00E24D58">
              <w:rPr>
                <w:color w:val="000000"/>
                <w:szCs w:val="28"/>
              </w:rPr>
              <w:t>научно-</w:t>
            </w:r>
            <w:r>
              <w:rPr>
                <w:color w:val="000000"/>
                <w:szCs w:val="28"/>
              </w:rPr>
              <w:t>исследовательских работ студентов высших учебных заведений РК</w:t>
            </w:r>
            <w:r w:rsidR="00E24D58">
              <w:t xml:space="preserve"> (</w:t>
            </w:r>
            <w:r w:rsidR="00C20AC5">
              <w:t>Астана,</w:t>
            </w:r>
            <w:r w:rsidR="00E24D58">
              <w:t xml:space="preserve"> 202</w:t>
            </w:r>
            <w:r w:rsidR="002E67FF">
              <w:t>0</w:t>
            </w:r>
            <w:r w:rsidR="00E24D58">
              <w:t>);</w:t>
            </w:r>
          </w:p>
          <w:p w14:paraId="6AC4591C" w14:textId="463BAE5E" w:rsidR="00E24D58" w:rsidRPr="00E24D58" w:rsidRDefault="00E24D58" w:rsidP="00D02CB2">
            <w:pPr>
              <w:tabs>
                <w:tab w:val="left" w:pos="297"/>
              </w:tabs>
              <w:jc w:val="both"/>
            </w:pPr>
            <w:r>
              <w:t xml:space="preserve">2. </w:t>
            </w:r>
            <w:r w:rsidR="002A3170" w:rsidRPr="002A3170">
              <w:t>Обучающийся</w:t>
            </w:r>
            <w:r>
              <w:t xml:space="preserve"> </w:t>
            </w:r>
            <w:proofErr w:type="spellStart"/>
            <w:r w:rsidR="002E67FF">
              <w:t>Дюсенова</w:t>
            </w:r>
            <w:proofErr w:type="spellEnd"/>
            <w:r w:rsidR="002E67FF">
              <w:t xml:space="preserve"> А.У.</w:t>
            </w:r>
            <w:r>
              <w:t xml:space="preserve"> заняла </w:t>
            </w:r>
            <w:r w:rsidR="002A3170">
              <w:rPr>
                <w:szCs w:val="28"/>
                <w:lang w:val="en-US"/>
              </w:rPr>
              <w:t>II</w:t>
            </w:r>
            <w:r>
              <w:t xml:space="preserve"> место </w:t>
            </w:r>
            <w:r w:rsidR="00A5437E">
              <w:t>в Республиканском</w:t>
            </w:r>
            <w:r>
              <w:t xml:space="preserve"> конкурсе</w:t>
            </w:r>
            <w:r w:rsidRPr="00F12AA6">
              <w:t xml:space="preserve"> НИРС и методических разработок </w:t>
            </w:r>
            <w:r w:rsidRPr="00F12AA6">
              <w:rPr>
                <w:lang w:val="en-US"/>
              </w:rPr>
              <w:t>Margulan</w:t>
            </w:r>
            <w:r>
              <w:t xml:space="preserve"> </w:t>
            </w:r>
            <w:r w:rsidRPr="00F12AA6">
              <w:rPr>
                <w:lang w:val="en-US"/>
              </w:rPr>
              <w:t>University</w:t>
            </w:r>
            <w:r>
              <w:t xml:space="preserve"> (г. Павлодар, 2023);</w:t>
            </w:r>
          </w:p>
          <w:p w14:paraId="374EBE0C" w14:textId="6ADAA009" w:rsidR="00E24D58" w:rsidRPr="009126CF" w:rsidRDefault="00427A52" w:rsidP="009126CF">
            <w:pPr>
              <w:tabs>
                <w:tab w:val="left" w:pos="297"/>
              </w:tabs>
              <w:jc w:val="both"/>
              <w:rPr>
                <w:szCs w:val="28"/>
              </w:rPr>
            </w:pPr>
            <w:r>
              <w:t>3</w:t>
            </w:r>
            <w:r w:rsidR="00D02CB2" w:rsidRPr="00E24D58">
              <w:t xml:space="preserve">. Обучающийся </w:t>
            </w:r>
            <w:proofErr w:type="spellStart"/>
            <w:r w:rsidR="00781815">
              <w:rPr>
                <w:szCs w:val="28"/>
              </w:rPr>
              <w:t>Дюсенова</w:t>
            </w:r>
            <w:proofErr w:type="spellEnd"/>
            <w:r w:rsidR="00781815">
              <w:rPr>
                <w:szCs w:val="28"/>
              </w:rPr>
              <w:t xml:space="preserve"> А.У.</w:t>
            </w:r>
            <w:r w:rsidR="00D02CB2" w:rsidRPr="00E24D58">
              <w:rPr>
                <w:szCs w:val="28"/>
              </w:rPr>
              <w:t xml:space="preserve"> </w:t>
            </w:r>
            <w:r w:rsidR="00781815">
              <w:rPr>
                <w:szCs w:val="28"/>
              </w:rPr>
              <w:t xml:space="preserve">диплом </w:t>
            </w:r>
            <w:r w:rsidR="00781815">
              <w:rPr>
                <w:szCs w:val="28"/>
                <w:lang w:val="en-US"/>
              </w:rPr>
              <w:t>III</w:t>
            </w:r>
            <w:r w:rsidR="00781815" w:rsidRPr="00781815">
              <w:rPr>
                <w:szCs w:val="28"/>
              </w:rPr>
              <w:t xml:space="preserve"> </w:t>
            </w:r>
            <w:r w:rsidR="00781815">
              <w:rPr>
                <w:szCs w:val="28"/>
                <w:lang w:val="kk-KZ"/>
              </w:rPr>
              <w:t>степени</w:t>
            </w:r>
            <w:r w:rsidR="00D02CB2" w:rsidRPr="00E24D58">
              <w:rPr>
                <w:szCs w:val="28"/>
              </w:rPr>
              <w:t xml:space="preserve"> Республиканского конкурса </w:t>
            </w:r>
            <w:proofErr w:type="spellStart"/>
            <w:r w:rsidR="00D02CB2" w:rsidRPr="00E24D58">
              <w:rPr>
                <w:szCs w:val="28"/>
              </w:rPr>
              <w:t>научн</w:t>
            </w:r>
            <w:proofErr w:type="spellEnd"/>
            <w:r w:rsidR="00F57CB3">
              <w:rPr>
                <w:szCs w:val="28"/>
                <w:lang w:val="kk-KZ"/>
              </w:rPr>
              <w:t xml:space="preserve">о-исследовательских </w:t>
            </w:r>
            <w:r w:rsidR="00D02CB2" w:rsidRPr="00E24D58">
              <w:rPr>
                <w:szCs w:val="28"/>
              </w:rPr>
              <w:t xml:space="preserve">работ </w:t>
            </w:r>
            <w:r w:rsidR="00F57CB3">
              <w:rPr>
                <w:szCs w:val="28"/>
              </w:rPr>
              <w:t>студентов высших учебных заведений РК</w:t>
            </w:r>
            <w:r w:rsidR="00D02CB2" w:rsidRPr="00E24D58">
              <w:rPr>
                <w:szCs w:val="28"/>
              </w:rPr>
              <w:t xml:space="preserve"> (г. Астана, 2023);</w:t>
            </w:r>
          </w:p>
        </w:tc>
      </w:tr>
      <w:tr w:rsidR="00E44800" w14:paraId="16CD8A05" w14:textId="77777777" w:rsidTr="00B97D00">
        <w:tc>
          <w:tcPr>
            <w:tcW w:w="828" w:type="dxa"/>
            <w:shd w:val="clear" w:color="auto" w:fill="auto"/>
            <w:vAlign w:val="center"/>
          </w:tcPr>
          <w:p w14:paraId="6C8E78EC" w14:textId="77777777" w:rsidR="00E44800" w:rsidRDefault="00E44800" w:rsidP="00596DC6">
            <w:pPr>
              <w:pStyle w:val="a3"/>
              <w:spacing w:before="0" w:beforeAutospacing="0" w:after="0" w:afterAutospacing="0"/>
              <w:jc w:val="center"/>
            </w:pPr>
            <w:r>
              <w:lastRenderedPageBreak/>
              <w:t>11</w:t>
            </w:r>
          </w:p>
        </w:tc>
        <w:tc>
          <w:tcPr>
            <w:tcW w:w="3703" w:type="dxa"/>
            <w:shd w:val="clear" w:color="auto" w:fill="auto"/>
            <w:vAlign w:val="center"/>
          </w:tcPr>
          <w:p w14:paraId="30C1E59B" w14:textId="1CC18F88" w:rsidR="00CD032D" w:rsidRDefault="00E44800" w:rsidP="00596DC6">
            <w:pPr>
              <w:pStyle w:val="a3"/>
              <w:spacing w:before="0" w:beforeAutospacing="0" w:after="0" w:afterAutospacing="0"/>
              <w:jc w:val="both"/>
            </w:pPr>
            <w: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117" w:type="dxa"/>
            <w:shd w:val="clear" w:color="auto" w:fill="auto"/>
            <w:vAlign w:val="center"/>
          </w:tcPr>
          <w:p w14:paraId="19922621" w14:textId="4DB20B6D" w:rsidR="00AE640B" w:rsidRPr="00013E14" w:rsidRDefault="00013E14" w:rsidP="00AE640B">
            <w:r w:rsidRPr="00013E14">
              <w:t>-</w:t>
            </w:r>
          </w:p>
        </w:tc>
      </w:tr>
      <w:tr w:rsidR="00AE640B" w:rsidRPr="00444018" w14:paraId="712C1172" w14:textId="77777777" w:rsidTr="00B97D00">
        <w:tc>
          <w:tcPr>
            <w:tcW w:w="828" w:type="dxa"/>
            <w:shd w:val="clear" w:color="auto" w:fill="auto"/>
            <w:vAlign w:val="center"/>
          </w:tcPr>
          <w:p w14:paraId="6634A6F9" w14:textId="77777777" w:rsidR="00AE640B" w:rsidRPr="008C2C6B" w:rsidRDefault="00AE640B" w:rsidP="00AE640B">
            <w:pPr>
              <w:pStyle w:val="a3"/>
              <w:spacing w:before="0" w:beforeAutospacing="0" w:after="0" w:afterAutospacing="0"/>
              <w:jc w:val="center"/>
            </w:pPr>
            <w:r w:rsidRPr="008C2C6B">
              <w:t>12</w:t>
            </w:r>
          </w:p>
        </w:tc>
        <w:tc>
          <w:tcPr>
            <w:tcW w:w="3703" w:type="dxa"/>
            <w:shd w:val="clear" w:color="auto" w:fill="auto"/>
            <w:vAlign w:val="center"/>
          </w:tcPr>
          <w:p w14:paraId="0CF69167" w14:textId="77777777" w:rsidR="00AE640B" w:rsidRPr="008C2C6B" w:rsidRDefault="00AE640B" w:rsidP="00AE640B">
            <w:pPr>
              <w:pStyle w:val="a3"/>
              <w:spacing w:before="0" w:beforeAutospacing="0" w:after="0" w:afterAutospacing="0"/>
              <w:jc w:val="both"/>
            </w:pPr>
            <w:r w:rsidRPr="008C2C6B">
              <w:t>Дополнительная информация</w:t>
            </w:r>
          </w:p>
        </w:tc>
        <w:tc>
          <w:tcPr>
            <w:tcW w:w="5117" w:type="dxa"/>
            <w:shd w:val="clear" w:color="auto" w:fill="auto"/>
            <w:vAlign w:val="center"/>
          </w:tcPr>
          <w:p w14:paraId="210376A5" w14:textId="403888BF" w:rsidR="00E24D58" w:rsidRPr="00AF3540" w:rsidRDefault="00E24D58" w:rsidP="00A05906">
            <w:pPr>
              <w:shd w:val="clear" w:color="auto" w:fill="FFFFFF"/>
              <w:tabs>
                <w:tab w:val="left" w:pos="426"/>
              </w:tabs>
              <w:jc w:val="both"/>
              <w:textAlignment w:val="baseline"/>
              <w:rPr>
                <w:bCs/>
              </w:rPr>
            </w:pPr>
            <w:r w:rsidRPr="00AF3540">
              <w:rPr>
                <w:bCs/>
              </w:rPr>
              <w:t>Участие в финансируемых НИР:</w:t>
            </w:r>
          </w:p>
          <w:p w14:paraId="787DEBF2" w14:textId="13F72809" w:rsidR="00E24D58" w:rsidRDefault="00E24D58" w:rsidP="00A05906">
            <w:pPr>
              <w:shd w:val="clear" w:color="auto" w:fill="FFFFFF"/>
              <w:tabs>
                <w:tab w:val="left" w:pos="426"/>
              </w:tabs>
              <w:jc w:val="both"/>
              <w:textAlignment w:val="baseline"/>
            </w:pPr>
            <w:r>
              <w:t xml:space="preserve">1) </w:t>
            </w:r>
            <w:r w:rsidR="00CA7E01">
              <w:t>Исполнитель по грантовому проекту</w:t>
            </w:r>
            <w:r w:rsidR="003C590A">
              <w:t xml:space="preserve">: </w:t>
            </w:r>
            <w:r w:rsidR="001463A4" w:rsidRPr="001463A4">
              <w:t>AP19677552 «Разработка и интеграция модулей по устойчивому развитию в профильные образовательные дисциплины университетов»</w:t>
            </w:r>
            <w:r w:rsidR="003C590A">
              <w:t xml:space="preserve"> (2023-2025 гг</w:t>
            </w:r>
            <w:r w:rsidR="001463A4">
              <w:t>.</w:t>
            </w:r>
            <w:r w:rsidR="003C590A">
              <w:t>).</w:t>
            </w:r>
          </w:p>
          <w:p w14:paraId="0BC7AC0D" w14:textId="77777777" w:rsidR="00AF3540" w:rsidRDefault="00AF3540" w:rsidP="00A05906">
            <w:pPr>
              <w:shd w:val="clear" w:color="auto" w:fill="FFFFFF"/>
              <w:tabs>
                <w:tab w:val="left" w:pos="426"/>
              </w:tabs>
              <w:jc w:val="both"/>
              <w:textAlignment w:val="baseline"/>
            </w:pPr>
          </w:p>
          <w:p w14:paraId="020DD391" w14:textId="2FF7DB9A" w:rsidR="00AC6471" w:rsidRPr="00AF3540" w:rsidRDefault="00AC6471" w:rsidP="00A05906">
            <w:pPr>
              <w:shd w:val="clear" w:color="auto" w:fill="FFFFFF"/>
              <w:tabs>
                <w:tab w:val="left" w:pos="426"/>
              </w:tabs>
              <w:jc w:val="both"/>
              <w:textAlignment w:val="baseline"/>
              <w:rPr>
                <w:bCs/>
                <w:color w:val="000000" w:themeColor="text1"/>
              </w:rPr>
            </w:pPr>
            <w:r w:rsidRPr="00AF3540">
              <w:rPr>
                <w:bCs/>
                <w:color w:val="000000" w:themeColor="text1"/>
              </w:rPr>
              <w:t>Награды и поощрения</w:t>
            </w:r>
            <w:r w:rsidR="00215CEF" w:rsidRPr="00AF3540">
              <w:rPr>
                <w:bCs/>
                <w:color w:val="000000" w:themeColor="text1"/>
              </w:rPr>
              <w:t>:</w:t>
            </w:r>
          </w:p>
          <w:p w14:paraId="33AFEC85" w14:textId="0C253AFC" w:rsidR="00AE4973" w:rsidRDefault="00A328F1" w:rsidP="00A05906">
            <w:pPr>
              <w:jc w:val="both"/>
            </w:pPr>
            <w:r>
              <w:t>1</w:t>
            </w:r>
            <w:r w:rsidR="00A05906">
              <w:t xml:space="preserve">) </w:t>
            </w:r>
            <w:r w:rsidR="00DE181C">
              <w:rPr>
                <w:lang w:val="kk-KZ"/>
              </w:rPr>
              <w:t>Қ</w:t>
            </w:r>
            <w:r w:rsidR="00DE181C" w:rsidRPr="00AE4973">
              <w:t>аза</w:t>
            </w:r>
            <w:r w:rsidR="00DE181C">
              <w:rPr>
                <w:lang w:val="kk-KZ"/>
              </w:rPr>
              <w:t>қ</w:t>
            </w:r>
            <w:r w:rsidR="00DE181C" w:rsidRPr="00AE4973">
              <w:t>стан</w:t>
            </w:r>
            <w:r w:rsidR="00DE181C">
              <w:t xml:space="preserve"> </w:t>
            </w:r>
            <w:r w:rsidR="00DE181C" w:rsidRPr="00AE4973">
              <w:t>Республик</w:t>
            </w:r>
            <w:r w:rsidR="00DE181C">
              <w:rPr>
                <w:lang w:val="kk-KZ"/>
              </w:rPr>
              <w:t>асы</w:t>
            </w:r>
            <w:r w:rsidR="00DE181C" w:rsidRPr="00A05906">
              <w:t xml:space="preserve"> </w:t>
            </w:r>
            <w:r w:rsidR="00AE4973" w:rsidRPr="00A05906">
              <w:t>«</w:t>
            </w:r>
            <w:r w:rsidR="00AE4973" w:rsidRPr="00A05906">
              <w:rPr>
                <w:lang w:val="kk-KZ"/>
              </w:rPr>
              <w:t>Құрмет грамотасы</w:t>
            </w:r>
            <w:r w:rsidR="00AE4973" w:rsidRPr="00A05906">
              <w:t xml:space="preserve">» </w:t>
            </w:r>
            <w:r w:rsidR="00AE4973">
              <w:t>(2019 г.);</w:t>
            </w:r>
          </w:p>
          <w:p w14:paraId="0B547A57" w14:textId="0E33132B" w:rsidR="00CA7E01" w:rsidRDefault="00CA7E01" w:rsidP="00A05906">
            <w:pPr>
              <w:jc w:val="both"/>
            </w:pPr>
            <w:r>
              <w:t>2) С</w:t>
            </w:r>
            <w:r w:rsidRPr="00CA7E01">
              <w:t>тажировк</w:t>
            </w:r>
            <w:r>
              <w:t>а</w:t>
            </w:r>
            <w:r w:rsidRPr="00CA7E01">
              <w:t xml:space="preserve"> по программе </w:t>
            </w:r>
            <w:r>
              <w:t>«</w:t>
            </w:r>
            <w:r w:rsidR="009126CF">
              <w:rPr>
                <w:lang w:val="en-US"/>
              </w:rPr>
              <w:t>IVLP</w:t>
            </w:r>
            <w:r w:rsidRPr="00CA7E01">
              <w:t xml:space="preserve">» в </w:t>
            </w:r>
            <w:r w:rsidR="009126CF">
              <w:t>США</w:t>
            </w:r>
            <w:r w:rsidRPr="00CA7E01">
              <w:t xml:space="preserve"> </w:t>
            </w:r>
            <w:r w:rsidR="009126CF">
              <w:t>(</w:t>
            </w:r>
            <w:r w:rsidRPr="00CA7E01">
              <w:t>20</w:t>
            </w:r>
            <w:r w:rsidR="009126CF">
              <w:t>19</w:t>
            </w:r>
            <w:r w:rsidRPr="00CA7E01">
              <w:t xml:space="preserve"> г</w:t>
            </w:r>
            <w:r w:rsidR="009126CF">
              <w:t>.)</w:t>
            </w:r>
            <w:r w:rsidRPr="00CA7E01">
              <w:t>;</w:t>
            </w:r>
          </w:p>
          <w:p w14:paraId="10D8CC38" w14:textId="23A87562" w:rsidR="00AE4973" w:rsidRDefault="009126CF" w:rsidP="00A05906">
            <w:pPr>
              <w:jc w:val="both"/>
            </w:pPr>
            <w:r>
              <w:t>3</w:t>
            </w:r>
            <w:r w:rsidR="00AE4973">
              <w:t xml:space="preserve">) </w:t>
            </w:r>
            <w:r w:rsidR="00DE181C">
              <w:t>«</w:t>
            </w:r>
            <w:proofErr w:type="spellStart"/>
            <w:r w:rsidR="00AE4973" w:rsidRPr="00AE4973">
              <w:t>Алғыс</w:t>
            </w:r>
            <w:proofErr w:type="spellEnd"/>
            <w:r w:rsidR="00AE4973" w:rsidRPr="00AE4973">
              <w:t xml:space="preserve"> хат</w:t>
            </w:r>
            <w:r w:rsidR="00DE181C">
              <w:t>»</w:t>
            </w:r>
            <w:r w:rsidR="00AE4973" w:rsidRPr="00AE4973">
              <w:t xml:space="preserve"> Премьер-министра Республики Казахстан</w:t>
            </w:r>
            <w:r w:rsidR="00AE4973">
              <w:t xml:space="preserve"> (2021 г.);</w:t>
            </w:r>
          </w:p>
          <w:p w14:paraId="20C3F950" w14:textId="349ED129" w:rsidR="00AE4973" w:rsidRDefault="009126CF" w:rsidP="00A05906">
            <w:pPr>
              <w:jc w:val="both"/>
            </w:pPr>
            <w:r>
              <w:t>4</w:t>
            </w:r>
            <w:r w:rsidR="00AE4973">
              <w:t xml:space="preserve">) </w:t>
            </w:r>
            <w:r w:rsidR="00AE4973" w:rsidRPr="00AE4973">
              <w:t>Лучший эксперт Независимого агентства аккредитации и рейтинга (IAAR)</w:t>
            </w:r>
            <w:r w:rsidR="00AE4973">
              <w:t xml:space="preserve"> (2021 г.);</w:t>
            </w:r>
          </w:p>
          <w:p w14:paraId="4B28913D" w14:textId="3F6F8340" w:rsidR="00AE4973" w:rsidRDefault="009126CF" w:rsidP="00A05906">
            <w:pPr>
              <w:jc w:val="both"/>
            </w:pPr>
            <w:r>
              <w:t>5</w:t>
            </w:r>
            <w:r w:rsidR="00AE4973">
              <w:t xml:space="preserve">) </w:t>
            </w:r>
            <w:r w:rsidR="00B60869" w:rsidRPr="00B60869">
              <w:t>Почетная грамота Министра экологии, геологии и природных ресурсов РК за высокие профессиональные качества и вклад в развитие отрасли экологии</w:t>
            </w:r>
            <w:r w:rsidR="00B60869">
              <w:t xml:space="preserve"> (2022 г.);</w:t>
            </w:r>
          </w:p>
          <w:p w14:paraId="5B18CFAB" w14:textId="2505FA41" w:rsidR="00065790" w:rsidRDefault="009126CF" w:rsidP="00A05906">
            <w:pPr>
              <w:jc w:val="both"/>
            </w:pPr>
            <w:r>
              <w:t>6</w:t>
            </w:r>
            <w:r w:rsidR="00B60869">
              <w:t xml:space="preserve">) </w:t>
            </w:r>
            <w:r w:rsidR="00065790" w:rsidRPr="00065790">
              <w:t xml:space="preserve">Благодарственное письмо Президента Республики Казахстан К. </w:t>
            </w:r>
            <w:proofErr w:type="spellStart"/>
            <w:r w:rsidR="00065790" w:rsidRPr="00065790">
              <w:t>Токаева</w:t>
            </w:r>
            <w:proofErr w:type="spellEnd"/>
            <w:r w:rsidR="00065790" w:rsidRPr="00065790">
              <w:t xml:space="preserve"> за участие в процессе успешного проведения конституционной реформы и создания нового справедливого Казахстана</w:t>
            </w:r>
            <w:r w:rsidR="00065790">
              <w:t xml:space="preserve"> (2022 г.);</w:t>
            </w:r>
          </w:p>
          <w:p w14:paraId="205D0487" w14:textId="2D003355" w:rsidR="00B60869" w:rsidRDefault="009126CF" w:rsidP="00A05906">
            <w:pPr>
              <w:jc w:val="both"/>
            </w:pPr>
            <w:r>
              <w:t>7</w:t>
            </w:r>
            <w:r w:rsidR="00065790">
              <w:t xml:space="preserve">) </w:t>
            </w:r>
            <w:r w:rsidR="00065790" w:rsidRPr="00B60869">
              <w:t>Благодарственное письмо Акима Павлодарской области за многолетний добросовестный труд и высокий профессионализм</w:t>
            </w:r>
            <w:r w:rsidR="00065790">
              <w:t xml:space="preserve"> (2023 г.)</w:t>
            </w:r>
            <w:r w:rsidR="00A51D3A">
              <w:t>.</w:t>
            </w:r>
          </w:p>
          <w:p w14:paraId="7BBE0D88" w14:textId="77777777" w:rsidR="00AF3540" w:rsidRDefault="00AF3540" w:rsidP="00A05906">
            <w:pPr>
              <w:jc w:val="both"/>
            </w:pPr>
          </w:p>
          <w:p w14:paraId="5C817271" w14:textId="1B7343AC" w:rsidR="004F212A" w:rsidRPr="00AF3540" w:rsidRDefault="004F212A" w:rsidP="00A05906">
            <w:pPr>
              <w:shd w:val="clear" w:color="auto" w:fill="FFFFFF"/>
              <w:tabs>
                <w:tab w:val="left" w:pos="426"/>
              </w:tabs>
              <w:jc w:val="both"/>
              <w:textAlignment w:val="baseline"/>
              <w:rPr>
                <w:color w:val="000000"/>
              </w:rPr>
            </w:pPr>
            <w:r w:rsidRPr="00AF3540">
              <w:rPr>
                <w:color w:val="000000"/>
              </w:rPr>
              <w:t>Общественная работа</w:t>
            </w:r>
            <w:r w:rsidR="00215CEF" w:rsidRPr="00AF3540">
              <w:rPr>
                <w:color w:val="000000"/>
              </w:rPr>
              <w:t>:</w:t>
            </w:r>
          </w:p>
          <w:p w14:paraId="6D102E04" w14:textId="5D45AFBD" w:rsidR="004F212A" w:rsidRPr="00503953" w:rsidRDefault="00B27DE9" w:rsidP="00A05906">
            <w:pPr>
              <w:numPr>
                <w:ilvl w:val="0"/>
                <w:numId w:val="2"/>
              </w:numPr>
              <w:shd w:val="clear" w:color="auto" w:fill="FFFFFF"/>
              <w:tabs>
                <w:tab w:val="left" w:pos="426"/>
              </w:tabs>
              <w:ind w:left="0" w:firstLine="0"/>
              <w:jc w:val="both"/>
              <w:textAlignment w:val="baseline"/>
              <w:rPr>
                <w:bCs/>
                <w:color w:val="000000"/>
              </w:rPr>
            </w:pPr>
            <w:r>
              <w:rPr>
                <w:bCs/>
                <w:color w:val="000000"/>
              </w:rPr>
              <w:t xml:space="preserve">Национальный </w:t>
            </w:r>
            <w:r w:rsidR="004F212A" w:rsidRPr="00CF1DB5">
              <w:rPr>
                <w:bCs/>
                <w:color w:val="000000"/>
              </w:rPr>
              <w:t xml:space="preserve">эксперт </w:t>
            </w:r>
            <w:r w:rsidR="004F212A" w:rsidRPr="00CF1DB5">
              <w:rPr>
                <w:color w:val="000000" w:themeColor="text1"/>
              </w:rPr>
              <w:t xml:space="preserve">Независимого </w:t>
            </w:r>
            <w:r w:rsidR="000C1496">
              <w:rPr>
                <w:color w:val="000000" w:themeColor="text1"/>
              </w:rPr>
              <w:t xml:space="preserve">агентства </w:t>
            </w:r>
            <w:r>
              <w:rPr>
                <w:color w:val="000000" w:themeColor="text1"/>
              </w:rPr>
              <w:t>аккредитации и рейтинга</w:t>
            </w:r>
            <w:r w:rsidR="004F212A" w:rsidRPr="00CF1DB5">
              <w:rPr>
                <w:color w:val="000000" w:themeColor="text1"/>
              </w:rPr>
              <w:t>;</w:t>
            </w:r>
          </w:p>
          <w:p w14:paraId="5812E6CD" w14:textId="2F968D61" w:rsidR="00503953" w:rsidRPr="008903DF" w:rsidRDefault="00503953" w:rsidP="00A05906">
            <w:pPr>
              <w:numPr>
                <w:ilvl w:val="0"/>
                <w:numId w:val="2"/>
              </w:numPr>
              <w:shd w:val="clear" w:color="auto" w:fill="FFFFFF"/>
              <w:tabs>
                <w:tab w:val="left" w:pos="426"/>
              </w:tabs>
              <w:ind w:left="0" w:firstLine="0"/>
              <w:jc w:val="both"/>
              <w:textAlignment w:val="baseline"/>
              <w:rPr>
                <w:bCs/>
                <w:color w:val="000000"/>
              </w:rPr>
            </w:pPr>
            <w:r>
              <w:rPr>
                <w:bCs/>
                <w:color w:val="000000" w:themeColor="text1"/>
              </w:rPr>
              <w:t>член экспертного совета Комиссии по правам человека при Президенте РК;</w:t>
            </w:r>
          </w:p>
          <w:p w14:paraId="23517C90" w14:textId="77777777" w:rsidR="00AE640B" w:rsidRDefault="00AF2C24" w:rsidP="006F0BA6">
            <w:pPr>
              <w:numPr>
                <w:ilvl w:val="0"/>
                <w:numId w:val="2"/>
              </w:numPr>
              <w:shd w:val="clear" w:color="auto" w:fill="FFFFFF"/>
              <w:tabs>
                <w:tab w:val="left" w:pos="426"/>
              </w:tabs>
              <w:ind w:left="0" w:firstLine="0"/>
              <w:jc w:val="both"/>
              <w:textAlignment w:val="baseline"/>
              <w:rPr>
                <w:bCs/>
                <w:color w:val="000000"/>
              </w:rPr>
            </w:pPr>
            <w:r>
              <w:rPr>
                <w:bCs/>
                <w:color w:val="000000"/>
              </w:rPr>
              <w:t>член республиканского экологического совета при партии «</w:t>
            </w:r>
            <w:r>
              <w:rPr>
                <w:bCs/>
                <w:color w:val="000000"/>
                <w:lang w:val="en-US"/>
              </w:rPr>
              <w:t>A</w:t>
            </w:r>
            <w:r w:rsidR="006C1AA6">
              <w:rPr>
                <w:bCs/>
                <w:color w:val="000000"/>
                <w:lang w:val="en-US"/>
              </w:rPr>
              <w:t>MANAT</w:t>
            </w:r>
            <w:r>
              <w:rPr>
                <w:bCs/>
                <w:color w:val="000000"/>
              </w:rPr>
              <w:t>»</w:t>
            </w:r>
            <w:r w:rsidR="00945B5A">
              <w:rPr>
                <w:bCs/>
                <w:color w:val="000000"/>
              </w:rPr>
              <w:t>;</w:t>
            </w:r>
          </w:p>
          <w:p w14:paraId="0E1C5D18" w14:textId="0831B73B" w:rsidR="00945B5A" w:rsidRPr="006F0BA6" w:rsidRDefault="00945B5A" w:rsidP="006F0BA6">
            <w:pPr>
              <w:numPr>
                <w:ilvl w:val="0"/>
                <w:numId w:val="2"/>
              </w:numPr>
              <w:shd w:val="clear" w:color="auto" w:fill="FFFFFF"/>
              <w:tabs>
                <w:tab w:val="left" w:pos="426"/>
              </w:tabs>
              <w:ind w:left="0" w:firstLine="0"/>
              <w:jc w:val="both"/>
              <w:textAlignment w:val="baseline"/>
              <w:rPr>
                <w:bCs/>
                <w:color w:val="000000"/>
              </w:rPr>
            </w:pPr>
            <w:r>
              <w:rPr>
                <w:bCs/>
                <w:color w:val="000000"/>
              </w:rPr>
              <w:t>профессор Российской академии естествознания (г. Москва).</w:t>
            </w:r>
          </w:p>
        </w:tc>
      </w:tr>
    </w:tbl>
    <w:p w14:paraId="7DA46C98" w14:textId="77777777" w:rsidR="00E44800" w:rsidRDefault="00E44800" w:rsidP="00E44800">
      <w:pPr>
        <w:jc w:val="center"/>
      </w:pPr>
    </w:p>
    <w:p w14:paraId="156777D7" w14:textId="77777777" w:rsidR="00276F71" w:rsidRDefault="00276F71" w:rsidP="00E44800">
      <w:pPr>
        <w:jc w:val="center"/>
      </w:pPr>
    </w:p>
    <w:p w14:paraId="6AAFA907" w14:textId="0831DEF1" w:rsidR="00517253" w:rsidRPr="00AE640B" w:rsidRDefault="008E198B" w:rsidP="005642AA">
      <w:pPr>
        <w:jc w:val="center"/>
        <w:rPr>
          <w:color w:val="FF0000"/>
        </w:rPr>
      </w:pPr>
      <w:r>
        <w:rPr>
          <w:b/>
          <w:bCs/>
        </w:rPr>
        <w:t>Декан факультета</w:t>
      </w:r>
      <w:r w:rsidR="00B8278E">
        <w:rPr>
          <w:b/>
          <w:bCs/>
        </w:rPr>
        <w:t xml:space="preserve"> </w:t>
      </w:r>
      <w:r w:rsidR="000C1496">
        <w:rPr>
          <w:b/>
          <w:bCs/>
        </w:rPr>
        <w:t>естественных наук</w:t>
      </w:r>
      <w:r w:rsidR="00E44800" w:rsidRPr="000E140F">
        <w:rPr>
          <w:b/>
          <w:bCs/>
        </w:rPr>
        <w:t xml:space="preserve"> </w:t>
      </w:r>
      <w:r w:rsidR="00B8278E">
        <w:rPr>
          <w:b/>
          <w:bCs/>
        </w:rPr>
        <w:tab/>
      </w:r>
      <w:r w:rsidR="00B8278E">
        <w:rPr>
          <w:b/>
          <w:bCs/>
        </w:rPr>
        <w:tab/>
      </w:r>
      <w:r w:rsidR="00B8278E">
        <w:rPr>
          <w:b/>
          <w:bCs/>
        </w:rPr>
        <w:tab/>
      </w:r>
      <w:r w:rsidR="00B8278E">
        <w:rPr>
          <w:b/>
          <w:bCs/>
        </w:rPr>
        <w:tab/>
      </w:r>
      <w:r w:rsidR="000E140F" w:rsidRPr="000E140F">
        <w:rPr>
          <w:b/>
          <w:bCs/>
        </w:rPr>
        <w:t xml:space="preserve"> </w:t>
      </w:r>
      <w:proofErr w:type="spellStart"/>
      <w:r w:rsidR="000C1496">
        <w:rPr>
          <w:b/>
          <w:bCs/>
        </w:rPr>
        <w:t>Елубай</w:t>
      </w:r>
      <w:proofErr w:type="spellEnd"/>
      <w:r>
        <w:rPr>
          <w:b/>
          <w:bCs/>
        </w:rPr>
        <w:t xml:space="preserve"> </w:t>
      </w:r>
      <w:r w:rsidR="000C1496">
        <w:rPr>
          <w:b/>
          <w:bCs/>
        </w:rPr>
        <w:t>М</w:t>
      </w:r>
      <w:r>
        <w:rPr>
          <w:b/>
          <w:bCs/>
        </w:rPr>
        <w:t>.</w:t>
      </w:r>
      <w:r w:rsidR="000C1496">
        <w:rPr>
          <w:b/>
          <w:bCs/>
        </w:rPr>
        <w:t xml:space="preserve"> А</w:t>
      </w:r>
      <w:r>
        <w:rPr>
          <w:b/>
          <w:bCs/>
        </w:rPr>
        <w:t>.</w:t>
      </w:r>
    </w:p>
    <w:sectPr w:rsidR="00517253" w:rsidRPr="00AE640B" w:rsidSect="00832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72522"/>
    <w:multiLevelType w:val="hybridMultilevel"/>
    <w:tmpl w:val="F768E9D4"/>
    <w:lvl w:ilvl="0" w:tplc="20000011">
      <w:start w:val="1"/>
      <w:numFmt w:val="decimal"/>
      <w:lvlText w:val="%1)"/>
      <w:lvlJc w:val="left"/>
      <w:pPr>
        <w:ind w:left="2130" w:hanging="360"/>
      </w:pPr>
      <w:rPr>
        <w:rFonts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 w15:restartNumberingAfterBreak="0">
    <w:nsid w:val="6DE81DC8"/>
    <w:multiLevelType w:val="multilevel"/>
    <w:tmpl w:val="6974167A"/>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E2"/>
    <w:rsid w:val="00013E14"/>
    <w:rsid w:val="0002177B"/>
    <w:rsid w:val="00033D17"/>
    <w:rsid w:val="00046179"/>
    <w:rsid w:val="00065790"/>
    <w:rsid w:val="0009456D"/>
    <w:rsid w:val="000A364F"/>
    <w:rsid w:val="000A5FC7"/>
    <w:rsid w:val="000B366E"/>
    <w:rsid w:val="000B6274"/>
    <w:rsid w:val="000C1496"/>
    <w:rsid w:val="000C765A"/>
    <w:rsid w:val="000E140F"/>
    <w:rsid w:val="00107CFA"/>
    <w:rsid w:val="00131DDA"/>
    <w:rsid w:val="001463A4"/>
    <w:rsid w:val="0014665C"/>
    <w:rsid w:val="0015390B"/>
    <w:rsid w:val="00153F6E"/>
    <w:rsid w:val="00183C53"/>
    <w:rsid w:val="00193CA1"/>
    <w:rsid w:val="001941CF"/>
    <w:rsid w:val="001A6B2B"/>
    <w:rsid w:val="001C1E85"/>
    <w:rsid w:val="001C3574"/>
    <w:rsid w:val="001D3360"/>
    <w:rsid w:val="001D75E1"/>
    <w:rsid w:val="001D7630"/>
    <w:rsid w:val="00215CEF"/>
    <w:rsid w:val="00233D0D"/>
    <w:rsid w:val="002548A7"/>
    <w:rsid w:val="00254B6E"/>
    <w:rsid w:val="00276F71"/>
    <w:rsid w:val="00292575"/>
    <w:rsid w:val="00292B6B"/>
    <w:rsid w:val="002A3170"/>
    <w:rsid w:val="002C5574"/>
    <w:rsid w:val="002D36DD"/>
    <w:rsid w:val="002E1203"/>
    <w:rsid w:val="002E67FF"/>
    <w:rsid w:val="00313C4A"/>
    <w:rsid w:val="00320828"/>
    <w:rsid w:val="00330AC5"/>
    <w:rsid w:val="003466AE"/>
    <w:rsid w:val="0036405E"/>
    <w:rsid w:val="00384C49"/>
    <w:rsid w:val="00397C52"/>
    <w:rsid w:val="003A7C60"/>
    <w:rsid w:val="003B6FEE"/>
    <w:rsid w:val="003C590A"/>
    <w:rsid w:val="003E569E"/>
    <w:rsid w:val="003F5BCB"/>
    <w:rsid w:val="003F6F03"/>
    <w:rsid w:val="004273C8"/>
    <w:rsid w:val="00427A52"/>
    <w:rsid w:val="00431CF9"/>
    <w:rsid w:val="00432553"/>
    <w:rsid w:val="00432D16"/>
    <w:rsid w:val="00461374"/>
    <w:rsid w:val="0046190A"/>
    <w:rsid w:val="00475D1E"/>
    <w:rsid w:val="004A2E3B"/>
    <w:rsid w:val="004F212A"/>
    <w:rsid w:val="00503953"/>
    <w:rsid w:val="00507B18"/>
    <w:rsid w:val="00517253"/>
    <w:rsid w:val="00525D6B"/>
    <w:rsid w:val="0054355C"/>
    <w:rsid w:val="005642AA"/>
    <w:rsid w:val="00587827"/>
    <w:rsid w:val="005D1D1C"/>
    <w:rsid w:val="00624182"/>
    <w:rsid w:val="00651D66"/>
    <w:rsid w:val="00677EB2"/>
    <w:rsid w:val="006B6DD0"/>
    <w:rsid w:val="006C18AE"/>
    <w:rsid w:val="006C1AA6"/>
    <w:rsid w:val="006D64AF"/>
    <w:rsid w:val="006F0BA6"/>
    <w:rsid w:val="00705512"/>
    <w:rsid w:val="007411D8"/>
    <w:rsid w:val="007501EA"/>
    <w:rsid w:val="007509A5"/>
    <w:rsid w:val="007648C6"/>
    <w:rsid w:val="00771046"/>
    <w:rsid w:val="00774277"/>
    <w:rsid w:val="00781815"/>
    <w:rsid w:val="007A71BD"/>
    <w:rsid w:val="007C7A01"/>
    <w:rsid w:val="007E1507"/>
    <w:rsid w:val="008233BF"/>
    <w:rsid w:val="008526E5"/>
    <w:rsid w:val="00861615"/>
    <w:rsid w:val="00874756"/>
    <w:rsid w:val="00882158"/>
    <w:rsid w:val="008903DF"/>
    <w:rsid w:val="00893332"/>
    <w:rsid w:val="008A3650"/>
    <w:rsid w:val="008E198B"/>
    <w:rsid w:val="009000ED"/>
    <w:rsid w:val="009126CF"/>
    <w:rsid w:val="00925474"/>
    <w:rsid w:val="00945B5A"/>
    <w:rsid w:val="009A3F3C"/>
    <w:rsid w:val="009B2753"/>
    <w:rsid w:val="009C432E"/>
    <w:rsid w:val="009F44BA"/>
    <w:rsid w:val="00A05906"/>
    <w:rsid w:val="00A20279"/>
    <w:rsid w:val="00A328F1"/>
    <w:rsid w:val="00A51D3A"/>
    <w:rsid w:val="00A5437E"/>
    <w:rsid w:val="00A812B0"/>
    <w:rsid w:val="00AA2585"/>
    <w:rsid w:val="00AA61B9"/>
    <w:rsid w:val="00AB2712"/>
    <w:rsid w:val="00AB2B42"/>
    <w:rsid w:val="00AC6471"/>
    <w:rsid w:val="00AC7BFB"/>
    <w:rsid w:val="00AE4973"/>
    <w:rsid w:val="00AE640B"/>
    <w:rsid w:val="00AF2C24"/>
    <w:rsid w:val="00AF3540"/>
    <w:rsid w:val="00B20C21"/>
    <w:rsid w:val="00B27DE9"/>
    <w:rsid w:val="00B3704C"/>
    <w:rsid w:val="00B4604E"/>
    <w:rsid w:val="00B544DF"/>
    <w:rsid w:val="00B60869"/>
    <w:rsid w:val="00B70119"/>
    <w:rsid w:val="00B76A8A"/>
    <w:rsid w:val="00B8278E"/>
    <w:rsid w:val="00B91E08"/>
    <w:rsid w:val="00B931E3"/>
    <w:rsid w:val="00B97D00"/>
    <w:rsid w:val="00BA7C68"/>
    <w:rsid w:val="00BD0A28"/>
    <w:rsid w:val="00BD6A56"/>
    <w:rsid w:val="00BE2BE6"/>
    <w:rsid w:val="00C134B4"/>
    <w:rsid w:val="00C15D64"/>
    <w:rsid w:val="00C2064D"/>
    <w:rsid w:val="00C20AC5"/>
    <w:rsid w:val="00C379FB"/>
    <w:rsid w:val="00C45BAF"/>
    <w:rsid w:val="00C5456E"/>
    <w:rsid w:val="00CA25AD"/>
    <w:rsid w:val="00CA7164"/>
    <w:rsid w:val="00CA7E01"/>
    <w:rsid w:val="00CD032D"/>
    <w:rsid w:val="00CD1FEE"/>
    <w:rsid w:val="00D02CB2"/>
    <w:rsid w:val="00D143FB"/>
    <w:rsid w:val="00D22D7D"/>
    <w:rsid w:val="00D4757B"/>
    <w:rsid w:val="00D65330"/>
    <w:rsid w:val="00D70CB3"/>
    <w:rsid w:val="00D71DC3"/>
    <w:rsid w:val="00D97927"/>
    <w:rsid w:val="00DA16E3"/>
    <w:rsid w:val="00DC0F25"/>
    <w:rsid w:val="00DC2A49"/>
    <w:rsid w:val="00DD61D2"/>
    <w:rsid w:val="00DD7846"/>
    <w:rsid w:val="00DE0628"/>
    <w:rsid w:val="00DE181C"/>
    <w:rsid w:val="00DE1880"/>
    <w:rsid w:val="00E03E43"/>
    <w:rsid w:val="00E04603"/>
    <w:rsid w:val="00E24D58"/>
    <w:rsid w:val="00E2760B"/>
    <w:rsid w:val="00E314E7"/>
    <w:rsid w:val="00E44800"/>
    <w:rsid w:val="00E60EF8"/>
    <w:rsid w:val="00E65F50"/>
    <w:rsid w:val="00E81F15"/>
    <w:rsid w:val="00E9779B"/>
    <w:rsid w:val="00EA0B20"/>
    <w:rsid w:val="00EC706F"/>
    <w:rsid w:val="00ED7887"/>
    <w:rsid w:val="00F17DFF"/>
    <w:rsid w:val="00F30BE2"/>
    <w:rsid w:val="00F32578"/>
    <w:rsid w:val="00F57CB3"/>
    <w:rsid w:val="00F630F0"/>
    <w:rsid w:val="00F75CC8"/>
    <w:rsid w:val="00F94661"/>
    <w:rsid w:val="00FA2802"/>
    <w:rsid w:val="00FB3117"/>
    <w:rsid w:val="00FD4FA0"/>
    <w:rsid w:val="00FE1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AA37"/>
  <w15:chartTrackingRefBased/>
  <w15:docId w15:val="{59C5042A-4299-4171-9A4D-C782B38A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800"/>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uiPriority w:val="9"/>
    <w:qFormat/>
    <w:rsid w:val="00E44800"/>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44800"/>
    <w:rPr>
      <w:rFonts w:ascii="Times New Roman" w:eastAsia="Times New Roman" w:hAnsi="Times New Roman" w:cs="Times New Roman"/>
      <w:b/>
      <w:bCs/>
      <w:sz w:val="20"/>
      <w:szCs w:val="20"/>
      <w:lang w:eastAsia="ru-RU"/>
    </w:rPr>
  </w:style>
  <w:style w:type="paragraph" w:styleId="a3">
    <w:name w:val="Normal (Web)"/>
    <w:basedOn w:val="a"/>
    <w:uiPriority w:val="99"/>
    <w:rsid w:val="00E44800"/>
    <w:pPr>
      <w:spacing w:before="100" w:beforeAutospacing="1" w:after="100" w:afterAutospacing="1"/>
    </w:pPr>
  </w:style>
  <w:style w:type="character" w:styleId="a4">
    <w:name w:val="Emphasis"/>
    <w:basedOn w:val="a0"/>
    <w:uiPriority w:val="20"/>
    <w:qFormat/>
    <w:rsid w:val="000E140F"/>
    <w:rPr>
      <w:i/>
      <w:iCs/>
    </w:rPr>
  </w:style>
  <w:style w:type="paragraph" w:styleId="a5">
    <w:name w:val="List Paragraph"/>
    <w:basedOn w:val="a"/>
    <w:uiPriority w:val="34"/>
    <w:qFormat/>
    <w:rsid w:val="00F3257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
    <w:name w:val="Дата1"/>
    <w:basedOn w:val="a0"/>
    <w:rsid w:val="004F212A"/>
  </w:style>
  <w:style w:type="paragraph" w:styleId="a6">
    <w:name w:val="Balloon Text"/>
    <w:basedOn w:val="a"/>
    <w:link w:val="a7"/>
    <w:uiPriority w:val="99"/>
    <w:semiHidden/>
    <w:unhideWhenUsed/>
    <w:rsid w:val="00CD032D"/>
    <w:rPr>
      <w:rFonts w:ascii="Segoe UI" w:hAnsi="Segoe UI" w:cs="Segoe UI"/>
      <w:sz w:val="18"/>
      <w:szCs w:val="18"/>
    </w:rPr>
  </w:style>
  <w:style w:type="character" w:customStyle="1" w:styleId="a7">
    <w:name w:val="Текст выноски Знак"/>
    <w:basedOn w:val="a0"/>
    <w:link w:val="a6"/>
    <w:uiPriority w:val="99"/>
    <w:semiHidden/>
    <w:rsid w:val="00CD032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3861</TotalTime>
  <Pages>3</Pages>
  <Words>800</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Усенова Ляйля Маулюткановна</dc:creator>
  <cp:keywords/>
  <dc:description/>
  <cp:lastModifiedBy>Ирина</cp:lastModifiedBy>
  <cp:revision>93</cp:revision>
  <cp:lastPrinted>2025-03-11T11:43:00Z</cp:lastPrinted>
  <dcterms:created xsi:type="dcterms:W3CDTF">2023-09-07T10:16:00Z</dcterms:created>
  <dcterms:modified xsi:type="dcterms:W3CDTF">2025-03-11T12:36:00Z</dcterms:modified>
</cp:coreProperties>
</file>