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E52" w:rsidRDefault="008052C1" w:rsidP="008052C1">
      <w:pPr>
        <w:pStyle w:val="a3"/>
        <w:jc w:val="center"/>
        <w:rPr>
          <w:sz w:val="24"/>
          <w:lang w:val="en-US"/>
        </w:rPr>
      </w:pPr>
      <w:r>
        <w:rPr>
          <w:noProof/>
          <w:lang w:eastAsia="ru-RU"/>
        </w:rPr>
        <w:drawing>
          <wp:inline distT="0" distB="0" distL="0" distR="0" wp14:anchorId="7F3A4BBE" wp14:editId="7A78C08A">
            <wp:extent cx="1677670" cy="914400"/>
            <wp:effectExtent l="0" t="0" r="0" b="0"/>
            <wp:docPr id="1" name="Рисунок 1" descr="https://qazvolunteer.kz/uploads/95/05/%D0%BB%D0%BE%D0%B3%D0%BE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azvolunteer.kz/uploads/95/05/%D0%BB%D0%BE%D0%B3%D0%BE202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725"/>
                    <a:stretch/>
                  </pic:blipFill>
                  <pic:spPr bwMode="auto">
                    <a:xfrm>
                      <a:off x="0" y="0"/>
                      <a:ext cx="1693127" cy="922825"/>
                    </a:xfrm>
                    <a:prstGeom prst="rect">
                      <a:avLst/>
                    </a:prstGeom>
                    <a:noFill/>
                    <a:ln>
                      <a:noFill/>
                    </a:ln>
                    <a:extLst>
                      <a:ext uri="{53640926-AAD7-44D8-BBD7-CCE9431645EC}">
                        <a14:shadowObscured xmlns:a14="http://schemas.microsoft.com/office/drawing/2010/main"/>
                      </a:ext>
                    </a:extLst>
                  </pic:spPr>
                </pic:pic>
              </a:graphicData>
            </a:graphic>
          </wp:inline>
        </w:drawing>
      </w:r>
    </w:p>
    <w:p w:rsidR="008052C1" w:rsidRDefault="008052C1">
      <w:pPr>
        <w:pStyle w:val="a3"/>
        <w:rPr>
          <w:sz w:val="24"/>
          <w:lang w:val="en-US"/>
        </w:rPr>
      </w:pPr>
    </w:p>
    <w:p w:rsidR="00C63E52" w:rsidRPr="00477724" w:rsidRDefault="00C63E52">
      <w:pPr>
        <w:pStyle w:val="a3"/>
        <w:spacing w:before="7"/>
        <w:rPr>
          <w:sz w:val="25"/>
          <w:lang w:val="en-US"/>
        </w:rPr>
      </w:pPr>
    </w:p>
    <w:p w:rsidR="00C31EB0" w:rsidRPr="00477724" w:rsidRDefault="00C31EB0" w:rsidP="00C31EB0">
      <w:pPr>
        <w:pStyle w:val="a3"/>
        <w:spacing w:before="9"/>
        <w:jc w:val="center"/>
        <w:rPr>
          <w:b/>
          <w:sz w:val="36"/>
          <w:szCs w:val="36"/>
          <w:lang w:val="en-US"/>
        </w:rPr>
      </w:pPr>
      <w:r w:rsidRPr="00477724">
        <w:rPr>
          <w:b/>
          <w:sz w:val="36"/>
          <w:szCs w:val="36"/>
          <w:lang w:val="en-US"/>
        </w:rPr>
        <w:t>JOB DESCRIPTION</w:t>
      </w:r>
    </w:p>
    <w:p w:rsidR="00C31EB0" w:rsidRPr="00477724" w:rsidRDefault="00C31EB0" w:rsidP="00C31EB0">
      <w:pPr>
        <w:pStyle w:val="a3"/>
        <w:spacing w:before="9"/>
        <w:jc w:val="center"/>
        <w:rPr>
          <w:sz w:val="36"/>
          <w:szCs w:val="36"/>
          <w:lang w:val="en-US"/>
        </w:rPr>
      </w:pPr>
    </w:p>
    <w:p w:rsidR="00C63E52" w:rsidRPr="00477724" w:rsidRDefault="00C31EB0" w:rsidP="00C31EB0">
      <w:pPr>
        <w:pStyle w:val="a3"/>
        <w:spacing w:before="9"/>
        <w:jc w:val="center"/>
        <w:rPr>
          <w:sz w:val="50"/>
          <w:lang w:val="en-US"/>
        </w:rPr>
      </w:pPr>
      <w:r w:rsidRPr="00477724">
        <w:rPr>
          <w:sz w:val="36"/>
          <w:szCs w:val="36"/>
          <w:lang w:val="en-US"/>
        </w:rPr>
        <w:t>QUALITY MANAGEMENT SYSTEM</w:t>
      </w:r>
    </w:p>
    <w:p w:rsidR="00C31EB0" w:rsidRPr="00477724" w:rsidRDefault="00C31EB0">
      <w:pPr>
        <w:pStyle w:val="a3"/>
        <w:ind w:right="104"/>
        <w:jc w:val="right"/>
        <w:rPr>
          <w:w w:val="95"/>
          <w:lang w:val="en-US"/>
        </w:rPr>
      </w:pPr>
    </w:p>
    <w:p w:rsidR="00C31EB0" w:rsidRPr="00477724" w:rsidRDefault="00C31EB0">
      <w:pPr>
        <w:pStyle w:val="a3"/>
        <w:ind w:right="104"/>
        <w:jc w:val="right"/>
        <w:rPr>
          <w:w w:val="95"/>
          <w:lang w:val="en-US"/>
        </w:rPr>
      </w:pPr>
    </w:p>
    <w:p w:rsidR="00C31EB0" w:rsidRPr="00477724" w:rsidRDefault="00C31EB0">
      <w:pPr>
        <w:pStyle w:val="a3"/>
        <w:tabs>
          <w:tab w:val="left" w:pos="1967"/>
          <w:tab w:val="left" w:pos="2669"/>
          <w:tab w:val="left" w:pos="3494"/>
        </w:tabs>
        <w:spacing w:line="319" w:lineRule="exact"/>
        <w:ind w:right="207"/>
        <w:jc w:val="right"/>
        <w:rPr>
          <w:w w:val="95"/>
          <w:lang w:val="kk-KZ"/>
        </w:rPr>
      </w:pPr>
    </w:p>
    <w:p w:rsidR="00C31EB0" w:rsidRPr="00F60AA8" w:rsidRDefault="00C31EB0" w:rsidP="00C31EB0">
      <w:pPr>
        <w:pStyle w:val="a3"/>
        <w:tabs>
          <w:tab w:val="left" w:pos="1967"/>
          <w:tab w:val="left" w:pos="2669"/>
          <w:tab w:val="left" w:pos="3494"/>
          <w:tab w:val="left" w:pos="5775"/>
        </w:tabs>
        <w:spacing w:line="319" w:lineRule="exact"/>
        <w:ind w:right="207"/>
        <w:rPr>
          <w:b/>
          <w:w w:val="95"/>
          <w:lang w:val="en-US"/>
        </w:rPr>
      </w:pPr>
      <w:r w:rsidRPr="00F60AA8">
        <w:rPr>
          <w:w w:val="95"/>
          <w:lang w:val="en-US"/>
        </w:rPr>
        <w:tab/>
      </w:r>
      <w:r w:rsidRPr="00F60AA8">
        <w:rPr>
          <w:w w:val="95"/>
          <w:lang w:val="en-US"/>
        </w:rPr>
        <w:tab/>
      </w:r>
      <w:r w:rsidRPr="00F60AA8">
        <w:rPr>
          <w:w w:val="95"/>
          <w:lang w:val="en-US"/>
        </w:rPr>
        <w:tab/>
      </w:r>
      <w:r w:rsidRPr="00F60AA8">
        <w:rPr>
          <w:w w:val="95"/>
          <w:lang w:val="en-US"/>
        </w:rPr>
        <w:tab/>
      </w:r>
      <w:r w:rsidRPr="00477724">
        <w:rPr>
          <w:rFonts w:eastAsiaTheme="minorEastAsia"/>
          <w:b/>
          <w:w w:val="95"/>
          <w:lang w:val="en-US" w:eastAsia="zh-CN"/>
        </w:rPr>
        <w:t>A</w:t>
      </w:r>
      <w:r w:rsidRPr="00F60AA8">
        <w:rPr>
          <w:b/>
          <w:w w:val="95"/>
          <w:lang w:val="en-US"/>
        </w:rPr>
        <w:t>pprove</w:t>
      </w:r>
      <w:r w:rsidR="00F60AA8">
        <w:rPr>
          <w:b/>
          <w:w w:val="95"/>
          <w:lang w:val="en-US"/>
        </w:rPr>
        <w:t>d by</w:t>
      </w:r>
    </w:p>
    <w:p w:rsidR="00C31EB0" w:rsidRPr="00F60AA8" w:rsidRDefault="00C31EB0" w:rsidP="00C31EB0">
      <w:pPr>
        <w:pStyle w:val="a3"/>
        <w:tabs>
          <w:tab w:val="left" w:pos="5775"/>
        </w:tabs>
        <w:spacing w:line="319" w:lineRule="exact"/>
        <w:ind w:right="207"/>
        <w:rPr>
          <w:w w:val="95"/>
          <w:lang w:val="en-US"/>
        </w:rPr>
      </w:pPr>
      <w:r w:rsidRPr="00477724">
        <w:rPr>
          <w:w w:val="95"/>
          <w:lang w:val="kk-KZ"/>
        </w:rPr>
        <w:tab/>
      </w:r>
      <w:r w:rsidR="00F60AA8">
        <w:rPr>
          <w:w w:val="95"/>
          <w:lang w:val="en-US"/>
        </w:rPr>
        <w:t>Head</w:t>
      </w:r>
      <w:r w:rsidRPr="00477724">
        <w:rPr>
          <w:w w:val="95"/>
          <w:lang w:val="kk-KZ"/>
        </w:rPr>
        <w:t xml:space="preserve"> of the Board</w:t>
      </w:r>
      <w:r w:rsidR="00F60AA8">
        <w:rPr>
          <w:w w:val="95"/>
          <w:lang w:val="en-US"/>
        </w:rPr>
        <w:t xml:space="preserve"> Apparatus</w:t>
      </w:r>
    </w:p>
    <w:p w:rsidR="00C31EB0" w:rsidRPr="00477724" w:rsidRDefault="00C31EB0" w:rsidP="00C31EB0">
      <w:pPr>
        <w:pStyle w:val="a3"/>
        <w:tabs>
          <w:tab w:val="left" w:pos="5775"/>
        </w:tabs>
        <w:spacing w:line="319" w:lineRule="exact"/>
        <w:ind w:right="207"/>
        <w:rPr>
          <w:rFonts w:eastAsiaTheme="minorEastAsia"/>
          <w:w w:val="95"/>
          <w:lang w:val="en-US" w:eastAsia="zh-CN"/>
        </w:rPr>
      </w:pPr>
      <w:r w:rsidRPr="00477724">
        <w:rPr>
          <w:w w:val="95"/>
          <w:lang w:val="kk-KZ"/>
        </w:rPr>
        <w:t xml:space="preserve">                                                   </w:t>
      </w:r>
      <w:r w:rsidRPr="00477724">
        <w:rPr>
          <w:w w:val="95"/>
          <w:lang w:val="kk-KZ"/>
        </w:rPr>
        <w:tab/>
      </w:r>
      <w:r w:rsidRPr="00477724">
        <w:rPr>
          <w:w w:val="95"/>
          <w:lang w:val="kk-KZ"/>
        </w:rPr>
        <w:softHyphen/>
      </w:r>
      <w:r w:rsidRPr="00477724">
        <w:rPr>
          <w:rFonts w:eastAsiaTheme="minorEastAsia"/>
          <w:w w:val="95"/>
          <w:lang w:val="en-US" w:eastAsia="zh-CN"/>
        </w:rPr>
        <w:t xml:space="preserve">______________ </w:t>
      </w:r>
      <w:proofErr w:type="spellStart"/>
      <w:r w:rsidRPr="00477724">
        <w:rPr>
          <w:rFonts w:eastAsiaTheme="minorEastAsia"/>
          <w:w w:val="95"/>
          <w:lang w:val="en-US" w:eastAsia="zh-CN"/>
        </w:rPr>
        <w:t>N.Sakhanov</w:t>
      </w:r>
      <w:proofErr w:type="spellEnd"/>
    </w:p>
    <w:p w:rsidR="00C63E52" w:rsidRPr="00477724" w:rsidRDefault="00477724" w:rsidP="00C31EB0">
      <w:pPr>
        <w:pStyle w:val="a3"/>
        <w:tabs>
          <w:tab w:val="left" w:pos="1967"/>
          <w:tab w:val="left" w:pos="2669"/>
          <w:tab w:val="left" w:pos="3494"/>
        </w:tabs>
        <w:spacing w:line="319" w:lineRule="exact"/>
        <w:ind w:right="347"/>
        <w:jc w:val="right"/>
        <w:rPr>
          <w:lang w:val="en-US"/>
        </w:rPr>
      </w:pPr>
      <w:r w:rsidRPr="00F60AA8">
        <w:rPr>
          <w:u w:val="single" w:color="38384F"/>
          <w:lang w:val="en-US"/>
        </w:rPr>
        <w:tab/>
      </w:r>
      <w:r w:rsidRPr="00477724">
        <w:rPr>
          <w:spacing w:val="9"/>
          <w:lang w:val="en-US"/>
        </w:rPr>
        <w:t>20</w:t>
      </w:r>
      <w:r w:rsidRPr="00477724">
        <w:rPr>
          <w:spacing w:val="9"/>
          <w:u w:val="single" w:color="38384F"/>
          <w:lang w:val="en-US"/>
        </w:rPr>
        <w:tab/>
      </w:r>
    </w:p>
    <w:p w:rsidR="00C63E52" w:rsidRPr="00477724" w:rsidRDefault="00C63E52">
      <w:pPr>
        <w:pStyle w:val="a3"/>
        <w:rPr>
          <w:sz w:val="34"/>
          <w:lang w:val="en-US"/>
        </w:rPr>
      </w:pPr>
    </w:p>
    <w:p w:rsidR="00C63E52" w:rsidRPr="00477724" w:rsidRDefault="00C63E52">
      <w:pPr>
        <w:pStyle w:val="a3"/>
        <w:rPr>
          <w:sz w:val="34"/>
          <w:lang w:val="en-US"/>
        </w:rPr>
      </w:pPr>
    </w:p>
    <w:p w:rsidR="00C63E52" w:rsidRPr="00477724" w:rsidRDefault="00C63E52">
      <w:pPr>
        <w:pStyle w:val="a3"/>
        <w:rPr>
          <w:sz w:val="34"/>
          <w:lang w:val="en-US"/>
        </w:rPr>
      </w:pPr>
    </w:p>
    <w:p w:rsidR="00C63E52" w:rsidRPr="00477724" w:rsidRDefault="00C63E52">
      <w:pPr>
        <w:pStyle w:val="a3"/>
        <w:rPr>
          <w:sz w:val="34"/>
          <w:lang w:val="en-US"/>
        </w:rPr>
      </w:pPr>
    </w:p>
    <w:p w:rsidR="00C31EB0" w:rsidRPr="00477724" w:rsidRDefault="00C31EB0" w:rsidP="00C31EB0">
      <w:pPr>
        <w:pStyle w:val="a3"/>
        <w:jc w:val="center"/>
        <w:rPr>
          <w:sz w:val="38"/>
          <w:lang w:val="en-US"/>
        </w:rPr>
      </w:pPr>
    </w:p>
    <w:p w:rsidR="00C31EB0" w:rsidRPr="00477724" w:rsidRDefault="00C31EB0" w:rsidP="00C31EB0">
      <w:pPr>
        <w:pStyle w:val="a3"/>
        <w:jc w:val="center"/>
        <w:rPr>
          <w:b/>
          <w:sz w:val="38"/>
          <w:lang w:val="en-US"/>
        </w:rPr>
      </w:pPr>
      <w:r w:rsidRPr="00477724">
        <w:rPr>
          <w:b/>
          <w:sz w:val="38"/>
          <w:lang w:val="en-US"/>
        </w:rPr>
        <w:t>HEAD OF THE STRATEGY OFFICE AND</w:t>
      </w:r>
    </w:p>
    <w:p w:rsidR="00C63E52" w:rsidRPr="00477724" w:rsidRDefault="00C31EB0" w:rsidP="00C31EB0">
      <w:pPr>
        <w:pStyle w:val="a3"/>
        <w:jc w:val="center"/>
        <w:rPr>
          <w:b/>
          <w:sz w:val="34"/>
          <w:lang w:val="en-US"/>
        </w:rPr>
      </w:pPr>
      <w:r w:rsidRPr="00477724">
        <w:rPr>
          <w:b/>
          <w:sz w:val="38"/>
          <w:lang w:val="en-US"/>
        </w:rPr>
        <w:t xml:space="preserve">QUALITY </w:t>
      </w:r>
      <w:r w:rsidR="00F60AA8">
        <w:rPr>
          <w:b/>
          <w:sz w:val="38"/>
          <w:lang w:val="en-US"/>
        </w:rPr>
        <w:t>MANAGEMENT SYSTEM</w:t>
      </w:r>
    </w:p>
    <w:p w:rsidR="00C63E52" w:rsidRPr="00477724" w:rsidRDefault="00C63E52">
      <w:pPr>
        <w:pStyle w:val="a3"/>
        <w:rPr>
          <w:sz w:val="34"/>
          <w:lang w:val="en-US"/>
        </w:rPr>
      </w:pPr>
    </w:p>
    <w:p w:rsidR="00C63E52" w:rsidRPr="00477724" w:rsidRDefault="00C63E52">
      <w:pPr>
        <w:pStyle w:val="a3"/>
        <w:rPr>
          <w:sz w:val="34"/>
          <w:lang w:val="en-US"/>
        </w:rPr>
      </w:pPr>
    </w:p>
    <w:p w:rsidR="00C63E52" w:rsidRPr="00477724" w:rsidRDefault="00C63E52">
      <w:pPr>
        <w:pStyle w:val="a3"/>
        <w:rPr>
          <w:sz w:val="34"/>
          <w:lang w:val="en-US"/>
        </w:rPr>
      </w:pPr>
    </w:p>
    <w:p w:rsidR="00C63E52" w:rsidRPr="00477724" w:rsidRDefault="00C63E52">
      <w:pPr>
        <w:pStyle w:val="a3"/>
        <w:rPr>
          <w:sz w:val="34"/>
          <w:lang w:val="en-US"/>
        </w:rPr>
      </w:pPr>
    </w:p>
    <w:p w:rsidR="00C63E52" w:rsidRPr="00477724" w:rsidRDefault="00C63E52">
      <w:pPr>
        <w:pStyle w:val="a3"/>
        <w:rPr>
          <w:sz w:val="34"/>
          <w:lang w:val="en-US"/>
        </w:rPr>
      </w:pPr>
    </w:p>
    <w:p w:rsidR="00C63E52" w:rsidRPr="00477724" w:rsidRDefault="00C63E52">
      <w:pPr>
        <w:pStyle w:val="a3"/>
        <w:rPr>
          <w:sz w:val="34"/>
          <w:lang w:val="en-US"/>
        </w:rPr>
      </w:pPr>
    </w:p>
    <w:p w:rsidR="00C63E52" w:rsidRPr="00477724" w:rsidRDefault="00C63E52">
      <w:pPr>
        <w:pStyle w:val="a3"/>
        <w:rPr>
          <w:sz w:val="34"/>
          <w:lang w:val="en-US"/>
        </w:rPr>
      </w:pPr>
    </w:p>
    <w:p w:rsidR="00C63E52" w:rsidRPr="00477724" w:rsidRDefault="00C63E52">
      <w:pPr>
        <w:pStyle w:val="a3"/>
        <w:rPr>
          <w:sz w:val="34"/>
          <w:lang w:val="en-US"/>
        </w:rPr>
      </w:pPr>
    </w:p>
    <w:p w:rsidR="00C63E52" w:rsidRPr="00477724" w:rsidRDefault="00C63E52">
      <w:pPr>
        <w:pStyle w:val="a3"/>
        <w:rPr>
          <w:sz w:val="34"/>
          <w:lang w:val="en-US"/>
        </w:rPr>
      </w:pPr>
    </w:p>
    <w:p w:rsidR="00C63E52" w:rsidRPr="00477724" w:rsidRDefault="00C63E52">
      <w:pPr>
        <w:pStyle w:val="a3"/>
        <w:rPr>
          <w:sz w:val="34"/>
          <w:lang w:val="en-US"/>
        </w:rPr>
      </w:pPr>
    </w:p>
    <w:p w:rsidR="00C31EB0" w:rsidRPr="00477724" w:rsidRDefault="00C31EB0" w:rsidP="00C31EB0">
      <w:pPr>
        <w:pStyle w:val="a3"/>
        <w:spacing w:before="1"/>
        <w:ind w:left="417" w:right="221"/>
        <w:jc w:val="center"/>
        <w:rPr>
          <w:b/>
          <w:w w:val="105"/>
          <w:lang w:val="en-US"/>
        </w:rPr>
      </w:pPr>
      <w:r w:rsidRPr="00477724">
        <w:rPr>
          <w:b/>
          <w:w w:val="105"/>
          <w:lang w:val="en-US"/>
        </w:rPr>
        <w:t>Non-profit Joint-stock Company "</w:t>
      </w:r>
      <w:proofErr w:type="spellStart"/>
      <w:r w:rsidR="00F60AA8">
        <w:rPr>
          <w:b/>
          <w:w w:val="105"/>
          <w:lang w:val="en-US"/>
        </w:rPr>
        <w:t>Toraighyrov</w:t>
      </w:r>
      <w:proofErr w:type="spellEnd"/>
      <w:r w:rsidRPr="00477724">
        <w:rPr>
          <w:b/>
          <w:w w:val="105"/>
          <w:lang w:val="en-US"/>
        </w:rPr>
        <w:t xml:space="preserve"> University"</w:t>
      </w:r>
    </w:p>
    <w:p w:rsidR="00C31EB0" w:rsidRPr="00477724" w:rsidRDefault="00C31EB0" w:rsidP="00C31EB0">
      <w:pPr>
        <w:pStyle w:val="a3"/>
        <w:spacing w:before="1"/>
        <w:ind w:left="417" w:right="221"/>
        <w:jc w:val="center"/>
        <w:rPr>
          <w:b/>
          <w:w w:val="105"/>
          <w:lang w:val="en-US"/>
        </w:rPr>
      </w:pPr>
    </w:p>
    <w:p w:rsidR="00C31EB0" w:rsidRPr="00477724" w:rsidRDefault="00C31EB0" w:rsidP="00C31EB0">
      <w:pPr>
        <w:pStyle w:val="a3"/>
        <w:spacing w:before="1"/>
        <w:ind w:left="417" w:right="221"/>
        <w:jc w:val="center"/>
        <w:rPr>
          <w:b/>
          <w:w w:val="105"/>
        </w:rPr>
      </w:pPr>
      <w:proofErr w:type="spellStart"/>
      <w:r w:rsidRPr="00477724">
        <w:rPr>
          <w:b/>
          <w:w w:val="105"/>
        </w:rPr>
        <w:t>Pavlodar</w:t>
      </w:r>
      <w:proofErr w:type="spellEnd"/>
    </w:p>
    <w:p w:rsidR="00C63E52" w:rsidRPr="00477724" w:rsidRDefault="00477724" w:rsidP="00C31EB0">
      <w:pPr>
        <w:pStyle w:val="a3"/>
        <w:spacing w:before="1"/>
        <w:ind w:left="417" w:right="221"/>
        <w:jc w:val="center"/>
        <w:rPr>
          <w:b/>
        </w:rPr>
      </w:pPr>
      <w:r w:rsidRPr="00477724">
        <w:rPr>
          <w:b/>
        </w:rPr>
        <w:t>2023</w:t>
      </w:r>
    </w:p>
    <w:p w:rsidR="00C63E52" w:rsidRPr="00477724" w:rsidRDefault="00C63E52">
      <w:pPr>
        <w:jc w:val="center"/>
        <w:sectPr w:rsidR="00C63E52" w:rsidRPr="00477724" w:rsidSect="00F60AA8">
          <w:headerReference w:type="default" r:id="rId8"/>
          <w:footerReference w:type="default" r:id="rId9"/>
          <w:type w:val="continuous"/>
          <w:pgSz w:w="12060" w:h="16940"/>
          <w:pgMar w:top="1060" w:right="1080" w:bottom="280" w:left="1700" w:header="720" w:footer="1064" w:gutter="0"/>
          <w:cols w:space="720"/>
          <w:titlePg/>
          <w:docGrid w:linePitch="299"/>
        </w:sectPr>
      </w:pPr>
    </w:p>
    <w:p w:rsidR="00C63E52" w:rsidRPr="00477724" w:rsidRDefault="00C63E52">
      <w:pPr>
        <w:pStyle w:val="a3"/>
        <w:spacing w:before="1"/>
        <w:rPr>
          <w:sz w:val="21"/>
        </w:rPr>
      </w:pPr>
    </w:p>
    <w:p w:rsidR="00C31EB0" w:rsidRPr="00477724" w:rsidRDefault="00C31EB0" w:rsidP="00C31EB0">
      <w:pPr>
        <w:pStyle w:val="a3"/>
        <w:jc w:val="center"/>
        <w:rPr>
          <w:b/>
          <w:lang w:val="en-US"/>
        </w:rPr>
      </w:pPr>
      <w:r w:rsidRPr="00477724">
        <w:rPr>
          <w:b/>
          <w:lang w:val="en-US"/>
        </w:rPr>
        <w:t>Preface</w:t>
      </w:r>
    </w:p>
    <w:p w:rsidR="00C31EB0" w:rsidRPr="00477724" w:rsidRDefault="00C31EB0" w:rsidP="00C31EB0">
      <w:pPr>
        <w:pStyle w:val="a3"/>
        <w:rPr>
          <w:lang w:val="en-US"/>
        </w:rPr>
      </w:pPr>
    </w:p>
    <w:p w:rsidR="00C31EB0" w:rsidRPr="00477724" w:rsidRDefault="00C31EB0" w:rsidP="00C31EB0">
      <w:pPr>
        <w:pStyle w:val="a3"/>
        <w:ind w:left="709"/>
        <w:rPr>
          <w:lang w:val="en-US"/>
        </w:rPr>
      </w:pPr>
      <w:proofErr w:type="gramStart"/>
      <w:r w:rsidRPr="00477724">
        <w:rPr>
          <w:b/>
          <w:lang w:val="en-US"/>
        </w:rPr>
        <w:t>1 WAS DEVELOPED</w:t>
      </w:r>
      <w:proofErr w:type="gramEnd"/>
      <w:r w:rsidRPr="00477724">
        <w:rPr>
          <w:lang w:val="en-US"/>
        </w:rPr>
        <w:t xml:space="preserve"> BY the Working Group.</w:t>
      </w:r>
    </w:p>
    <w:p w:rsidR="00C31EB0" w:rsidRPr="00477724" w:rsidRDefault="00C31EB0" w:rsidP="00C31EB0">
      <w:pPr>
        <w:pStyle w:val="a3"/>
        <w:rPr>
          <w:lang w:val="en-US"/>
        </w:rPr>
      </w:pPr>
    </w:p>
    <w:p w:rsidR="00C31EB0" w:rsidRPr="00477724" w:rsidRDefault="00C31EB0" w:rsidP="00C31EB0">
      <w:pPr>
        <w:pStyle w:val="a3"/>
        <w:ind w:left="709"/>
        <w:rPr>
          <w:b/>
          <w:lang w:val="en-US"/>
        </w:rPr>
      </w:pPr>
      <w:proofErr w:type="gramStart"/>
      <w:r w:rsidRPr="00477724">
        <w:rPr>
          <w:b/>
          <w:lang w:val="en-US"/>
        </w:rPr>
        <w:t>2</w:t>
      </w:r>
      <w:proofErr w:type="gramEnd"/>
      <w:r w:rsidRPr="00477724">
        <w:rPr>
          <w:b/>
          <w:lang w:val="en-US"/>
        </w:rPr>
        <w:t xml:space="preserve"> DEVELOPERS</w:t>
      </w:r>
    </w:p>
    <w:p w:rsidR="00C31EB0" w:rsidRPr="00477724" w:rsidRDefault="00C31EB0" w:rsidP="00C31EB0">
      <w:pPr>
        <w:pStyle w:val="a3"/>
        <w:ind w:left="709"/>
        <w:rPr>
          <w:lang w:val="en-US"/>
        </w:rPr>
      </w:pPr>
      <w:r w:rsidRPr="00477724">
        <w:rPr>
          <w:lang w:val="en-US"/>
        </w:rPr>
        <w:t xml:space="preserve">2.1 Head of the working group: N. B. </w:t>
      </w:r>
      <w:proofErr w:type="spellStart"/>
      <w:r w:rsidRPr="00477724">
        <w:rPr>
          <w:lang w:val="en-US"/>
        </w:rPr>
        <w:t>Mapitov</w:t>
      </w:r>
      <w:proofErr w:type="spellEnd"/>
      <w:r w:rsidRPr="00477724">
        <w:rPr>
          <w:lang w:val="en-US"/>
        </w:rPr>
        <w:t xml:space="preserve"> — Head of the Office of Strategy and Quality Management System.</w:t>
      </w:r>
    </w:p>
    <w:p w:rsidR="00C31EB0" w:rsidRPr="00477724" w:rsidRDefault="00C31EB0" w:rsidP="00C31EB0">
      <w:pPr>
        <w:pStyle w:val="a3"/>
        <w:rPr>
          <w:lang w:val="en-US"/>
        </w:rPr>
      </w:pPr>
    </w:p>
    <w:p w:rsidR="00C63E52" w:rsidRPr="00477724" w:rsidRDefault="00C31EB0" w:rsidP="00C31EB0">
      <w:pPr>
        <w:pStyle w:val="a3"/>
        <w:numPr>
          <w:ilvl w:val="0"/>
          <w:numId w:val="10"/>
        </w:numPr>
        <w:ind w:left="851" w:hanging="142"/>
        <w:rPr>
          <w:rFonts w:ascii="Cambria"/>
          <w:sz w:val="27"/>
          <w:lang w:val="en-US"/>
        </w:rPr>
      </w:pPr>
      <w:r w:rsidRPr="00477724">
        <w:rPr>
          <w:b/>
          <w:lang w:val="en-US"/>
        </w:rPr>
        <w:t xml:space="preserve"> OUT-OF-HOURS</w:t>
      </w:r>
      <w:r w:rsidRPr="00477724">
        <w:rPr>
          <w:lang w:val="en-US"/>
        </w:rPr>
        <w:t xml:space="preserve"> HR service.</w:t>
      </w:r>
    </w:p>
    <w:p w:rsidR="00477724" w:rsidRPr="00477724" w:rsidRDefault="00477724" w:rsidP="00477724">
      <w:pPr>
        <w:pStyle w:val="a5"/>
        <w:tabs>
          <w:tab w:val="left" w:pos="885"/>
          <w:tab w:val="left" w:pos="5408"/>
          <w:tab w:val="left" w:pos="6279"/>
          <w:tab w:val="left" w:pos="9474"/>
        </w:tabs>
        <w:ind w:left="993" w:firstLine="0"/>
        <w:rPr>
          <w:rFonts w:eastAsiaTheme="minorEastAsia"/>
          <w:sz w:val="28"/>
          <w:lang w:val="en-US" w:eastAsia="zh-CN"/>
        </w:rPr>
      </w:pPr>
    </w:p>
    <w:p w:rsidR="00C63E52" w:rsidRPr="00477724" w:rsidRDefault="00A8464E" w:rsidP="00477724">
      <w:pPr>
        <w:pStyle w:val="a5"/>
        <w:numPr>
          <w:ilvl w:val="0"/>
          <w:numId w:val="10"/>
        </w:numPr>
        <w:tabs>
          <w:tab w:val="left" w:pos="885"/>
          <w:tab w:val="left" w:pos="5408"/>
          <w:tab w:val="left" w:pos="6279"/>
          <w:tab w:val="left" w:pos="9474"/>
        </w:tabs>
        <w:ind w:left="993"/>
        <w:rPr>
          <w:rFonts w:eastAsiaTheme="minorEastAsia"/>
          <w:sz w:val="28"/>
          <w:lang w:val="en-US" w:eastAsia="zh-CN"/>
        </w:rPr>
      </w:pPr>
      <w:r w:rsidRPr="00477724">
        <w:rPr>
          <w:b/>
          <w:sz w:val="28"/>
          <w:lang w:val="en-US"/>
        </w:rPr>
        <w:t>APPROVED</w:t>
      </w:r>
      <w:r w:rsidRPr="00477724">
        <w:rPr>
          <w:sz w:val="28"/>
          <w:lang w:val="en-US"/>
        </w:rPr>
        <w:t xml:space="preserve"> by the </w:t>
      </w:r>
      <w:r w:rsidRPr="00477724">
        <w:rPr>
          <w:rFonts w:eastAsiaTheme="minorEastAsia"/>
          <w:sz w:val="28"/>
          <w:lang w:val="en-US" w:eastAsia="zh-CN"/>
        </w:rPr>
        <w:t>o</w:t>
      </w:r>
      <w:r w:rsidRPr="00477724">
        <w:rPr>
          <w:sz w:val="28"/>
          <w:lang w:val="en-US"/>
        </w:rPr>
        <w:t>rder of</w:t>
      </w:r>
      <w:r w:rsidR="00477724" w:rsidRPr="00477724">
        <w:rPr>
          <w:sz w:val="28"/>
          <w:lang w:val="en-US"/>
        </w:rPr>
        <w:t xml:space="preserve"> </w:t>
      </w:r>
      <w:r w:rsidRPr="00477724">
        <w:rPr>
          <w:sz w:val="28"/>
          <w:u w:val="single" w:color="342F48"/>
          <w:lang w:val="en-US"/>
        </w:rPr>
        <w:t xml:space="preserve">                     </w:t>
      </w:r>
      <w:r w:rsidR="00C31EB0" w:rsidRPr="00477724">
        <w:rPr>
          <w:w w:val="90"/>
          <w:sz w:val="28"/>
          <w:lang w:val="en-US"/>
        </w:rPr>
        <w:t>20</w:t>
      </w:r>
      <w:r w:rsidR="00C31EB0" w:rsidRPr="00477724">
        <w:rPr>
          <w:w w:val="90"/>
          <w:sz w:val="28"/>
          <w:lang w:val="kk-KZ"/>
        </w:rPr>
        <w:t xml:space="preserve">   </w:t>
      </w:r>
      <w:r w:rsidR="00C31EB0" w:rsidRPr="00477724">
        <w:rPr>
          <w:w w:val="90"/>
          <w:sz w:val="28"/>
          <w:u w:val="single" w:color="342F48"/>
          <w:lang w:val="en-US"/>
        </w:rPr>
        <w:t xml:space="preserve"> </w:t>
      </w:r>
      <w:r w:rsidRPr="00477724">
        <w:rPr>
          <w:w w:val="90"/>
          <w:sz w:val="28"/>
          <w:lang w:val="kk-KZ"/>
        </w:rPr>
        <w:t xml:space="preserve">№ </w:t>
      </w:r>
      <w:r w:rsidR="00C31EB0" w:rsidRPr="00477724">
        <w:rPr>
          <w:w w:val="90"/>
          <w:sz w:val="28"/>
          <w:u w:val="single" w:color="342F48"/>
          <w:lang w:val="kk-KZ"/>
        </w:rPr>
        <w:t xml:space="preserve"> </w:t>
      </w:r>
      <w:r w:rsidRPr="00477724">
        <w:rPr>
          <w:rFonts w:eastAsiaTheme="minorEastAsia"/>
          <w:sz w:val="28"/>
          <w:lang w:val="en-US" w:eastAsia="zh-CN"/>
        </w:rPr>
        <w:t>_____________</w:t>
      </w:r>
    </w:p>
    <w:p w:rsidR="00C63E52" w:rsidRPr="00477724" w:rsidRDefault="00C63E52">
      <w:pPr>
        <w:pStyle w:val="a3"/>
        <w:spacing w:before="6"/>
        <w:rPr>
          <w:sz w:val="27"/>
          <w:lang w:val="en-US"/>
        </w:rPr>
      </w:pPr>
    </w:p>
    <w:p w:rsidR="00C63E52" w:rsidRPr="00477724" w:rsidRDefault="00A8464E" w:rsidP="00477724">
      <w:pPr>
        <w:pStyle w:val="a5"/>
        <w:numPr>
          <w:ilvl w:val="0"/>
          <w:numId w:val="10"/>
        </w:numPr>
        <w:tabs>
          <w:tab w:val="left" w:pos="877"/>
          <w:tab w:val="left" w:pos="5292"/>
          <w:tab w:val="left" w:pos="6127"/>
          <w:tab w:val="left" w:pos="6346"/>
        </w:tabs>
        <w:spacing w:before="1"/>
        <w:ind w:left="993"/>
        <w:rPr>
          <w:rFonts w:ascii="Cambria" w:hAnsi="Cambria"/>
          <w:sz w:val="28"/>
          <w:lang w:val="en-US"/>
        </w:rPr>
      </w:pPr>
      <w:r w:rsidRPr="00477724">
        <w:rPr>
          <w:rFonts w:ascii="Cambria" w:hAnsi="Cambria"/>
          <w:b/>
          <w:sz w:val="28"/>
          <w:lang w:val="en-US"/>
        </w:rPr>
        <w:t>HAS BEEN PUT INTO EFFECT</w:t>
      </w:r>
      <w:r w:rsidRPr="00477724">
        <w:rPr>
          <w:rFonts w:ascii="Cambria" w:hAnsi="Cambria"/>
          <w:sz w:val="28"/>
          <w:lang w:val="en-US"/>
        </w:rPr>
        <w:t xml:space="preserve"> from</w:t>
      </w:r>
      <w:r w:rsidR="00477724" w:rsidRPr="00477724">
        <w:rPr>
          <w:rFonts w:ascii="Cambria" w:hAnsi="Cambria"/>
          <w:sz w:val="28"/>
          <w:lang w:val="en-US"/>
        </w:rPr>
        <w:t xml:space="preserve"> </w:t>
      </w:r>
      <w:r w:rsidR="00477724" w:rsidRPr="00477724">
        <w:rPr>
          <w:rFonts w:ascii="Cambria" w:hAnsi="Cambria"/>
          <w:sz w:val="28"/>
          <w:u w:val="single" w:color="34343B"/>
          <w:lang w:val="en-US"/>
        </w:rPr>
        <w:t xml:space="preserve">     </w:t>
      </w:r>
      <w:r w:rsidR="00477724" w:rsidRPr="00477724">
        <w:rPr>
          <w:rFonts w:ascii="Cambria" w:hAnsi="Cambria"/>
          <w:spacing w:val="25"/>
          <w:sz w:val="28"/>
          <w:u w:val="single" w:color="34343B"/>
          <w:lang w:val="en-US"/>
        </w:rPr>
        <w:t xml:space="preserve"> </w:t>
      </w:r>
      <w:r w:rsidRPr="00477724">
        <w:rPr>
          <w:rFonts w:ascii="Cambria" w:hAnsi="Cambria"/>
          <w:sz w:val="28"/>
          <w:u w:val="single" w:color="34343B"/>
          <w:lang w:val="en-US"/>
        </w:rPr>
        <w:t>_______</w:t>
      </w:r>
      <w:r w:rsidR="00477724" w:rsidRPr="00477724">
        <w:rPr>
          <w:rFonts w:ascii="Cambria" w:hAnsi="Cambria"/>
          <w:sz w:val="28"/>
          <w:u w:val="single" w:color="34343B"/>
          <w:lang w:val="en-US"/>
        </w:rPr>
        <w:tab/>
      </w:r>
      <w:r w:rsidR="00477724" w:rsidRPr="00477724">
        <w:rPr>
          <w:rFonts w:ascii="Cambria" w:hAnsi="Cambria"/>
          <w:spacing w:val="-1"/>
          <w:w w:val="95"/>
          <w:sz w:val="28"/>
          <w:lang w:val="en-US"/>
        </w:rPr>
        <w:t>20</w:t>
      </w:r>
      <w:r w:rsidR="00477724" w:rsidRPr="00477724">
        <w:rPr>
          <w:rFonts w:ascii="Cambria" w:hAnsi="Cambria"/>
          <w:spacing w:val="-34"/>
          <w:w w:val="95"/>
          <w:sz w:val="28"/>
          <w:lang w:val="en-US"/>
        </w:rPr>
        <w:t xml:space="preserve"> </w:t>
      </w:r>
      <w:r w:rsidRPr="00477724">
        <w:rPr>
          <w:rFonts w:ascii="Cambria" w:hAnsi="Cambria"/>
          <w:spacing w:val="-1"/>
          <w:w w:val="95"/>
          <w:sz w:val="28"/>
          <w:lang w:val="en-US"/>
        </w:rPr>
        <w:t>___</w:t>
      </w:r>
      <w:r w:rsidR="00477724" w:rsidRPr="00477724">
        <w:rPr>
          <w:rFonts w:ascii="Cambria" w:hAnsi="Cambria"/>
          <w:spacing w:val="-12"/>
          <w:w w:val="95"/>
          <w:sz w:val="28"/>
          <w:lang w:val="en-US"/>
        </w:rPr>
        <w:t xml:space="preserve"> </w:t>
      </w:r>
    </w:p>
    <w:p w:rsidR="00C63E52" w:rsidRPr="00477724" w:rsidRDefault="00C63E52">
      <w:pPr>
        <w:pStyle w:val="a3"/>
        <w:spacing w:before="2"/>
        <w:rPr>
          <w:rFonts w:ascii="Cambria"/>
          <w:sz w:val="27"/>
          <w:lang w:val="en-US"/>
        </w:rPr>
      </w:pPr>
    </w:p>
    <w:p w:rsidR="00C63E52" w:rsidRPr="00477724" w:rsidRDefault="00477724" w:rsidP="00477724">
      <w:pPr>
        <w:pStyle w:val="a5"/>
        <w:tabs>
          <w:tab w:val="left" w:pos="884"/>
        </w:tabs>
        <w:spacing w:before="1"/>
        <w:ind w:left="709" w:firstLine="0"/>
        <w:rPr>
          <w:sz w:val="28"/>
          <w:lang w:val="en-US"/>
        </w:rPr>
      </w:pPr>
      <w:r w:rsidRPr="00477724">
        <w:rPr>
          <w:b/>
          <w:sz w:val="28"/>
          <w:lang w:val="en-US"/>
        </w:rPr>
        <w:t xml:space="preserve">6 </w:t>
      </w:r>
      <w:r w:rsidR="00A8464E" w:rsidRPr="00477724">
        <w:rPr>
          <w:b/>
          <w:sz w:val="28"/>
          <w:lang w:val="en-US"/>
        </w:rPr>
        <w:t xml:space="preserve">INTRODUCED INSTEAD </w:t>
      </w:r>
      <w:r w:rsidRPr="00477724">
        <w:rPr>
          <w:sz w:val="28"/>
        </w:rPr>
        <w:t>ДИ</w:t>
      </w:r>
      <w:r w:rsidRPr="00477724">
        <w:rPr>
          <w:spacing w:val="-4"/>
          <w:sz w:val="28"/>
          <w:lang w:val="en-US"/>
        </w:rPr>
        <w:t xml:space="preserve"> </w:t>
      </w:r>
      <w:proofErr w:type="gramStart"/>
      <w:r w:rsidR="00F60AA8">
        <w:rPr>
          <w:sz w:val="28"/>
          <w:lang w:val="en-US"/>
        </w:rPr>
        <w:t xml:space="preserve">QMS </w:t>
      </w:r>
      <w:r w:rsidRPr="00477724">
        <w:rPr>
          <w:spacing w:val="21"/>
          <w:sz w:val="28"/>
          <w:lang w:val="en-US"/>
        </w:rPr>
        <w:t xml:space="preserve"> </w:t>
      </w:r>
      <w:r w:rsidRPr="00477724">
        <w:rPr>
          <w:sz w:val="28"/>
          <w:lang w:val="en-US"/>
        </w:rPr>
        <w:t>1.1.2</w:t>
      </w:r>
      <w:proofErr w:type="gramEnd"/>
      <w:r w:rsidRPr="00477724">
        <w:rPr>
          <w:sz w:val="28"/>
          <w:lang w:val="en-US"/>
        </w:rPr>
        <w:t>-03-01/01</w:t>
      </w:r>
    </w:p>
    <w:p w:rsidR="00C63E52" w:rsidRPr="00477724" w:rsidRDefault="00C63E52">
      <w:pPr>
        <w:pStyle w:val="a3"/>
        <w:spacing w:before="6"/>
        <w:rPr>
          <w:sz w:val="27"/>
          <w:lang w:val="en-US"/>
        </w:rPr>
      </w:pPr>
    </w:p>
    <w:p w:rsidR="00D85494" w:rsidRPr="00477724" w:rsidRDefault="00477724" w:rsidP="00D85494">
      <w:pPr>
        <w:pStyle w:val="a3"/>
        <w:ind w:left="709"/>
        <w:rPr>
          <w:b/>
          <w:sz w:val="29"/>
          <w:szCs w:val="22"/>
          <w:lang w:val="en-US"/>
        </w:rPr>
      </w:pPr>
      <w:proofErr w:type="gramStart"/>
      <w:r w:rsidRPr="00477724">
        <w:rPr>
          <w:b/>
          <w:sz w:val="29"/>
          <w:szCs w:val="22"/>
          <w:lang w:val="en-US"/>
        </w:rPr>
        <w:t>7</w:t>
      </w:r>
      <w:proofErr w:type="gramEnd"/>
      <w:r w:rsidR="00D85494" w:rsidRPr="00477724">
        <w:rPr>
          <w:b/>
          <w:sz w:val="29"/>
          <w:szCs w:val="22"/>
          <w:lang w:val="en-US"/>
        </w:rPr>
        <w:t xml:space="preserve"> EXPERT GROUP</w:t>
      </w:r>
    </w:p>
    <w:p w:rsidR="00D85494" w:rsidRPr="00477724" w:rsidRDefault="00477724" w:rsidP="00D85494">
      <w:pPr>
        <w:pStyle w:val="a3"/>
        <w:ind w:left="709"/>
        <w:rPr>
          <w:sz w:val="29"/>
          <w:szCs w:val="22"/>
          <w:lang w:val="en-US"/>
        </w:rPr>
      </w:pPr>
      <w:r w:rsidRPr="00477724">
        <w:rPr>
          <w:sz w:val="29"/>
          <w:szCs w:val="22"/>
          <w:lang w:val="en-US"/>
        </w:rPr>
        <w:t>7</w:t>
      </w:r>
      <w:r w:rsidR="00D85494" w:rsidRPr="00477724">
        <w:rPr>
          <w:sz w:val="29"/>
          <w:szCs w:val="22"/>
          <w:lang w:val="en-US"/>
        </w:rPr>
        <w:t xml:space="preserve">.1 Head of the expert group: </w:t>
      </w:r>
      <w:proofErr w:type="spellStart"/>
      <w:r w:rsidR="00D85494" w:rsidRPr="00477724">
        <w:rPr>
          <w:sz w:val="29"/>
          <w:szCs w:val="22"/>
          <w:lang w:val="en-US"/>
        </w:rPr>
        <w:t>Sabitova</w:t>
      </w:r>
      <w:proofErr w:type="spellEnd"/>
      <w:r w:rsidR="00D85494" w:rsidRPr="00477724">
        <w:rPr>
          <w:sz w:val="29"/>
          <w:szCs w:val="22"/>
          <w:lang w:val="en-US"/>
        </w:rPr>
        <w:t xml:space="preserve"> R. A. — </w:t>
      </w:r>
      <w:proofErr w:type="gramStart"/>
      <w:r w:rsidR="00F60AA8">
        <w:rPr>
          <w:rFonts w:eastAsiaTheme="minorEastAsia"/>
          <w:sz w:val="29"/>
          <w:szCs w:val="22"/>
          <w:lang w:val="en-US" w:eastAsia="zh-CN"/>
        </w:rPr>
        <w:t>Acting</w:t>
      </w:r>
      <w:proofErr w:type="gramEnd"/>
      <w:r w:rsidR="00F60AA8">
        <w:rPr>
          <w:rFonts w:eastAsiaTheme="minorEastAsia"/>
          <w:sz w:val="29"/>
          <w:szCs w:val="22"/>
          <w:lang w:val="en-US" w:eastAsia="zh-CN"/>
        </w:rPr>
        <w:t xml:space="preserve"> head</w:t>
      </w:r>
      <w:r w:rsidR="00D85494" w:rsidRPr="00477724">
        <w:rPr>
          <w:sz w:val="29"/>
          <w:szCs w:val="22"/>
          <w:lang w:val="en-US"/>
        </w:rPr>
        <w:t xml:space="preserve"> of the Department of Legal Support and Public Procurement.</w:t>
      </w:r>
    </w:p>
    <w:p w:rsidR="00D85494" w:rsidRPr="00477724" w:rsidRDefault="00477724" w:rsidP="00F60AA8">
      <w:pPr>
        <w:pStyle w:val="a3"/>
        <w:ind w:left="709"/>
        <w:jc w:val="both"/>
        <w:rPr>
          <w:sz w:val="29"/>
          <w:szCs w:val="22"/>
          <w:lang w:val="en-US"/>
        </w:rPr>
      </w:pPr>
      <w:r w:rsidRPr="00477724">
        <w:rPr>
          <w:sz w:val="29"/>
          <w:szCs w:val="22"/>
          <w:lang w:val="en-US"/>
        </w:rPr>
        <w:t>7</w:t>
      </w:r>
      <w:r w:rsidR="00D85494" w:rsidRPr="00477724">
        <w:rPr>
          <w:sz w:val="29"/>
          <w:szCs w:val="22"/>
          <w:lang w:val="en-US"/>
        </w:rPr>
        <w:t xml:space="preserve">.2 A. E. </w:t>
      </w:r>
      <w:proofErr w:type="spellStart"/>
      <w:r w:rsidR="00D85494" w:rsidRPr="00477724">
        <w:rPr>
          <w:sz w:val="29"/>
          <w:szCs w:val="22"/>
          <w:lang w:val="en-US"/>
        </w:rPr>
        <w:t>Zhakisheva</w:t>
      </w:r>
      <w:proofErr w:type="spellEnd"/>
      <w:r w:rsidR="00D85494" w:rsidRPr="00477724">
        <w:rPr>
          <w:sz w:val="29"/>
          <w:szCs w:val="22"/>
          <w:lang w:val="en-US"/>
        </w:rPr>
        <w:t xml:space="preserve"> — HR Director.</w:t>
      </w:r>
    </w:p>
    <w:p w:rsidR="00D85494" w:rsidRPr="00477724" w:rsidRDefault="00477724" w:rsidP="00F60AA8">
      <w:pPr>
        <w:pStyle w:val="a3"/>
        <w:ind w:left="709"/>
        <w:jc w:val="both"/>
        <w:rPr>
          <w:sz w:val="29"/>
          <w:szCs w:val="22"/>
          <w:lang w:val="en-US"/>
        </w:rPr>
      </w:pPr>
      <w:r w:rsidRPr="00477724">
        <w:rPr>
          <w:sz w:val="29"/>
          <w:szCs w:val="22"/>
          <w:lang w:val="en-US"/>
        </w:rPr>
        <w:t>7</w:t>
      </w:r>
      <w:r w:rsidR="00D85494" w:rsidRPr="00477724">
        <w:rPr>
          <w:sz w:val="29"/>
          <w:szCs w:val="22"/>
          <w:lang w:val="en-US"/>
        </w:rPr>
        <w:t xml:space="preserve">.3 Standard Controller: G. S. </w:t>
      </w:r>
      <w:proofErr w:type="spellStart"/>
      <w:r w:rsidR="00D85494" w:rsidRPr="00477724">
        <w:rPr>
          <w:sz w:val="29"/>
          <w:szCs w:val="22"/>
          <w:lang w:val="en-US"/>
        </w:rPr>
        <w:t>Bayakhmetova</w:t>
      </w:r>
      <w:proofErr w:type="spellEnd"/>
      <w:r w:rsidR="00D85494" w:rsidRPr="00477724">
        <w:rPr>
          <w:sz w:val="29"/>
          <w:szCs w:val="22"/>
          <w:lang w:val="en-US"/>
        </w:rPr>
        <w:t xml:space="preserve"> — Quality Engineer of the Office of Strategy and Quality Management System.</w:t>
      </w:r>
    </w:p>
    <w:p w:rsidR="00D85494" w:rsidRPr="00477724" w:rsidRDefault="00D85494" w:rsidP="00D85494">
      <w:pPr>
        <w:pStyle w:val="a3"/>
        <w:ind w:left="709"/>
        <w:rPr>
          <w:sz w:val="29"/>
          <w:szCs w:val="22"/>
          <w:lang w:val="en-US"/>
        </w:rPr>
      </w:pPr>
    </w:p>
    <w:p w:rsidR="00C63E52" w:rsidRPr="00477724" w:rsidRDefault="00477724" w:rsidP="00D85494">
      <w:pPr>
        <w:pStyle w:val="a3"/>
        <w:ind w:left="709"/>
        <w:rPr>
          <w:rFonts w:ascii="Cambria"/>
          <w:sz w:val="34"/>
          <w:lang w:val="en-US"/>
        </w:rPr>
      </w:pPr>
      <w:r w:rsidRPr="00477724">
        <w:rPr>
          <w:b/>
          <w:sz w:val="29"/>
          <w:szCs w:val="22"/>
          <w:lang w:val="en-US"/>
        </w:rPr>
        <w:t>8</w:t>
      </w:r>
      <w:r w:rsidR="00D85494" w:rsidRPr="00477724">
        <w:rPr>
          <w:b/>
          <w:sz w:val="29"/>
          <w:szCs w:val="22"/>
          <w:lang w:val="en-US"/>
        </w:rPr>
        <w:t xml:space="preserve"> THE FREQUENCY</w:t>
      </w:r>
      <w:r w:rsidR="00D85494" w:rsidRPr="00477724">
        <w:rPr>
          <w:sz w:val="29"/>
          <w:szCs w:val="22"/>
          <w:lang w:val="en-US"/>
        </w:rPr>
        <w:t xml:space="preserve"> of the job description is </w:t>
      </w:r>
      <w:proofErr w:type="gramStart"/>
      <w:r w:rsidR="00D85494" w:rsidRPr="00477724">
        <w:rPr>
          <w:sz w:val="29"/>
          <w:szCs w:val="22"/>
          <w:lang w:val="en-US"/>
        </w:rPr>
        <w:t>1</w:t>
      </w:r>
      <w:proofErr w:type="gramEnd"/>
      <w:r w:rsidR="00D85494" w:rsidRPr="00477724">
        <w:rPr>
          <w:sz w:val="29"/>
          <w:szCs w:val="22"/>
          <w:lang w:val="en-US"/>
        </w:rPr>
        <w:t xml:space="preserve"> time in 3 years.</w:t>
      </w:r>
    </w:p>
    <w:p w:rsidR="00C63E52" w:rsidRPr="00477724" w:rsidRDefault="00C63E52">
      <w:pPr>
        <w:pStyle w:val="a3"/>
        <w:rPr>
          <w:rFonts w:ascii="Cambria"/>
          <w:sz w:val="34"/>
          <w:lang w:val="en-US"/>
        </w:rPr>
      </w:pPr>
    </w:p>
    <w:p w:rsidR="00C63E52" w:rsidRPr="00477724" w:rsidRDefault="00C63E52">
      <w:pPr>
        <w:pStyle w:val="a3"/>
        <w:rPr>
          <w:rFonts w:ascii="Cambria"/>
          <w:sz w:val="34"/>
          <w:lang w:val="en-US"/>
        </w:rPr>
      </w:pPr>
    </w:p>
    <w:p w:rsidR="00C63E52" w:rsidRPr="00477724" w:rsidRDefault="00C63E52">
      <w:pPr>
        <w:pStyle w:val="a3"/>
        <w:rPr>
          <w:rFonts w:ascii="Cambria"/>
          <w:sz w:val="34"/>
          <w:lang w:val="en-US"/>
        </w:rPr>
      </w:pPr>
    </w:p>
    <w:p w:rsidR="00C63E52" w:rsidRPr="00477724" w:rsidRDefault="00C63E52">
      <w:pPr>
        <w:pStyle w:val="a3"/>
        <w:rPr>
          <w:rFonts w:ascii="Cambria"/>
          <w:sz w:val="34"/>
          <w:lang w:val="en-US"/>
        </w:rPr>
      </w:pPr>
    </w:p>
    <w:p w:rsidR="00C63E52" w:rsidRPr="00477724" w:rsidRDefault="00C63E52">
      <w:pPr>
        <w:pStyle w:val="a3"/>
        <w:rPr>
          <w:rFonts w:ascii="Cambria"/>
          <w:sz w:val="34"/>
          <w:lang w:val="en-US"/>
        </w:rPr>
      </w:pPr>
    </w:p>
    <w:p w:rsidR="00C63E52" w:rsidRPr="00477724" w:rsidRDefault="00C63E52">
      <w:pPr>
        <w:pStyle w:val="a3"/>
        <w:rPr>
          <w:rFonts w:ascii="Cambria"/>
          <w:sz w:val="34"/>
          <w:lang w:val="en-US"/>
        </w:rPr>
      </w:pPr>
    </w:p>
    <w:p w:rsidR="00C63E52" w:rsidRPr="00477724" w:rsidRDefault="00C63E52">
      <w:pPr>
        <w:pStyle w:val="a3"/>
        <w:rPr>
          <w:rFonts w:ascii="Cambria"/>
          <w:sz w:val="34"/>
          <w:lang w:val="en-US"/>
        </w:rPr>
      </w:pPr>
    </w:p>
    <w:p w:rsidR="00C63E52" w:rsidRPr="00477724" w:rsidRDefault="00C63E52">
      <w:pPr>
        <w:pStyle w:val="a3"/>
        <w:rPr>
          <w:rFonts w:ascii="Cambria"/>
          <w:sz w:val="34"/>
          <w:lang w:val="en-US"/>
        </w:rPr>
      </w:pPr>
    </w:p>
    <w:p w:rsidR="00C63E52" w:rsidRPr="00477724" w:rsidRDefault="00C63E52">
      <w:pPr>
        <w:pStyle w:val="a3"/>
        <w:rPr>
          <w:rFonts w:ascii="Cambria"/>
          <w:sz w:val="34"/>
          <w:lang w:val="en-US"/>
        </w:rPr>
      </w:pPr>
    </w:p>
    <w:p w:rsidR="00C63E52" w:rsidRPr="00477724" w:rsidRDefault="00C63E52">
      <w:pPr>
        <w:pStyle w:val="a3"/>
        <w:rPr>
          <w:rFonts w:ascii="Cambria"/>
          <w:sz w:val="34"/>
          <w:lang w:val="en-US"/>
        </w:rPr>
      </w:pPr>
    </w:p>
    <w:p w:rsidR="00C63E52" w:rsidRPr="00477724" w:rsidRDefault="00C63E52">
      <w:pPr>
        <w:pStyle w:val="a3"/>
        <w:rPr>
          <w:rFonts w:ascii="Cambria"/>
          <w:sz w:val="34"/>
          <w:lang w:val="en-US"/>
        </w:rPr>
      </w:pPr>
    </w:p>
    <w:p w:rsidR="00C63E52" w:rsidRPr="00477724" w:rsidRDefault="00C63E52">
      <w:pPr>
        <w:pStyle w:val="a3"/>
        <w:rPr>
          <w:rFonts w:ascii="Cambria"/>
          <w:sz w:val="34"/>
          <w:lang w:val="en-US"/>
        </w:rPr>
      </w:pPr>
    </w:p>
    <w:p w:rsidR="00C63E52" w:rsidRPr="00477724" w:rsidRDefault="00C63E52" w:rsidP="00D85494">
      <w:pPr>
        <w:jc w:val="center"/>
        <w:rPr>
          <w:sz w:val="20"/>
          <w:lang w:val="en-US"/>
        </w:rPr>
        <w:sectPr w:rsidR="00C63E52" w:rsidRPr="00477724" w:rsidSect="00F60AA8">
          <w:pgSz w:w="12160" w:h="17020"/>
          <w:pgMar w:top="820" w:right="780" w:bottom="280" w:left="1560" w:header="720" w:footer="720" w:gutter="0"/>
          <w:cols w:space="720"/>
          <w:docGrid w:linePitch="299"/>
        </w:sectPr>
      </w:pPr>
    </w:p>
    <w:p w:rsidR="00D85494" w:rsidRPr="008052C1" w:rsidRDefault="00D85494" w:rsidP="008052C1">
      <w:pPr>
        <w:pStyle w:val="TableParagraph"/>
        <w:ind w:firstLine="851"/>
        <w:jc w:val="both"/>
        <w:rPr>
          <w:b/>
          <w:w w:val="88"/>
          <w:sz w:val="28"/>
          <w:szCs w:val="28"/>
          <w:lang w:val="en-US"/>
        </w:rPr>
      </w:pPr>
      <w:proofErr w:type="gramStart"/>
      <w:r w:rsidRPr="008052C1">
        <w:rPr>
          <w:b/>
          <w:w w:val="88"/>
          <w:sz w:val="28"/>
          <w:szCs w:val="28"/>
          <w:lang w:val="en-US"/>
        </w:rPr>
        <w:lastRenderedPageBreak/>
        <w:t>1</w:t>
      </w:r>
      <w:proofErr w:type="gramEnd"/>
      <w:r w:rsidRPr="008052C1">
        <w:rPr>
          <w:b/>
          <w:w w:val="88"/>
          <w:sz w:val="28"/>
          <w:szCs w:val="28"/>
          <w:lang w:val="en-US"/>
        </w:rPr>
        <w:t xml:space="preserve"> General provisions</w:t>
      </w:r>
    </w:p>
    <w:p w:rsidR="00D85494" w:rsidRPr="008052C1" w:rsidRDefault="00D85494" w:rsidP="008052C1">
      <w:pPr>
        <w:pStyle w:val="TableParagraph"/>
        <w:ind w:firstLine="851"/>
        <w:jc w:val="both"/>
        <w:rPr>
          <w:w w:val="88"/>
          <w:sz w:val="28"/>
          <w:szCs w:val="28"/>
          <w:lang w:val="en-US"/>
        </w:rPr>
      </w:pP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xml:space="preserve">1.1 The Head of the Office of Strategy and Quality Management System (hereinafter referred to as </w:t>
      </w:r>
      <w:proofErr w:type="spellStart"/>
      <w:r w:rsidRPr="008052C1">
        <w:rPr>
          <w:w w:val="88"/>
          <w:sz w:val="28"/>
          <w:szCs w:val="28"/>
          <w:lang w:val="en-US"/>
        </w:rPr>
        <w:t>OSaQMS</w:t>
      </w:r>
      <w:proofErr w:type="spellEnd"/>
      <w:r w:rsidRPr="008052C1">
        <w:rPr>
          <w:w w:val="88"/>
          <w:sz w:val="28"/>
          <w:szCs w:val="28"/>
          <w:lang w:val="en-US"/>
        </w:rPr>
        <w:t>) belongs to the category of managers.</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xml:space="preserve">1.2 The Head of the </w:t>
      </w:r>
      <w:proofErr w:type="spellStart"/>
      <w:r w:rsidRPr="008052C1">
        <w:rPr>
          <w:w w:val="88"/>
          <w:sz w:val="28"/>
          <w:szCs w:val="28"/>
          <w:lang w:val="en-US"/>
        </w:rPr>
        <w:t>OSaQMS</w:t>
      </w:r>
      <w:proofErr w:type="spellEnd"/>
      <w:r w:rsidRPr="008052C1">
        <w:rPr>
          <w:w w:val="88"/>
          <w:sz w:val="28"/>
          <w:szCs w:val="28"/>
          <w:lang w:val="en-US"/>
        </w:rPr>
        <w:t xml:space="preserve"> is accepted and dismissed from his post by order of the Chairman of the Board-Rector of the Non—Profit Joint-Stock Company (hereinafter - NAO) </w:t>
      </w:r>
      <w:proofErr w:type="spellStart"/>
      <w:r w:rsidRPr="008052C1">
        <w:rPr>
          <w:w w:val="88"/>
          <w:sz w:val="28"/>
          <w:szCs w:val="28"/>
          <w:lang w:val="en-US"/>
        </w:rPr>
        <w:t>Toraighyrov</w:t>
      </w:r>
      <w:proofErr w:type="spellEnd"/>
      <w:r w:rsidRPr="008052C1">
        <w:rPr>
          <w:w w:val="88"/>
          <w:sz w:val="28"/>
          <w:szCs w:val="28"/>
          <w:lang w:val="en-US"/>
        </w:rPr>
        <w:t xml:space="preserve"> University (hereinafter referred to as the Company).</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xml:space="preserve">1.3 A person with higher (or postgraduate) education in the relevant specialty and work experience in the field of quality management for at least 5 years </w:t>
      </w:r>
      <w:proofErr w:type="gramStart"/>
      <w:r w:rsidRPr="008052C1">
        <w:rPr>
          <w:w w:val="88"/>
          <w:sz w:val="28"/>
          <w:szCs w:val="28"/>
          <w:lang w:val="en-US"/>
        </w:rPr>
        <w:t>is appointed</w:t>
      </w:r>
      <w:proofErr w:type="gramEnd"/>
      <w:r w:rsidRPr="008052C1">
        <w:rPr>
          <w:w w:val="88"/>
          <w:sz w:val="28"/>
          <w:szCs w:val="28"/>
          <w:lang w:val="en-US"/>
        </w:rPr>
        <w:t xml:space="preserve"> to the position of head of the </w:t>
      </w:r>
      <w:proofErr w:type="spellStart"/>
      <w:r w:rsidRPr="008052C1">
        <w:rPr>
          <w:w w:val="88"/>
          <w:sz w:val="28"/>
          <w:szCs w:val="28"/>
          <w:lang w:val="en-US"/>
        </w:rPr>
        <w:t>OSaQMS</w:t>
      </w:r>
      <w:proofErr w:type="spellEnd"/>
      <w:r w:rsidRPr="008052C1">
        <w:rPr>
          <w:w w:val="88"/>
          <w:sz w:val="28"/>
          <w:szCs w:val="28"/>
          <w:lang w:val="en-US"/>
        </w:rPr>
        <w:t>.</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xml:space="preserve">1.4 The Head of the </w:t>
      </w:r>
      <w:proofErr w:type="spellStart"/>
      <w:r w:rsidRPr="008052C1">
        <w:rPr>
          <w:w w:val="88"/>
          <w:sz w:val="28"/>
          <w:szCs w:val="28"/>
          <w:lang w:val="en-US"/>
        </w:rPr>
        <w:t>OSaQMS</w:t>
      </w:r>
      <w:proofErr w:type="spellEnd"/>
      <w:r w:rsidRPr="008052C1">
        <w:rPr>
          <w:w w:val="88"/>
          <w:sz w:val="28"/>
          <w:szCs w:val="28"/>
          <w:lang w:val="en-US"/>
        </w:rPr>
        <w:t xml:space="preserve"> is directly subordinate to the Head of the Staff of the Board of the </w:t>
      </w:r>
      <w:proofErr w:type="spellStart"/>
      <w:r w:rsidR="00F60AA8" w:rsidRPr="008052C1">
        <w:rPr>
          <w:w w:val="88"/>
          <w:sz w:val="28"/>
          <w:szCs w:val="28"/>
          <w:lang w:val="en-US"/>
        </w:rPr>
        <w:t>Toraighyrov</w:t>
      </w:r>
      <w:proofErr w:type="spellEnd"/>
      <w:r w:rsidRPr="008052C1">
        <w:rPr>
          <w:w w:val="88"/>
          <w:sz w:val="28"/>
          <w:szCs w:val="28"/>
          <w:lang w:val="en-US"/>
        </w:rPr>
        <w:t xml:space="preserve"> University</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xml:space="preserve">1.5 Employees of the Office of Strategy and Quality Management System are subordinate to the Head of the </w:t>
      </w:r>
      <w:proofErr w:type="spellStart"/>
      <w:r w:rsidRPr="008052C1">
        <w:rPr>
          <w:w w:val="88"/>
          <w:sz w:val="28"/>
          <w:szCs w:val="28"/>
          <w:lang w:val="en-US"/>
        </w:rPr>
        <w:t>OSaQMS</w:t>
      </w:r>
      <w:proofErr w:type="spellEnd"/>
      <w:r w:rsidRPr="008052C1">
        <w:rPr>
          <w:w w:val="88"/>
          <w:sz w:val="28"/>
          <w:szCs w:val="28"/>
          <w:lang w:val="en-US"/>
        </w:rPr>
        <w:t>.</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xml:space="preserve">1.6 In his activities, the head of the </w:t>
      </w:r>
      <w:proofErr w:type="spellStart"/>
      <w:r w:rsidRPr="008052C1">
        <w:rPr>
          <w:w w:val="88"/>
          <w:sz w:val="28"/>
          <w:szCs w:val="28"/>
          <w:lang w:val="en-US"/>
        </w:rPr>
        <w:t>OSaQMS</w:t>
      </w:r>
      <w:proofErr w:type="spellEnd"/>
      <w:r w:rsidRPr="008052C1">
        <w:rPr>
          <w:w w:val="88"/>
          <w:sz w:val="28"/>
          <w:szCs w:val="28"/>
          <w:lang w:val="en-US"/>
        </w:rPr>
        <w:t xml:space="preserve"> should know and </w:t>
      </w:r>
      <w:proofErr w:type="gramStart"/>
      <w:r w:rsidRPr="008052C1">
        <w:rPr>
          <w:w w:val="88"/>
          <w:sz w:val="28"/>
          <w:szCs w:val="28"/>
          <w:lang w:val="en-US"/>
        </w:rPr>
        <w:t>be guided</w:t>
      </w:r>
      <w:proofErr w:type="gramEnd"/>
      <w:r w:rsidRPr="008052C1">
        <w:rPr>
          <w:w w:val="88"/>
          <w:sz w:val="28"/>
          <w:szCs w:val="28"/>
          <w:lang w:val="en-US"/>
        </w:rPr>
        <w:t xml:space="preserve"> by:</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The Constitution of the Republic of Kazakhstan (hereinafter — PK), adopted at the republican referendum on August 30, 1995;</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The PK Civil Code of December 27, 1994;</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The PK Labor Code of November 23, 2015;</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The PK Law "On Education" dated July 27, 2007</w:t>
      </w:r>
      <w:proofErr w:type="gramStart"/>
      <w:r w:rsidRPr="008052C1">
        <w:rPr>
          <w:w w:val="88"/>
          <w:sz w:val="28"/>
          <w:szCs w:val="28"/>
          <w:lang w:val="en-US"/>
        </w:rPr>
        <w:t>;</w:t>
      </w:r>
      <w:proofErr w:type="gramEnd"/>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The PK Law "On Combating Corruption" dated January 18, 2015</w:t>
      </w:r>
      <w:proofErr w:type="gramStart"/>
      <w:r w:rsidRPr="008052C1">
        <w:rPr>
          <w:w w:val="88"/>
          <w:sz w:val="28"/>
          <w:szCs w:val="28"/>
          <w:lang w:val="en-US"/>
        </w:rPr>
        <w:t>;</w:t>
      </w:r>
      <w:proofErr w:type="gramEnd"/>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The PK Law "On Languages in the Republic of Kazakhstan" dated July 11, 1997</w:t>
      </w:r>
      <w:proofErr w:type="gramStart"/>
      <w:r w:rsidRPr="008052C1">
        <w:rPr>
          <w:w w:val="88"/>
          <w:sz w:val="28"/>
          <w:szCs w:val="28"/>
          <w:lang w:val="en-US"/>
        </w:rPr>
        <w:t>;</w:t>
      </w:r>
      <w:proofErr w:type="gramEnd"/>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The PK Law "On Technical Regulation" dated November 09, 2004</w:t>
      </w:r>
      <w:proofErr w:type="gramStart"/>
      <w:r w:rsidRPr="008052C1">
        <w:rPr>
          <w:w w:val="88"/>
          <w:sz w:val="28"/>
          <w:szCs w:val="28"/>
          <w:lang w:val="en-US"/>
        </w:rPr>
        <w:t>;</w:t>
      </w:r>
      <w:proofErr w:type="gramEnd"/>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Concepts for the development of higher education and science in the Republic of Kazakhstan for 2023-2029. Resolution of the Government of the Republic of Kazakhstan dated March 28, 2023 No. 248.</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Qualification requirements for educational activities and a list of documents confirming compliance with them, approved by Order No. 391 of the Minister of Education and Science of the Republic of Kazakhstan dated June 17, 2015;</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The qualification directory of positions of managers, specialists and other employees, approved by the order of the Minister of Labor and Social Protection of the Population of the Republic of Kazakhstan dated December 30, 2020, No. 553;</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xml:space="preserve">- The Charter of the </w:t>
      </w:r>
      <w:r w:rsidR="00F60AA8" w:rsidRPr="008052C1">
        <w:rPr>
          <w:w w:val="88"/>
          <w:sz w:val="28"/>
          <w:szCs w:val="28"/>
          <w:lang w:val="en-US"/>
        </w:rPr>
        <w:t xml:space="preserve">NJSC </w:t>
      </w:r>
      <w:r w:rsidRPr="008052C1">
        <w:rPr>
          <w:w w:val="88"/>
          <w:sz w:val="28"/>
          <w:szCs w:val="28"/>
          <w:lang w:val="en-US"/>
        </w:rPr>
        <w:t>"</w:t>
      </w:r>
      <w:proofErr w:type="spellStart"/>
      <w:r w:rsidR="00F60AA8" w:rsidRPr="008052C1">
        <w:rPr>
          <w:w w:val="88"/>
          <w:sz w:val="28"/>
          <w:szCs w:val="28"/>
          <w:lang w:val="en-US"/>
        </w:rPr>
        <w:t>Toraighyrov</w:t>
      </w:r>
      <w:proofErr w:type="spellEnd"/>
      <w:r w:rsidRPr="008052C1">
        <w:rPr>
          <w:w w:val="88"/>
          <w:sz w:val="28"/>
          <w:szCs w:val="28"/>
          <w:lang w:val="en-US"/>
        </w:rPr>
        <w:t xml:space="preserve"> University";</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xml:space="preserve">- </w:t>
      </w:r>
      <w:proofErr w:type="gramStart"/>
      <w:r w:rsidRPr="008052C1">
        <w:rPr>
          <w:w w:val="88"/>
          <w:sz w:val="28"/>
          <w:szCs w:val="28"/>
          <w:lang w:val="en-US"/>
        </w:rPr>
        <w:t>other</w:t>
      </w:r>
      <w:proofErr w:type="gramEnd"/>
      <w:r w:rsidRPr="008052C1">
        <w:rPr>
          <w:w w:val="88"/>
          <w:sz w:val="28"/>
          <w:szCs w:val="28"/>
          <w:lang w:val="en-US"/>
        </w:rPr>
        <w:t xml:space="preserve"> regulatory legal acts KR;</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xml:space="preserve">- </w:t>
      </w:r>
      <w:proofErr w:type="gramStart"/>
      <w:r w:rsidRPr="008052C1">
        <w:rPr>
          <w:w w:val="88"/>
          <w:sz w:val="28"/>
          <w:szCs w:val="28"/>
          <w:lang w:val="en-US"/>
        </w:rPr>
        <w:t>instructional</w:t>
      </w:r>
      <w:proofErr w:type="gramEnd"/>
      <w:r w:rsidRPr="008052C1">
        <w:rPr>
          <w:w w:val="88"/>
          <w:sz w:val="28"/>
          <w:szCs w:val="28"/>
          <w:lang w:val="en-US"/>
        </w:rPr>
        <w:t xml:space="preserve"> letters and orders from </w:t>
      </w:r>
      <w:r w:rsidR="00F60AA8" w:rsidRPr="008052C1">
        <w:rPr>
          <w:w w:val="88"/>
          <w:sz w:val="28"/>
          <w:szCs w:val="28"/>
          <w:lang w:val="en-US"/>
        </w:rPr>
        <w:t>MSHE</w:t>
      </w:r>
      <w:r w:rsidRPr="008052C1">
        <w:rPr>
          <w:w w:val="88"/>
          <w:sz w:val="28"/>
          <w:szCs w:val="28"/>
          <w:lang w:val="en-US"/>
        </w:rPr>
        <w:t xml:space="preserve"> KR;</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xml:space="preserve">- The Code of Honor of teachers and staff of </w:t>
      </w:r>
      <w:proofErr w:type="spellStart"/>
      <w:r w:rsidR="00F60AA8" w:rsidRPr="008052C1">
        <w:rPr>
          <w:w w:val="88"/>
          <w:sz w:val="28"/>
          <w:szCs w:val="28"/>
          <w:lang w:val="en-US"/>
        </w:rPr>
        <w:t>Toraighyrov</w:t>
      </w:r>
      <w:proofErr w:type="spellEnd"/>
      <w:r w:rsidRPr="008052C1">
        <w:rPr>
          <w:w w:val="88"/>
          <w:sz w:val="28"/>
          <w:szCs w:val="28"/>
          <w:lang w:val="en-US"/>
        </w:rPr>
        <w:t xml:space="preserve"> University (rules of professional ethics);</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The Company's internal regulations;</w:t>
      </w:r>
    </w:p>
    <w:p w:rsidR="00D85494" w:rsidRPr="008052C1" w:rsidRDefault="00D85494" w:rsidP="008052C1">
      <w:pPr>
        <w:pStyle w:val="TableParagraph"/>
        <w:ind w:firstLine="851"/>
        <w:jc w:val="both"/>
        <w:rPr>
          <w:w w:val="88"/>
          <w:sz w:val="28"/>
          <w:szCs w:val="28"/>
          <w:lang w:val="en-US"/>
        </w:rPr>
      </w:pPr>
      <w:r w:rsidRPr="008052C1">
        <w:rPr>
          <w:w w:val="88"/>
          <w:sz w:val="28"/>
          <w:szCs w:val="28"/>
          <w:lang w:val="en-US"/>
        </w:rPr>
        <w:t>- Rules of the Company's work schedule</w:t>
      </w:r>
      <w:proofErr w:type="gramStart"/>
      <w:r w:rsidRPr="008052C1">
        <w:rPr>
          <w:w w:val="88"/>
          <w:sz w:val="28"/>
          <w:szCs w:val="28"/>
          <w:lang w:val="en-US"/>
        </w:rPr>
        <w:t>;</w:t>
      </w:r>
      <w:proofErr w:type="gramEnd"/>
    </w:p>
    <w:p w:rsidR="00B10D49" w:rsidRPr="008052C1" w:rsidRDefault="00B10D49" w:rsidP="008052C1">
      <w:pPr>
        <w:pStyle w:val="TableParagraph"/>
        <w:ind w:firstLine="851"/>
        <w:jc w:val="both"/>
        <w:rPr>
          <w:sz w:val="28"/>
          <w:szCs w:val="28"/>
          <w:lang w:val="en-US"/>
        </w:rPr>
      </w:pPr>
      <w:r w:rsidRPr="008052C1">
        <w:rPr>
          <w:sz w:val="28"/>
          <w:szCs w:val="28"/>
          <w:lang w:val="en-US"/>
        </w:rPr>
        <w:t>- The Regulation on responsibility for the functioning of the quality management system in structural divisions;</w:t>
      </w:r>
    </w:p>
    <w:p w:rsidR="00B10D49" w:rsidRPr="008052C1" w:rsidRDefault="00B10D49" w:rsidP="008052C1">
      <w:pPr>
        <w:pStyle w:val="TableParagraph"/>
        <w:ind w:firstLine="851"/>
        <w:jc w:val="both"/>
        <w:rPr>
          <w:sz w:val="28"/>
          <w:szCs w:val="28"/>
          <w:lang w:val="en-US"/>
        </w:rPr>
      </w:pPr>
      <w:r w:rsidRPr="008052C1">
        <w:rPr>
          <w:sz w:val="28"/>
          <w:szCs w:val="28"/>
          <w:lang w:val="en-US"/>
        </w:rPr>
        <w:t>- The Mission, Policy and Goals of the Society;</w:t>
      </w:r>
    </w:p>
    <w:p w:rsidR="00B10D49" w:rsidRPr="008052C1" w:rsidRDefault="00B10D49" w:rsidP="008052C1">
      <w:pPr>
        <w:pStyle w:val="TableParagraph"/>
        <w:ind w:firstLine="851"/>
        <w:jc w:val="both"/>
        <w:rPr>
          <w:sz w:val="28"/>
          <w:szCs w:val="28"/>
          <w:lang w:val="en-US"/>
        </w:rPr>
      </w:pPr>
      <w:r w:rsidRPr="008052C1">
        <w:rPr>
          <w:sz w:val="28"/>
          <w:szCs w:val="28"/>
          <w:lang w:val="en-US"/>
        </w:rPr>
        <w:t>- With the Company's development plan for 2023-2029;</w:t>
      </w:r>
    </w:p>
    <w:p w:rsidR="00B10D49" w:rsidRPr="008052C1" w:rsidRDefault="00B10D49" w:rsidP="008052C1">
      <w:pPr>
        <w:pStyle w:val="TableParagraph"/>
        <w:ind w:firstLine="851"/>
        <w:jc w:val="both"/>
        <w:rPr>
          <w:sz w:val="28"/>
          <w:szCs w:val="28"/>
          <w:lang w:val="en-US"/>
        </w:rPr>
      </w:pPr>
      <w:r w:rsidRPr="008052C1">
        <w:rPr>
          <w:sz w:val="28"/>
          <w:szCs w:val="28"/>
          <w:lang w:val="en-US"/>
        </w:rPr>
        <w:lastRenderedPageBreak/>
        <w:t xml:space="preserve">- </w:t>
      </w:r>
      <w:proofErr w:type="gramStart"/>
      <w:r w:rsidRPr="008052C1">
        <w:rPr>
          <w:sz w:val="28"/>
          <w:szCs w:val="28"/>
          <w:lang w:val="en-US"/>
        </w:rPr>
        <w:t>organizational</w:t>
      </w:r>
      <w:proofErr w:type="gramEnd"/>
      <w:r w:rsidRPr="008052C1">
        <w:rPr>
          <w:sz w:val="28"/>
          <w:szCs w:val="28"/>
          <w:lang w:val="en-US"/>
        </w:rPr>
        <w:t xml:space="preserve"> and administrative documents of the Company;</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 </w:t>
      </w:r>
      <w:proofErr w:type="gramStart"/>
      <w:r w:rsidRPr="008052C1">
        <w:rPr>
          <w:sz w:val="28"/>
          <w:szCs w:val="28"/>
          <w:lang w:val="en-US"/>
        </w:rPr>
        <w:t>the</w:t>
      </w:r>
      <w:proofErr w:type="gramEnd"/>
      <w:r w:rsidRPr="008052C1">
        <w:rPr>
          <w:sz w:val="28"/>
          <w:szCs w:val="28"/>
          <w:lang w:val="en-US"/>
        </w:rPr>
        <w:t xml:space="preserve"> objectives of the </w:t>
      </w:r>
      <w:proofErr w:type="spellStart"/>
      <w:r w:rsidRPr="008052C1">
        <w:rPr>
          <w:sz w:val="28"/>
          <w:szCs w:val="28"/>
          <w:lang w:val="en-US"/>
        </w:rPr>
        <w:t>OSaQMS</w:t>
      </w:r>
      <w:proofErr w:type="spellEnd"/>
      <w:r w:rsidRPr="008052C1">
        <w:rPr>
          <w:sz w:val="28"/>
          <w:szCs w:val="28"/>
          <w:lang w:val="en-US"/>
        </w:rPr>
        <w:t>;</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 </w:t>
      </w:r>
      <w:proofErr w:type="gramStart"/>
      <w:r w:rsidRPr="008052C1">
        <w:rPr>
          <w:sz w:val="28"/>
          <w:szCs w:val="28"/>
          <w:lang w:val="en-US"/>
        </w:rPr>
        <w:t>documents</w:t>
      </w:r>
      <w:proofErr w:type="gramEnd"/>
      <w:r w:rsidRPr="008052C1">
        <w:rPr>
          <w:sz w:val="28"/>
          <w:szCs w:val="28"/>
          <w:lang w:val="en-US"/>
        </w:rPr>
        <w:t xml:space="preserve"> ensuring the functioning of the quality management system (hereinafter - </w:t>
      </w:r>
      <w:r w:rsidR="00F60AA8" w:rsidRPr="008052C1">
        <w:rPr>
          <w:sz w:val="28"/>
          <w:szCs w:val="28"/>
          <w:lang w:val="en-US"/>
        </w:rPr>
        <w:t xml:space="preserve">QMS </w:t>
      </w:r>
      <w:r w:rsidRPr="008052C1">
        <w:rPr>
          <w:sz w:val="28"/>
          <w:szCs w:val="28"/>
          <w:lang w:val="en-US"/>
        </w:rPr>
        <w:t>) Societies;</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 </w:t>
      </w:r>
      <w:proofErr w:type="gramStart"/>
      <w:r w:rsidRPr="008052C1">
        <w:rPr>
          <w:sz w:val="28"/>
          <w:szCs w:val="28"/>
          <w:lang w:val="en-US"/>
        </w:rPr>
        <w:t>the</w:t>
      </w:r>
      <w:proofErr w:type="gramEnd"/>
      <w:r w:rsidRPr="008052C1">
        <w:rPr>
          <w:sz w:val="28"/>
          <w:szCs w:val="28"/>
          <w:lang w:val="en-US"/>
        </w:rPr>
        <w:t xml:space="preserve"> hierarchy of the structure and activities of the Company;</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-internal documents ensuring the functioning of the quality management system (hereinafter — </w:t>
      </w:r>
      <w:proofErr w:type="gramStart"/>
      <w:r w:rsidR="00F60AA8" w:rsidRPr="008052C1">
        <w:rPr>
          <w:sz w:val="28"/>
          <w:szCs w:val="28"/>
          <w:lang w:val="en-US"/>
        </w:rPr>
        <w:t xml:space="preserve">QMS </w:t>
      </w:r>
      <w:r w:rsidRPr="008052C1">
        <w:rPr>
          <w:sz w:val="28"/>
          <w:szCs w:val="28"/>
          <w:lang w:val="en-US"/>
        </w:rPr>
        <w:t>)</w:t>
      </w:r>
      <w:proofErr w:type="gramEnd"/>
      <w:r w:rsidRPr="008052C1">
        <w:rPr>
          <w:sz w:val="28"/>
          <w:szCs w:val="28"/>
          <w:lang w:val="en-US"/>
        </w:rPr>
        <w:t xml:space="preserve"> "</w:t>
      </w:r>
      <w:proofErr w:type="spellStart"/>
      <w:r w:rsidR="00F60AA8" w:rsidRPr="008052C1">
        <w:rPr>
          <w:sz w:val="28"/>
          <w:szCs w:val="28"/>
          <w:lang w:val="en-US"/>
        </w:rPr>
        <w:t>Toraighyrov</w:t>
      </w:r>
      <w:proofErr w:type="spellEnd"/>
      <w:r w:rsidRPr="008052C1">
        <w:rPr>
          <w:sz w:val="28"/>
          <w:szCs w:val="28"/>
          <w:lang w:val="en-US"/>
        </w:rPr>
        <w:t xml:space="preserve"> University";</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 </w:t>
      </w:r>
      <w:proofErr w:type="gramStart"/>
      <w:r w:rsidRPr="008052C1">
        <w:rPr>
          <w:sz w:val="28"/>
          <w:szCs w:val="28"/>
          <w:lang w:val="en-US"/>
        </w:rPr>
        <w:t>organizational</w:t>
      </w:r>
      <w:proofErr w:type="gramEnd"/>
      <w:r w:rsidRPr="008052C1">
        <w:rPr>
          <w:sz w:val="28"/>
          <w:szCs w:val="28"/>
          <w:lang w:val="en-US"/>
        </w:rPr>
        <w:t xml:space="preserve"> and administrative documents of </w:t>
      </w:r>
      <w:proofErr w:type="spellStart"/>
      <w:r w:rsidR="00F60AA8" w:rsidRPr="008052C1">
        <w:rPr>
          <w:sz w:val="28"/>
          <w:szCs w:val="28"/>
          <w:lang w:val="en-US"/>
        </w:rPr>
        <w:t>Toraighyrov</w:t>
      </w:r>
      <w:proofErr w:type="spellEnd"/>
      <w:r w:rsidRPr="008052C1">
        <w:rPr>
          <w:sz w:val="28"/>
          <w:szCs w:val="28"/>
          <w:lang w:val="en-US"/>
        </w:rPr>
        <w:t xml:space="preserve"> University;</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 The regulations on the </w:t>
      </w:r>
      <w:proofErr w:type="spellStart"/>
      <w:r w:rsidRPr="008052C1">
        <w:rPr>
          <w:w w:val="88"/>
          <w:sz w:val="28"/>
          <w:szCs w:val="28"/>
          <w:lang w:val="en-US"/>
        </w:rPr>
        <w:t>OSaQMS</w:t>
      </w:r>
      <w:proofErr w:type="spellEnd"/>
      <w:r w:rsidRPr="008052C1">
        <w:rPr>
          <w:sz w:val="28"/>
          <w:szCs w:val="28"/>
          <w:lang w:val="en-US"/>
        </w:rPr>
        <w:t>;</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 </w:t>
      </w:r>
      <w:proofErr w:type="gramStart"/>
      <w:r w:rsidRPr="008052C1">
        <w:rPr>
          <w:sz w:val="28"/>
          <w:szCs w:val="28"/>
          <w:lang w:val="en-US"/>
        </w:rPr>
        <w:t>this</w:t>
      </w:r>
      <w:proofErr w:type="gramEnd"/>
      <w:r w:rsidRPr="008052C1">
        <w:rPr>
          <w:sz w:val="28"/>
          <w:szCs w:val="28"/>
          <w:lang w:val="en-US"/>
        </w:rPr>
        <w:t xml:space="preserve"> job description;</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 </w:t>
      </w:r>
      <w:proofErr w:type="gramStart"/>
      <w:r w:rsidRPr="008052C1">
        <w:rPr>
          <w:sz w:val="28"/>
          <w:szCs w:val="28"/>
          <w:lang w:val="en-US"/>
        </w:rPr>
        <w:t>international</w:t>
      </w:r>
      <w:proofErr w:type="gramEnd"/>
      <w:r w:rsidRPr="008052C1">
        <w:rPr>
          <w:sz w:val="28"/>
          <w:szCs w:val="28"/>
          <w:lang w:val="en-US"/>
        </w:rPr>
        <w:t xml:space="preserve"> standards in the field of quality management system;</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 </w:t>
      </w:r>
      <w:proofErr w:type="gramStart"/>
      <w:r w:rsidRPr="008052C1">
        <w:rPr>
          <w:sz w:val="28"/>
          <w:szCs w:val="28"/>
          <w:lang w:val="en-US"/>
        </w:rPr>
        <w:t>the</w:t>
      </w:r>
      <w:proofErr w:type="gramEnd"/>
      <w:r w:rsidRPr="008052C1">
        <w:rPr>
          <w:sz w:val="28"/>
          <w:szCs w:val="28"/>
          <w:lang w:val="en-US"/>
        </w:rPr>
        <w:t xml:space="preserve"> state system of technical regulation;</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 advanced domestic and foreign experience in the field of accreditation and </w:t>
      </w:r>
      <w:proofErr w:type="gramStart"/>
      <w:r w:rsidR="00F60AA8" w:rsidRPr="008052C1">
        <w:rPr>
          <w:sz w:val="28"/>
          <w:szCs w:val="28"/>
          <w:lang w:val="en-US"/>
        </w:rPr>
        <w:t xml:space="preserve">QMS </w:t>
      </w:r>
      <w:r w:rsidRPr="008052C1">
        <w:rPr>
          <w:sz w:val="28"/>
          <w:szCs w:val="28"/>
          <w:lang w:val="en-US"/>
        </w:rPr>
        <w:t>;</w:t>
      </w:r>
      <w:proofErr w:type="gramEnd"/>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 </w:t>
      </w:r>
      <w:proofErr w:type="gramStart"/>
      <w:r w:rsidRPr="008052C1">
        <w:rPr>
          <w:sz w:val="28"/>
          <w:szCs w:val="28"/>
          <w:lang w:val="en-US"/>
        </w:rPr>
        <w:t>rules</w:t>
      </w:r>
      <w:proofErr w:type="gramEnd"/>
      <w:r w:rsidRPr="008052C1">
        <w:rPr>
          <w:sz w:val="28"/>
          <w:szCs w:val="28"/>
          <w:lang w:val="en-US"/>
        </w:rPr>
        <w:t xml:space="preserve"> and regulations of occupational safety and health, fire safety, industrial sanitation and fire protection.</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1.7 During the absence of the head of the </w:t>
      </w:r>
      <w:proofErr w:type="spellStart"/>
      <w:r w:rsidRPr="008052C1">
        <w:rPr>
          <w:w w:val="88"/>
          <w:sz w:val="28"/>
          <w:szCs w:val="28"/>
          <w:lang w:val="en-US"/>
        </w:rPr>
        <w:t>OSaQMS</w:t>
      </w:r>
      <w:proofErr w:type="spellEnd"/>
      <w:r w:rsidRPr="008052C1">
        <w:rPr>
          <w:sz w:val="28"/>
          <w:szCs w:val="28"/>
          <w:lang w:val="en-US"/>
        </w:rPr>
        <w:t xml:space="preserve"> (illness, vacation, business trip), his duties are performed by a person appointed by the order of the Chairman of the Board-Rector.</w:t>
      </w:r>
    </w:p>
    <w:p w:rsidR="00B10D49" w:rsidRPr="008052C1" w:rsidRDefault="00B10D49" w:rsidP="008052C1">
      <w:pPr>
        <w:pStyle w:val="TableParagraph"/>
        <w:ind w:firstLine="851"/>
        <w:jc w:val="both"/>
        <w:rPr>
          <w:sz w:val="28"/>
          <w:szCs w:val="28"/>
          <w:lang w:val="en-US"/>
        </w:rPr>
      </w:pPr>
    </w:p>
    <w:p w:rsidR="00B10D49" w:rsidRPr="008052C1" w:rsidRDefault="00B10D49" w:rsidP="008052C1">
      <w:pPr>
        <w:pStyle w:val="TableParagraph"/>
        <w:ind w:firstLine="851"/>
        <w:jc w:val="both"/>
        <w:rPr>
          <w:b/>
          <w:sz w:val="28"/>
          <w:szCs w:val="28"/>
          <w:lang w:val="en-US"/>
        </w:rPr>
      </w:pPr>
      <w:proofErr w:type="gramStart"/>
      <w:r w:rsidRPr="008052C1">
        <w:rPr>
          <w:b/>
          <w:sz w:val="28"/>
          <w:szCs w:val="28"/>
          <w:lang w:val="en-US"/>
        </w:rPr>
        <w:t>2</w:t>
      </w:r>
      <w:proofErr w:type="gramEnd"/>
      <w:r w:rsidRPr="008052C1">
        <w:rPr>
          <w:b/>
          <w:sz w:val="28"/>
          <w:szCs w:val="28"/>
          <w:lang w:val="en-US"/>
        </w:rPr>
        <w:t xml:space="preserve"> Job responsibilities</w:t>
      </w:r>
    </w:p>
    <w:p w:rsidR="00B10D49" w:rsidRPr="008052C1" w:rsidRDefault="00B10D49" w:rsidP="008052C1">
      <w:pPr>
        <w:pStyle w:val="TableParagraph"/>
        <w:ind w:firstLine="851"/>
        <w:jc w:val="both"/>
        <w:rPr>
          <w:sz w:val="28"/>
          <w:szCs w:val="28"/>
          <w:lang w:val="en-US"/>
        </w:rPr>
      </w:pPr>
    </w:p>
    <w:p w:rsidR="00B10D49" w:rsidRPr="008052C1" w:rsidRDefault="00B10D49" w:rsidP="008052C1">
      <w:pPr>
        <w:pStyle w:val="TableParagraph"/>
        <w:ind w:firstLine="851"/>
        <w:jc w:val="both"/>
        <w:rPr>
          <w:sz w:val="28"/>
          <w:szCs w:val="28"/>
          <w:lang w:val="en-US"/>
        </w:rPr>
      </w:pPr>
      <w:r w:rsidRPr="008052C1">
        <w:rPr>
          <w:sz w:val="28"/>
          <w:szCs w:val="28"/>
          <w:lang w:val="en-US"/>
        </w:rPr>
        <w:t>2.1 General areas of work</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2.1.1 Plans the activities of the </w:t>
      </w:r>
      <w:proofErr w:type="spellStart"/>
      <w:r w:rsidRPr="008052C1">
        <w:rPr>
          <w:w w:val="88"/>
          <w:sz w:val="28"/>
          <w:szCs w:val="28"/>
          <w:lang w:val="en-US"/>
        </w:rPr>
        <w:t>OSaQMS</w:t>
      </w:r>
      <w:proofErr w:type="spellEnd"/>
      <w:r w:rsidRPr="008052C1">
        <w:rPr>
          <w:sz w:val="28"/>
          <w:szCs w:val="28"/>
          <w:lang w:val="en-US"/>
        </w:rPr>
        <w:t>.</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2.1.2 Ensures timely and high-quality performance of the functions and tasks assigned to the </w:t>
      </w:r>
      <w:proofErr w:type="spellStart"/>
      <w:r w:rsidRPr="008052C1">
        <w:rPr>
          <w:w w:val="88"/>
          <w:sz w:val="28"/>
          <w:szCs w:val="28"/>
          <w:lang w:val="en-US"/>
        </w:rPr>
        <w:t>OSaQMS</w:t>
      </w:r>
      <w:proofErr w:type="spellEnd"/>
      <w:r w:rsidRPr="008052C1">
        <w:rPr>
          <w:sz w:val="28"/>
          <w:szCs w:val="28"/>
          <w:lang w:val="en-US"/>
        </w:rPr>
        <w:t>, orders and instructions of the Chairman of the Board-Rector, decisions of the Supervisory, Academic Councils, Rector's Office.</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2.1.3 In agreement with the Head of the Board's Staff, upon request of the Academic Council of the University, the Rector's Office, structural divisions and third-party organizations, provides information on the activities of the </w:t>
      </w:r>
      <w:proofErr w:type="spellStart"/>
      <w:r w:rsidRPr="008052C1">
        <w:rPr>
          <w:w w:val="88"/>
          <w:sz w:val="28"/>
          <w:szCs w:val="28"/>
          <w:lang w:val="en-US"/>
        </w:rPr>
        <w:t>OSaQMS</w:t>
      </w:r>
      <w:proofErr w:type="spellEnd"/>
      <w:r w:rsidRPr="008052C1">
        <w:rPr>
          <w:sz w:val="28"/>
          <w:szCs w:val="28"/>
          <w:lang w:val="en-US"/>
        </w:rPr>
        <w:t>.</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2.1.4 Carries out the general management of the activities of </w:t>
      </w:r>
      <w:proofErr w:type="spellStart"/>
      <w:r w:rsidRPr="008052C1">
        <w:rPr>
          <w:w w:val="88"/>
          <w:sz w:val="28"/>
          <w:szCs w:val="28"/>
          <w:lang w:val="en-US"/>
        </w:rPr>
        <w:t>OSaQMS</w:t>
      </w:r>
      <w:proofErr w:type="spellEnd"/>
      <w:r w:rsidRPr="008052C1">
        <w:rPr>
          <w:sz w:val="28"/>
          <w:szCs w:val="28"/>
          <w:lang w:val="en-US"/>
        </w:rPr>
        <w:t>, control of current and final activities.</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2.1.5 Promptly submits plans and reports to the University management on the activities of the </w:t>
      </w:r>
      <w:proofErr w:type="spellStart"/>
      <w:r w:rsidRPr="008052C1">
        <w:rPr>
          <w:w w:val="88"/>
          <w:sz w:val="28"/>
          <w:szCs w:val="28"/>
          <w:lang w:val="en-US"/>
        </w:rPr>
        <w:t>OSaQMS</w:t>
      </w:r>
      <w:proofErr w:type="spellEnd"/>
      <w:r w:rsidRPr="008052C1">
        <w:rPr>
          <w:sz w:val="28"/>
          <w:szCs w:val="28"/>
          <w:lang w:val="en-US"/>
        </w:rPr>
        <w:t>.</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2.1.6 Ensures the timely development of plans and responses for the areas of activity of the </w:t>
      </w:r>
      <w:proofErr w:type="spellStart"/>
      <w:r w:rsidRPr="008052C1">
        <w:rPr>
          <w:w w:val="88"/>
          <w:sz w:val="28"/>
          <w:szCs w:val="28"/>
          <w:lang w:val="en-US"/>
        </w:rPr>
        <w:t>OSaQMS</w:t>
      </w:r>
      <w:proofErr w:type="spellEnd"/>
      <w:r w:rsidRPr="008052C1">
        <w:rPr>
          <w:sz w:val="28"/>
          <w:szCs w:val="28"/>
          <w:lang w:val="en-US"/>
        </w:rPr>
        <w:t>.</w:t>
      </w:r>
    </w:p>
    <w:p w:rsidR="00B10D49" w:rsidRPr="008052C1" w:rsidRDefault="00B10D49" w:rsidP="008052C1">
      <w:pPr>
        <w:pStyle w:val="TableParagraph"/>
        <w:ind w:firstLine="851"/>
        <w:jc w:val="both"/>
        <w:rPr>
          <w:sz w:val="28"/>
          <w:szCs w:val="28"/>
          <w:lang w:val="en-US"/>
        </w:rPr>
      </w:pPr>
      <w:r w:rsidRPr="008052C1">
        <w:rPr>
          <w:sz w:val="28"/>
          <w:szCs w:val="28"/>
          <w:lang w:val="en-US"/>
        </w:rPr>
        <w:t>2.1.7 Performs other official assignments of the Chief of Staff of the Management Board.</w:t>
      </w:r>
    </w:p>
    <w:p w:rsidR="00B10D49" w:rsidRPr="008052C1" w:rsidRDefault="00B10D49" w:rsidP="008052C1">
      <w:pPr>
        <w:pStyle w:val="TableParagraph"/>
        <w:ind w:firstLine="851"/>
        <w:jc w:val="both"/>
        <w:rPr>
          <w:sz w:val="28"/>
          <w:szCs w:val="28"/>
          <w:lang w:val="en-US"/>
        </w:rPr>
      </w:pPr>
      <w:r w:rsidRPr="008052C1">
        <w:rPr>
          <w:sz w:val="28"/>
          <w:szCs w:val="28"/>
          <w:lang w:val="en-US"/>
        </w:rPr>
        <w:t>2.1.8 Contributes to the systematic professional development</w:t>
      </w:r>
      <w:r w:rsidR="008052C1">
        <w:rPr>
          <w:sz w:val="28"/>
          <w:szCs w:val="28"/>
          <w:lang w:val="en-US"/>
        </w:rPr>
        <w:t xml:space="preserve"> </w:t>
      </w:r>
      <w:r w:rsidRPr="008052C1">
        <w:rPr>
          <w:sz w:val="28"/>
          <w:szCs w:val="28"/>
          <w:lang w:val="en-US"/>
        </w:rPr>
        <w:t xml:space="preserve">of </w:t>
      </w:r>
      <w:proofErr w:type="spellStart"/>
      <w:r w:rsidRPr="008052C1">
        <w:rPr>
          <w:w w:val="88"/>
          <w:sz w:val="28"/>
          <w:szCs w:val="28"/>
          <w:lang w:val="en-US"/>
        </w:rPr>
        <w:t>OSaQMS</w:t>
      </w:r>
      <w:proofErr w:type="spellEnd"/>
      <w:r w:rsidRPr="008052C1">
        <w:rPr>
          <w:sz w:val="28"/>
          <w:szCs w:val="28"/>
          <w:lang w:val="en-US"/>
        </w:rPr>
        <w:t xml:space="preserve"> employees.</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2.1.9 Observes labor discipline. Monitors the effective allocation and use of working time by </w:t>
      </w:r>
      <w:proofErr w:type="spellStart"/>
      <w:r w:rsidRPr="008052C1">
        <w:rPr>
          <w:w w:val="88"/>
          <w:sz w:val="28"/>
          <w:szCs w:val="28"/>
          <w:lang w:val="en-US"/>
        </w:rPr>
        <w:t>OSaQMS</w:t>
      </w:r>
      <w:proofErr w:type="spellEnd"/>
      <w:r w:rsidRPr="008052C1">
        <w:rPr>
          <w:sz w:val="28"/>
          <w:szCs w:val="28"/>
          <w:lang w:val="en-US"/>
        </w:rPr>
        <w:t xml:space="preserve"> employees.</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2.1.10 Adhere to the Code of honor of teachers and staff of </w:t>
      </w:r>
      <w:proofErr w:type="spellStart"/>
      <w:r w:rsidR="00F60AA8" w:rsidRPr="008052C1">
        <w:rPr>
          <w:sz w:val="28"/>
          <w:szCs w:val="28"/>
          <w:lang w:val="en-US"/>
        </w:rPr>
        <w:t>Toraighyrov</w:t>
      </w:r>
      <w:proofErr w:type="spellEnd"/>
      <w:r w:rsidRPr="008052C1">
        <w:rPr>
          <w:sz w:val="28"/>
          <w:szCs w:val="28"/>
          <w:lang w:val="en-US"/>
        </w:rPr>
        <w:t xml:space="preserve"> </w:t>
      </w:r>
      <w:r w:rsidRPr="008052C1">
        <w:rPr>
          <w:sz w:val="28"/>
          <w:szCs w:val="28"/>
          <w:lang w:val="en-US"/>
        </w:rPr>
        <w:lastRenderedPageBreak/>
        <w:t>University (rules of professional ethics).</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2.1.11 </w:t>
      </w:r>
      <w:proofErr w:type="gramStart"/>
      <w:r w:rsidRPr="008052C1">
        <w:rPr>
          <w:sz w:val="28"/>
          <w:szCs w:val="28"/>
          <w:lang w:val="en-US"/>
        </w:rPr>
        <w:t>Provides</w:t>
      </w:r>
      <w:proofErr w:type="gramEnd"/>
      <w:r w:rsidRPr="008052C1">
        <w:rPr>
          <w:sz w:val="28"/>
          <w:szCs w:val="28"/>
          <w:lang w:val="en-US"/>
        </w:rPr>
        <w:t xml:space="preserve"> a favorable moral and psychological climate.</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2.1.12 Keeps a time sheet of the actual time of stay in the position, monitors the time sheet of the actual time of stay of the </w:t>
      </w:r>
      <w:proofErr w:type="spellStart"/>
      <w:r w:rsidRPr="008052C1">
        <w:rPr>
          <w:w w:val="88"/>
          <w:sz w:val="28"/>
          <w:szCs w:val="28"/>
          <w:lang w:val="en-US"/>
        </w:rPr>
        <w:t>OSaQMS</w:t>
      </w:r>
      <w:proofErr w:type="spellEnd"/>
      <w:r w:rsidRPr="008052C1">
        <w:rPr>
          <w:sz w:val="28"/>
          <w:szCs w:val="28"/>
          <w:lang w:val="en-US"/>
        </w:rPr>
        <w:t xml:space="preserve"> employees, their timely attendance at work and leaving work, being in the workplace. Provides, in accordance with the established procedure, a report card containing information about the actual time worked, overtime hours, violations of labor discipline in the position held, and approves the timesheets for the use of working hours of </w:t>
      </w:r>
      <w:proofErr w:type="spellStart"/>
      <w:r w:rsidRPr="008052C1">
        <w:rPr>
          <w:w w:val="88"/>
          <w:sz w:val="28"/>
          <w:szCs w:val="28"/>
          <w:lang w:val="en-US"/>
        </w:rPr>
        <w:t>OSaQMS</w:t>
      </w:r>
      <w:proofErr w:type="spellEnd"/>
      <w:r w:rsidRPr="008052C1">
        <w:rPr>
          <w:sz w:val="28"/>
          <w:szCs w:val="28"/>
          <w:lang w:val="en-US"/>
        </w:rPr>
        <w:t xml:space="preserve"> employees.</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2.1.13 Observes and monitors compliance of </w:t>
      </w:r>
      <w:proofErr w:type="spellStart"/>
      <w:r w:rsidRPr="008052C1">
        <w:rPr>
          <w:w w:val="88"/>
          <w:sz w:val="28"/>
          <w:szCs w:val="28"/>
          <w:lang w:val="en-US"/>
        </w:rPr>
        <w:t>OSaQMS</w:t>
      </w:r>
      <w:proofErr w:type="spellEnd"/>
      <w:r w:rsidRPr="008052C1">
        <w:rPr>
          <w:sz w:val="28"/>
          <w:szCs w:val="28"/>
          <w:lang w:val="en-US"/>
        </w:rPr>
        <w:t xml:space="preserve"> employees with the requirements for occupational safety and health, fire safety and industrial sanitation at the workplace. Conducts instruction on safety and labor protection for </w:t>
      </w:r>
      <w:proofErr w:type="spellStart"/>
      <w:r w:rsidRPr="008052C1">
        <w:rPr>
          <w:w w:val="88"/>
          <w:sz w:val="28"/>
          <w:szCs w:val="28"/>
          <w:lang w:val="en-US"/>
        </w:rPr>
        <w:t>OSaQMS</w:t>
      </w:r>
      <w:proofErr w:type="spellEnd"/>
      <w:r w:rsidRPr="008052C1">
        <w:rPr>
          <w:sz w:val="28"/>
          <w:szCs w:val="28"/>
          <w:lang w:val="en-US"/>
        </w:rPr>
        <w:t xml:space="preserve"> employees.</w:t>
      </w:r>
    </w:p>
    <w:p w:rsidR="00B10D49" w:rsidRPr="008052C1" w:rsidRDefault="00B10D49" w:rsidP="008052C1">
      <w:pPr>
        <w:pStyle w:val="TableParagraph"/>
        <w:ind w:firstLine="851"/>
        <w:jc w:val="both"/>
        <w:rPr>
          <w:sz w:val="28"/>
          <w:szCs w:val="28"/>
          <w:lang w:val="en-US"/>
        </w:rPr>
      </w:pPr>
      <w:r w:rsidRPr="008052C1">
        <w:rPr>
          <w:sz w:val="28"/>
          <w:szCs w:val="28"/>
          <w:lang w:val="en-US"/>
        </w:rPr>
        <w:t>2.1.14 Observes and monitors employees' compliance with the requirements of the Company's internal regulatory</w:t>
      </w:r>
      <w:r w:rsidR="008052C1">
        <w:rPr>
          <w:sz w:val="28"/>
          <w:szCs w:val="28"/>
          <w:lang w:val="en-US"/>
        </w:rPr>
        <w:t xml:space="preserve"> documentation and the current KR</w:t>
      </w:r>
      <w:r w:rsidRPr="008052C1">
        <w:rPr>
          <w:sz w:val="28"/>
          <w:szCs w:val="28"/>
          <w:lang w:val="en-US"/>
        </w:rPr>
        <w:t xml:space="preserve"> legislation.</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2.1.15 </w:t>
      </w:r>
      <w:proofErr w:type="gramStart"/>
      <w:r w:rsidRPr="008052C1">
        <w:rPr>
          <w:sz w:val="28"/>
          <w:szCs w:val="28"/>
          <w:lang w:val="en-US"/>
        </w:rPr>
        <w:t>Treats</w:t>
      </w:r>
      <w:proofErr w:type="gramEnd"/>
      <w:r w:rsidRPr="008052C1">
        <w:rPr>
          <w:sz w:val="28"/>
          <w:szCs w:val="28"/>
          <w:lang w:val="en-US"/>
        </w:rPr>
        <w:t xml:space="preserve"> the university's property with care.</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2.1.16 </w:t>
      </w:r>
      <w:proofErr w:type="gramStart"/>
      <w:r w:rsidRPr="008052C1">
        <w:rPr>
          <w:sz w:val="28"/>
          <w:szCs w:val="28"/>
          <w:lang w:val="en-US"/>
        </w:rPr>
        <w:t>Ensuring</w:t>
      </w:r>
      <w:proofErr w:type="gramEnd"/>
      <w:r w:rsidRPr="008052C1">
        <w:rPr>
          <w:sz w:val="28"/>
          <w:szCs w:val="28"/>
          <w:lang w:val="en-US"/>
        </w:rPr>
        <w:t xml:space="preserve"> the confidentiality of official information.</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2.1.17 </w:t>
      </w:r>
      <w:proofErr w:type="gramStart"/>
      <w:r w:rsidRPr="008052C1">
        <w:rPr>
          <w:sz w:val="28"/>
          <w:szCs w:val="28"/>
          <w:lang w:val="en-US"/>
        </w:rPr>
        <w:t>Is</w:t>
      </w:r>
      <w:proofErr w:type="gramEnd"/>
      <w:r w:rsidRPr="008052C1">
        <w:rPr>
          <w:sz w:val="28"/>
          <w:szCs w:val="28"/>
          <w:lang w:val="en-US"/>
        </w:rPr>
        <w:t xml:space="preserve"> financially responsible.</w:t>
      </w:r>
    </w:p>
    <w:p w:rsidR="00B10D49" w:rsidRPr="008052C1" w:rsidRDefault="00B10D49" w:rsidP="008052C1">
      <w:pPr>
        <w:pStyle w:val="TableParagraph"/>
        <w:ind w:firstLine="851"/>
        <w:jc w:val="both"/>
        <w:rPr>
          <w:sz w:val="28"/>
          <w:szCs w:val="28"/>
          <w:lang w:val="en-US"/>
        </w:rPr>
      </w:pPr>
      <w:r w:rsidRPr="008052C1">
        <w:rPr>
          <w:sz w:val="28"/>
          <w:szCs w:val="28"/>
          <w:lang w:val="en-US"/>
        </w:rPr>
        <w:t>2.1.18 Compliance with the established deadlines for the execution of tasks and assignments.</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2.1.19 </w:t>
      </w:r>
      <w:proofErr w:type="gramStart"/>
      <w:r w:rsidRPr="008052C1">
        <w:rPr>
          <w:sz w:val="28"/>
          <w:szCs w:val="28"/>
          <w:lang w:val="en-US"/>
        </w:rPr>
        <w:t>Ensuring</w:t>
      </w:r>
      <w:proofErr w:type="gramEnd"/>
      <w:r w:rsidRPr="008052C1">
        <w:rPr>
          <w:sz w:val="28"/>
          <w:szCs w:val="28"/>
          <w:lang w:val="en-US"/>
        </w:rPr>
        <w:t xml:space="preserve"> the principle of interchangeability of employees (illness, vacation, business trip).</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2.1.20 Timely preparation and coordination of the schedule with the HR </w:t>
      </w:r>
      <w:r w:rsidRPr="008052C1">
        <w:rPr>
          <w:rFonts w:eastAsiaTheme="minorEastAsia"/>
          <w:sz w:val="28"/>
          <w:szCs w:val="28"/>
          <w:lang w:val="en-US" w:eastAsia="zh-CN"/>
        </w:rPr>
        <w:t>e</w:t>
      </w:r>
      <w:r w:rsidRPr="008052C1">
        <w:rPr>
          <w:sz w:val="28"/>
          <w:szCs w:val="28"/>
          <w:lang w:val="en-US"/>
        </w:rPr>
        <w:t>mployee vacation schedule services.</w:t>
      </w:r>
    </w:p>
    <w:p w:rsidR="00B10D49" w:rsidRPr="008052C1" w:rsidRDefault="00B10D49" w:rsidP="008052C1">
      <w:pPr>
        <w:pStyle w:val="TableParagraph"/>
        <w:ind w:firstLine="851"/>
        <w:jc w:val="both"/>
        <w:rPr>
          <w:sz w:val="28"/>
          <w:szCs w:val="28"/>
          <w:lang w:val="en-US"/>
        </w:rPr>
      </w:pPr>
      <w:r w:rsidRPr="008052C1">
        <w:rPr>
          <w:sz w:val="28"/>
          <w:szCs w:val="28"/>
          <w:lang w:val="en-US"/>
        </w:rPr>
        <w:t>2.1.21 Development and timely updating (according to the established deadlines) of the regulations and job descriptions of the structural unit.</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2.1.22 Control over the timely passage of the </w:t>
      </w:r>
      <w:proofErr w:type="spellStart"/>
      <w:r w:rsidRPr="008052C1">
        <w:rPr>
          <w:sz w:val="28"/>
          <w:szCs w:val="28"/>
          <w:lang w:val="en-US"/>
        </w:rPr>
        <w:t>fluorographic</w:t>
      </w:r>
      <w:proofErr w:type="spellEnd"/>
      <w:r w:rsidRPr="008052C1">
        <w:rPr>
          <w:sz w:val="28"/>
          <w:szCs w:val="28"/>
          <w:lang w:val="en-US"/>
        </w:rPr>
        <w:t xml:space="preserve"> examination of employees, and obtaining access to work.</w:t>
      </w:r>
    </w:p>
    <w:p w:rsidR="00B10D49" w:rsidRPr="008052C1" w:rsidRDefault="00B10D49" w:rsidP="008052C1">
      <w:pPr>
        <w:pStyle w:val="TableParagraph"/>
        <w:ind w:firstLine="851"/>
        <w:jc w:val="both"/>
        <w:rPr>
          <w:sz w:val="28"/>
          <w:szCs w:val="28"/>
          <w:lang w:val="en-US"/>
        </w:rPr>
      </w:pPr>
      <w:r w:rsidRPr="008052C1">
        <w:rPr>
          <w:sz w:val="28"/>
          <w:szCs w:val="28"/>
          <w:lang w:val="en-US"/>
        </w:rPr>
        <w:t>2.1.23 Control over the quality of documentation according to the nomenclature of cases.</w:t>
      </w:r>
    </w:p>
    <w:p w:rsidR="00C63E52" w:rsidRPr="008052C1" w:rsidRDefault="00B10D49" w:rsidP="008052C1">
      <w:pPr>
        <w:pStyle w:val="TableParagraph"/>
        <w:ind w:firstLine="851"/>
        <w:jc w:val="both"/>
        <w:rPr>
          <w:sz w:val="28"/>
          <w:szCs w:val="28"/>
          <w:lang w:val="en-US"/>
        </w:rPr>
      </w:pPr>
      <w:r w:rsidRPr="008052C1">
        <w:rPr>
          <w:sz w:val="28"/>
          <w:szCs w:val="28"/>
          <w:lang w:val="en-US"/>
        </w:rPr>
        <w:t>2.1.24 Control over the prevention of corruption risks in the activities of the entrusted structural unit.</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2.1.25 </w:t>
      </w:r>
      <w:proofErr w:type="gramStart"/>
      <w:r w:rsidRPr="008052C1">
        <w:rPr>
          <w:sz w:val="28"/>
          <w:szCs w:val="28"/>
          <w:lang w:val="en-US"/>
        </w:rPr>
        <w:t>Monitoring</w:t>
      </w:r>
      <w:proofErr w:type="gramEnd"/>
      <w:r w:rsidRPr="008052C1">
        <w:rPr>
          <w:sz w:val="28"/>
          <w:szCs w:val="28"/>
          <w:lang w:val="en-US"/>
        </w:rPr>
        <w:t xml:space="preserve"> of compliance with safety regulations by employees of the structural unit.</w:t>
      </w:r>
    </w:p>
    <w:p w:rsidR="00B10D49" w:rsidRPr="008052C1" w:rsidRDefault="00B10D49" w:rsidP="008052C1">
      <w:pPr>
        <w:pStyle w:val="TableParagraph"/>
        <w:ind w:firstLine="851"/>
        <w:jc w:val="both"/>
        <w:rPr>
          <w:sz w:val="28"/>
          <w:szCs w:val="28"/>
          <w:lang w:val="en-US"/>
        </w:rPr>
      </w:pPr>
      <w:r w:rsidRPr="008052C1">
        <w:rPr>
          <w:sz w:val="28"/>
          <w:szCs w:val="28"/>
          <w:lang w:val="en-US"/>
        </w:rPr>
        <w:t>2.1.26 Monitoring compliance with timely updates</w:t>
      </w:r>
      <w:r w:rsidR="00873ADA" w:rsidRPr="008052C1">
        <w:rPr>
          <w:sz w:val="28"/>
          <w:szCs w:val="28"/>
          <w:lang w:val="en-US"/>
        </w:rPr>
        <w:t xml:space="preserve"> of information published </w:t>
      </w:r>
      <w:r w:rsidRPr="008052C1">
        <w:rPr>
          <w:sz w:val="28"/>
          <w:szCs w:val="28"/>
          <w:lang w:val="en-US"/>
        </w:rPr>
        <w:t>on the educational portal of the University.</w:t>
      </w:r>
    </w:p>
    <w:p w:rsidR="00B10D49" w:rsidRPr="008052C1" w:rsidRDefault="00B10D49" w:rsidP="008052C1">
      <w:pPr>
        <w:pStyle w:val="TableParagraph"/>
        <w:ind w:firstLine="851"/>
        <w:jc w:val="both"/>
        <w:rPr>
          <w:sz w:val="28"/>
          <w:szCs w:val="28"/>
          <w:lang w:val="en-US"/>
        </w:rPr>
      </w:pPr>
      <w:r w:rsidRPr="008052C1">
        <w:rPr>
          <w:sz w:val="28"/>
          <w:szCs w:val="28"/>
          <w:lang w:val="en-US"/>
        </w:rPr>
        <w:t>2.1.27 Control over compliance with the management and quality system in the activities of the structural unit.</w:t>
      </w:r>
    </w:p>
    <w:p w:rsidR="00B10D49" w:rsidRPr="008052C1" w:rsidRDefault="00B10D49" w:rsidP="008052C1">
      <w:pPr>
        <w:pStyle w:val="TableParagraph"/>
        <w:ind w:firstLine="851"/>
        <w:jc w:val="both"/>
        <w:rPr>
          <w:sz w:val="28"/>
          <w:szCs w:val="28"/>
          <w:lang w:val="en-US"/>
        </w:rPr>
      </w:pPr>
      <w:proofErr w:type="gramStart"/>
      <w:r w:rsidRPr="008052C1">
        <w:rPr>
          <w:sz w:val="28"/>
          <w:szCs w:val="28"/>
          <w:lang w:val="en-US"/>
        </w:rPr>
        <w:t xml:space="preserve">2.1.28 Regulates the conflict of interests, exclude direct subordination of close relatives within one structural unit in accordance with Section 3.1 of the Code of Corporate Ethics of </w:t>
      </w:r>
      <w:r w:rsidR="00F60AA8" w:rsidRPr="008052C1">
        <w:rPr>
          <w:sz w:val="28"/>
          <w:szCs w:val="28"/>
          <w:lang w:val="en-US"/>
        </w:rPr>
        <w:t xml:space="preserve">NJSC </w:t>
      </w:r>
      <w:proofErr w:type="spellStart"/>
      <w:r w:rsidR="00F60AA8" w:rsidRPr="008052C1">
        <w:rPr>
          <w:sz w:val="28"/>
          <w:szCs w:val="28"/>
          <w:lang w:val="en-US"/>
        </w:rPr>
        <w:t>Toraighyrov</w:t>
      </w:r>
      <w:proofErr w:type="spellEnd"/>
      <w:r w:rsidRPr="008052C1">
        <w:rPr>
          <w:sz w:val="28"/>
          <w:szCs w:val="28"/>
          <w:lang w:val="en-US"/>
        </w:rPr>
        <w:t xml:space="preserve"> University, except in case of impossibility of employment in another structural unit, due to the specifics of this specialty, taking into account self-withdrawal with encouragement (material non-material bonuses) and disciplinary action.</w:t>
      </w:r>
      <w:proofErr w:type="gramEnd"/>
    </w:p>
    <w:p w:rsidR="00B10D49" w:rsidRPr="008052C1" w:rsidRDefault="00B10D49" w:rsidP="008052C1">
      <w:pPr>
        <w:pStyle w:val="TableParagraph"/>
        <w:ind w:firstLine="851"/>
        <w:jc w:val="both"/>
        <w:rPr>
          <w:sz w:val="28"/>
          <w:szCs w:val="28"/>
          <w:lang w:val="en-US"/>
        </w:rPr>
      </w:pPr>
      <w:r w:rsidRPr="008052C1">
        <w:rPr>
          <w:sz w:val="28"/>
          <w:szCs w:val="28"/>
          <w:lang w:val="en-US"/>
        </w:rPr>
        <w:lastRenderedPageBreak/>
        <w:t>2.3 Quality Management</w:t>
      </w:r>
    </w:p>
    <w:p w:rsidR="00B10D49" w:rsidRPr="008052C1" w:rsidRDefault="00B10D49" w:rsidP="008052C1">
      <w:pPr>
        <w:pStyle w:val="TableParagraph"/>
        <w:ind w:firstLine="851"/>
        <w:jc w:val="both"/>
        <w:rPr>
          <w:sz w:val="28"/>
          <w:szCs w:val="28"/>
          <w:lang w:val="en-US"/>
        </w:rPr>
      </w:pPr>
      <w:r w:rsidRPr="008052C1">
        <w:rPr>
          <w:sz w:val="28"/>
          <w:szCs w:val="28"/>
          <w:lang w:val="en-US"/>
        </w:rPr>
        <w:t>2.3.1 Participates in determining the main directions of the Company's activities in the field of building a quality management system in accordance with international standards.</w:t>
      </w:r>
    </w:p>
    <w:p w:rsidR="00B10D49" w:rsidRPr="008052C1" w:rsidRDefault="00B10D49" w:rsidP="008052C1">
      <w:pPr>
        <w:pStyle w:val="TableParagraph"/>
        <w:ind w:firstLine="851"/>
        <w:jc w:val="both"/>
        <w:rPr>
          <w:sz w:val="28"/>
          <w:szCs w:val="28"/>
          <w:lang w:val="en-US"/>
        </w:rPr>
      </w:pPr>
      <w:r w:rsidRPr="008052C1">
        <w:rPr>
          <w:sz w:val="28"/>
          <w:szCs w:val="28"/>
          <w:lang w:val="en-US"/>
        </w:rPr>
        <w:t>2.3.2 Makes suggestions to the university management on improving the structure of the University's quality management system.</w:t>
      </w:r>
    </w:p>
    <w:p w:rsidR="00B10D49" w:rsidRPr="008052C1" w:rsidRDefault="00B10D49" w:rsidP="008052C1">
      <w:pPr>
        <w:pStyle w:val="TableParagraph"/>
        <w:ind w:firstLine="851"/>
        <w:jc w:val="both"/>
        <w:rPr>
          <w:sz w:val="28"/>
          <w:szCs w:val="28"/>
          <w:lang w:val="en-US"/>
        </w:rPr>
      </w:pPr>
      <w:r w:rsidRPr="008052C1">
        <w:rPr>
          <w:sz w:val="28"/>
          <w:szCs w:val="28"/>
          <w:lang w:val="en-US"/>
        </w:rPr>
        <w:t>2.3.3 Carries out and coordinates the work on the implementation and confirmation of compliance with the quality management system.</w:t>
      </w:r>
    </w:p>
    <w:p w:rsidR="00B10D49" w:rsidRPr="008052C1" w:rsidRDefault="00B10D49" w:rsidP="008052C1">
      <w:pPr>
        <w:pStyle w:val="TableParagraph"/>
        <w:ind w:firstLine="851"/>
        <w:jc w:val="both"/>
        <w:rPr>
          <w:sz w:val="28"/>
          <w:szCs w:val="28"/>
          <w:lang w:val="en-US"/>
        </w:rPr>
      </w:pPr>
      <w:r w:rsidRPr="008052C1">
        <w:rPr>
          <w:sz w:val="28"/>
          <w:szCs w:val="28"/>
          <w:lang w:val="en-US"/>
        </w:rPr>
        <w:t>2.3.4 Manages the fundamental documents of the quality management system (Mission, Policy, Goals of the Company, documented procedures, standards of the organization, methodological instructions).</w:t>
      </w:r>
    </w:p>
    <w:p w:rsidR="00B10D49" w:rsidRPr="008052C1" w:rsidRDefault="00B10D49" w:rsidP="008052C1">
      <w:pPr>
        <w:pStyle w:val="TableParagraph"/>
        <w:ind w:firstLine="851"/>
        <w:jc w:val="both"/>
        <w:rPr>
          <w:sz w:val="28"/>
          <w:szCs w:val="28"/>
          <w:lang w:val="en-US"/>
        </w:rPr>
      </w:pPr>
      <w:r w:rsidRPr="008052C1">
        <w:rPr>
          <w:sz w:val="28"/>
          <w:szCs w:val="28"/>
          <w:lang w:val="en-US"/>
        </w:rPr>
        <w:t xml:space="preserve">2.3.5 Organizes the work on the development, participates in the development, provides methodological support for the development of the fundamental documents of the quality management system (Mission, Policy, Goals of the Company, documented procedures, standards of the organization, methodological instructions), </w:t>
      </w:r>
      <w:proofErr w:type="gramStart"/>
      <w:r w:rsidRPr="008052C1">
        <w:rPr>
          <w:sz w:val="28"/>
          <w:szCs w:val="28"/>
          <w:lang w:val="en-US"/>
        </w:rPr>
        <w:t>ensures</w:t>
      </w:r>
      <w:proofErr w:type="gramEnd"/>
      <w:r w:rsidRPr="008052C1">
        <w:rPr>
          <w:sz w:val="28"/>
          <w:szCs w:val="28"/>
          <w:lang w:val="en-US"/>
        </w:rPr>
        <w:t xml:space="preserve"> that the provisions of the above documents are brought to the attention of heads of structural divisions.</w:t>
      </w:r>
    </w:p>
    <w:p w:rsidR="00B10D49" w:rsidRPr="008052C1" w:rsidRDefault="00B10D49" w:rsidP="008052C1">
      <w:pPr>
        <w:pStyle w:val="TableParagraph"/>
        <w:ind w:firstLine="851"/>
        <w:jc w:val="both"/>
        <w:rPr>
          <w:sz w:val="28"/>
          <w:szCs w:val="28"/>
          <w:lang w:val="en-US"/>
        </w:rPr>
      </w:pPr>
      <w:r w:rsidRPr="008052C1">
        <w:rPr>
          <w:sz w:val="28"/>
          <w:szCs w:val="28"/>
          <w:lang w:val="en-US"/>
        </w:rPr>
        <w:t>2.3.6 Control over the registration of documentation of the quality management system (Mission, Policy, Goals of the Company, documented procedures, standards of the organization, methodological instructions).</w:t>
      </w:r>
    </w:p>
    <w:p w:rsidR="00B10D49" w:rsidRPr="008052C1" w:rsidRDefault="00B10D49" w:rsidP="008052C1">
      <w:pPr>
        <w:pStyle w:val="TableParagraph"/>
        <w:ind w:firstLine="851"/>
        <w:jc w:val="both"/>
        <w:rPr>
          <w:sz w:val="28"/>
          <w:szCs w:val="28"/>
          <w:lang w:val="en-US"/>
        </w:rPr>
      </w:pPr>
      <w:r w:rsidRPr="008052C1">
        <w:rPr>
          <w:sz w:val="28"/>
          <w:szCs w:val="28"/>
          <w:lang w:val="en-US"/>
        </w:rPr>
        <w:t>2.3.7 Organizes and is responsible for the qualitative conduct of internal audits of the quality management system, improves the processes related to the development of corrective actions for identified inconsistencies.</w:t>
      </w:r>
    </w:p>
    <w:p w:rsidR="00873ADA" w:rsidRPr="008052C1" w:rsidRDefault="00873ADA" w:rsidP="008052C1">
      <w:pPr>
        <w:pStyle w:val="TableParagraph"/>
        <w:ind w:firstLine="851"/>
        <w:jc w:val="both"/>
        <w:rPr>
          <w:sz w:val="28"/>
          <w:szCs w:val="28"/>
          <w:lang w:val="en-US"/>
        </w:rPr>
      </w:pPr>
      <w:r w:rsidRPr="008052C1">
        <w:rPr>
          <w:sz w:val="28"/>
          <w:szCs w:val="28"/>
          <w:lang w:val="en-US"/>
        </w:rPr>
        <w:t>2.3.8 Organizes the work on the inspection audit by the Certification Association "Russian Register" and the International Certification Network "</w:t>
      </w:r>
      <w:proofErr w:type="spellStart"/>
      <w:r w:rsidRPr="008052C1">
        <w:rPr>
          <w:sz w:val="28"/>
          <w:szCs w:val="28"/>
          <w:lang w:val="en-US"/>
        </w:rPr>
        <w:t>IQNet</w:t>
      </w:r>
      <w:proofErr w:type="spellEnd"/>
      <w:r w:rsidRPr="008052C1">
        <w:rPr>
          <w:sz w:val="28"/>
          <w:szCs w:val="28"/>
          <w:lang w:val="en-US"/>
        </w:rPr>
        <w:t>" to comply with the international standard ISO 9001:2015.</w:t>
      </w:r>
    </w:p>
    <w:p w:rsidR="00873ADA" w:rsidRPr="008052C1" w:rsidRDefault="00873ADA" w:rsidP="008052C1">
      <w:pPr>
        <w:pStyle w:val="TableParagraph"/>
        <w:ind w:firstLine="851"/>
        <w:jc w:val="both"/>
        <w:rPr>
          <w:sz w:val="28"/>
          <w:szCs w:val="28"/>
          <w:lang w:val="en-US"/>
        </w:rPr>
      </w:pPr>
      <w:r w:rsidRPr="008052C1">
        <w:rPr>
          <w:sz w:val="28"/>
          <w:szCs w:val="28"/>
          <w:lang w:val="en-US"/>
        </w:rPr>
        <w:t>2.3.9 Directly participates in the internal audits</w:t>
      </w:r>
      <w:r w:rsidRPr="008052C1">
        <w:rPr>
          <w:sz w:val="28"/>
          <w:szCs w:val="28"/>
          <w:lang w:val="kk-KZ"/>
        </w:rPr>
        <w:t xml:space="preserve"> </w:t>
      </w:r>
      <w:r w:rsidRPr="008052C1">
        <w:rPr>
          <w:sz w:val="28"/>
          <w:szCs w:val="28"/>
          <w:lang w:val="en-US"/>
        </w:rPr>
        <w:t>of the quality management system.</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2.3.10 </w:t>
      </w:r>
      <w:proofErr w:type="gramStart"/>
      <w:r w:rsidRPr="008052C1">
        <w:rPr>
          <w:sz w:val="28"/>
          <w:szCs w:val="28"/>
          <w:lang w:val="en-US"/>
        </w:rPr>
        <w:t>Carries</w:t>
      </w:r>
      <w:proofErr w:type="gramEnd"/>
      <w:r w:rsidRPr="008052C1">
        <w:rPr>
          <w:sz w:val="28"/>
          <w:szCs w:val="28"/>
          <w:lang w:val="en-US"/>
        </w:rPr>
        <w:t xml:space="preserve"> out standard control of documentation of the quality management system, educational and scientific literature published</w:t>
      </w:r>
    </w:p>
    <w:p w:rsidR="00873ADA" w:rsidRPr="008052C1" w:rsidRDefault="00873ADA" w:rsidP="008052C1">
      <w:pPr>
        <w:pStyle w:val="TableParagraph"/>
        <w:ind w:firstLine="851"/>
        <w:jc w:val="both"/>
        <w:rPr>
          <w:sz w:val="28"/>
          <w:szCs w:val="28"/>
          <w:lang w:val="en-US"/>
        </w:rPr>
      </w:pPr>
      <w:proofErr w:type="gramStart"/>
      <w:r w:rsidRPr="008052C1">
        <w:rPr>
          <w:sz w:val="28"/>
          <w:szCs w:val="28"/>
          <w:lang w:val="en-US"/>
        </w:rPr>
        <w:t>by</w:t>
      </w:r>
      <w:proofErr w:type="gramEnd"/>
      <w:r w:rsidRPr="008052C1">
        <w:rPr>
          <w:sz w:val="28"/>
          <w:szCs w:val="28"/>
          <w:lang w:val="en-US"/>
        </w:rPr>
        <w:t xml:space="preserve"> the teaching staff through the Publishing House "</w:t>
      </w:r>
      <w:proofErr w:type="spellStart"/>
      <w:r w:rsidRPr="008052C1">
        <w:rPr>
          <w:sz w:val="28"/>
          <w:szCs w:val="28"/>
          <w:lang w:val="en-US"/>
        </w:rPr>
        <w:t>Toraighyrov</w:t>
      </w:r>
      <w:proofErr w:type="spellEnd"/>
      <w:r w:rsidRPr="008052C1">
        <w:rPr>
          <w:sz w:val="28"/>
          <w:szCs w:val="28"/>
          <w:lang w:val="en-US"/>
        </w:rPr>
        <w:t xml:space="preserve"> University".</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2.2.11 </w:t>
      </w:r>
      <w:proofErr w:type="gramStart"/>
      <w:r w:rsidRPr="008052C1">
        <w:rPr>
          <w:sz w:val="28"/>
          <w:szCs w:val="28"/>
          <w:lang w:val="en-US"/>
        </w:rPr>
        <w:t>Organizes</w:t>
      </w:r>
      <w:proofErr w:type="gramEnd"/>
      <w:r w:rsidRPr="008052C1">
        <w:rPr>
          <w:sz w:val="28"/>
          <w:szCs w:val="28"/>
          <w:lang w:val="en-US"/>
        </w:rPr>
        <w:t xml:space="preserve"> training seminars on the quality management system for the Company's employees.</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2.2.12 </w:t>
      </w:r>
      <w:proofErr w:type="gramStart"/>
      <w:r w:rsidRPr="008052C1">
        <w:rPr>
          <w:sz w:val="28"/>
          <w:szCs w:val="28"/>
          <w:lang w:val="en-US"/>
        </w:rPr>
        <w:t>Maintains</w:t>
      </w:r>
      <w:proofErr w:type="gramEnd"/>
      <w:r w:rsidRPr="008052C1">
        <w:rPr>
          <w:sz w:val="28"/>
          <w:szCs w:val="28"/>
          <w:lang w:val="en-US"/>
        </w:rPr>
        <w:t xml:space="preserve"> a relationship with the certification body, legal entities and individuals within its competence.</w:t>
      </w:r>
    </w:p>
    <w:p w:rsidR="00873ADA" w:rsidRPr="008052C1" w:rsidRDefault="00873ADA" w:rsidP="008052C1">
      <w:pPr>
        <w:pStyle w:val="TableParagraph"/>
        <w:ind w:firstLine="851"/>
        <w:jc w:val="both"/>
        <w:rPr>
          <w:sz w:val="28"/>
          <w:szCs w:val="28"/>
          <w:lang w:val="en-US"/>
        </w:rPr>
      </w:pPr>
      <w:r w:rsidRPr="008052C1">
        <w:rPr>
          <w:sz w:val="28"/>
          <w:szCs w:val="28"/>
          <w:lang w:val="en-US"/>
        </w:rPr>
        <w:t>2.2.13 Provides advisory support to the heads of structural divisions of the University and the teaching staff on the functioning of management systems.</w:t>
      </w:r>
    </w:p>
    <w:p w:rsidR="00873ADA" w:rsidRPr="008052C1" w:rsidRDefault="00873ADA" w:rsidP="008052C1">
      <w:pPr>
        <w:pStyle w:val="TableParagraph"/>
        <w:ind w:firstLine="851"/>
        <w:jc w:val="both"/>
        <w:rPr>
          <w:sz w:val="28"/>
          <w:szCs w:val="28"/>
          <w:lang w:val="en-US"/>
        </w:rPr>
      </w:pPr>
      <w:r w:rsidRPr="008052C1">
        <w:rPr>
          <w:sz w:val="28"/>
          <w:szCs w:val="28"/>
          <w:lang w:val="en-US"/>
        </w:rPr>
        <w:t>2.4 Strategic planning of the University</w:t>
      </w:r>
    </w:p>
    <w:p w:rsidR="00873ADA" w:rsidRPr="008052C1" w:rsidRDefault="00873ADA" w:rsidP="008052C1">
      <w:pPr>
        <w:pStyle w:val="TableParagraph"/>
        <w:ind w:firstLine="851"/>
        <w:jc w:val="both"/>
        <w:rPr>
          <w:sz w:val="28"/>
          <w:szCs w:val="28"/>
          <w:lang w:val="en-US"/>
        </w:rPr>
      </w:pPr>
      <w:r w:rsidRPr="008052C1">
        <w:rPr>
          <w:sz w:val="28"/>
          <w:szCs w:val="28"/>
          <w:lang w:val="en-US"/>
        </w:rPr>
        <w:t>2.4.1 Monitors the updating and monitoring of the University's development plan.</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2.4.2 Coordinates the implementation of individual stages of the development plan; </w:t>
      </w:r>
      <w:proofErr w:type="gramStart"/>
      <w:r w:rsidRPr="008052C1">
        <w:rPr>
          <w:sz w:val="28"/>
          <w:szCs w:val="28"/>
          <w:lang w:val="en-US"/>
        </w:rPr>
        <w:t>makes adjustments to</w:t>
      </w:r>
      <w:proofErr w:type="gramEnd"/>
      <w:r w:rsidRPr="008052C1">
        <w:rPr>
          <w:sz w:val="28"/>
          <w:szCs w:val="28"/>
          <w:lang w:val="en-US"/>
        </w:rPr>
        <w:t xml:space="preserve"> the plan based on the situation prevailing at</w:t>
      </w:r>
      <w:r w:rsidR="008052C1">
        <w:rPr>
          <w:sz w:val="28"/>
          <w:szCs w:val="28"/>
          <w:lang w:val="en-US"/>
        </w:rPr>
        <w:t xml:space="preserve"> </w:t>
      </w:r>
      <w:r w:rsidRPr="008052C1">
        <w:rPr>
          <w:sz w:val="28"/>
          <w:szCs w:val="28"/>
          <w:lang w:val="en-US"/>
        </w:rPr>
        <w:t>individual stages of the implementation of the plan.</w:t>
      </w:r>
    </w:p>
    <w:p w:rsidR="00873ADA" w:rsidRPr="008052C1" w:rsidRDefault="00873ADA" w:rsidP="008052C1">
      <w:pPr>
        <w:pStyle w:val="TableParagraph"/>
        <w:ind w:firstLine="851"/>
        <w:jc w:val="both"/>
        <w:rPr>
          <w:sz w:val="28"/>
          <w:szCs w:val="28"/>
          <w:lang w:val="en-US"/>
        </w:rPr>
      </w:pPr>
      <w:r w:rsidRPr="008052C1">
        <w:rPr>
          <w:sz w:val="28"/>
          <w:szCs w:val="28"/>
          <w:lang w:val="en-US"/>
        </w:rPr>
        <w:lastRenderedPageBreak/>
        <w:t>2.4.3 Prepares reports, recommendations, methods of decision-making and implementation of actions for the implementation of individual stages of the plan.</w:t>
      </w:r>
    </w:p>
    <w:p w:rsidR="00873ADA" w:rsidRPr="008052C1" w:rsidRDefault="00873ADA" w:rsidP="008052C1">
      <w:pPr>
        <w:pStyle w:val="TableParagraph"/>
        <w:ind w:firstLine="851"/>
        <w:jc w:val="both"/>
        <w:rPr>
          <w:sz w:val="28"/>
          <w:szCs w:val="28"/>
          <w:lang w:val="en-US"/>
        </w:rPr>
      </w:pPr>
      <w:r w:rsidRPr="008052C1">
        <w:rPr>
          <w:sz w:val="28"/>
          <w:szCs w:val="28"/>
          <w:lang w:val="en-US"/>
        </w:rPr>
        <w:t>2.5 Organization of work on monitoring the implementation of bonuses for deans of faculties and heads of departments</w:t>
      </w:r>
    </w:p>
    <w:p w:rsidR="00873ADA" w:rsidRPr="008052C1" w:rsidRDefault="00873ADA" w:rsidP="008052C1">
      <w:pPr>
        <w:pStyle w:val="TableParagraph"/>
        <w:ind w:firstLine="851"/>
        <w:jc w:val="both"/>
        <w:rPr>
          <w:sz w:val="28"/>
          <w:szCs w:val="28"/>
          <w:lang w:val="en-US"/>
        </w:rPr>
      </w:pPr>
      <w:r w:rsidRPr="008052C1">
        <w:rPr>
          <w:sz w:val="28"/>
          <w:szCs w:val="28"/>
          <w:lang w:val="en-US"/>
        </w:rPr>
        <w:t>2.5.1 Exercises control over the collection and processing of indicators of structural divisions for the calendar year.</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2.5.2 In agreement with the Chairman of the Board-Rector of </w:t>
      </w:r>
      <w:proofErr w:type="spellStart"/>
      <w:r w:rsidRPr="008052C1">
        <w:rPr>
          <w:sz w:val="28"/>
          <w:szCs w:val="28"/>
          <w:lang w:val="en-US"/>
        </w:rPr>
        <w:t>Toraig</w:t>
      </w:r>
      <w:r w:rsidRPr="008052C1">
        <w:rPr>
          <w:rFonts w:eastAsiaTheme="minorEastAsia"/>
          <w:sz w:val="28"/>
          <w:szCs w:val="28"/>
          <w:lang w:val="en-US" w:eastAsia="zh-CN"/>
        </w:rPr>
        <w:t>h</w:t>
      </w:r>
      <w:r w:rsidRPr="008052C1">
        <w:rPr>
          <w:sz w:val="28"/>
          <w:szCs w:val="28"/>
          <w:lang w:val="en-US"/>
        </w:rPr>
        <w:t>yrov</w:t>
      </w:r>
      <w:proofErr w:type="spellEnd"/>
      <w:r w:rsidRPr="008052C1">
        <w:rPr>
          <w:sz w:val="28"/>
          <w:szCs w:val="28"/>
          <w:lang w:val="en-US"/>
        </w:rPr>
        <w:t xml:space="preserve"> University and the working group, makes changes and additions to the bonus system.</w:t>
      </w:r>
    </w:p>
    <w:p w:rsidR="00873ADA" w:rsidRPr="008052C1" w:rsidRDefault="00873ADA" w:rsidP="008052C1">
      <w:pPr>
        <w:pStyle w:val="TableParagraph"/>
        <w:ind w:firstLine="851"/>
        <w:jc w:val="both"/>
        <w:rPr>
          <w:sz w:val="28"/>
          <w:szCs w:val="28"/>
          <w:lang w:val="en-US"/>
        </w:rPr>
      </w:pPr>
      <w:r w:rsidRPr="008052C1">
        <w:rPr>
          <w:sz w:val="28"/>
          <w:szCs w:val="28"/>
          <w:lang w:val="en-US"/>
        </w:rPr>
        <w:t>2.5.3 Organization and conduct of a survey on satisfaction with the management of the team.</w:t>
      </w:r>
    </w:p>
    <w:p w:rsidR="00873ADA" w:rsidRPr="008052C1" w:rsidRDefault="00873ADA" w:rsidP="008052C1">
      <w:pPr>
        <w:pStyle w:val="TableParagraph"/>
        <w:ind w:firstLine="851"/>
        <w:jc w:val="both"/>
        <w:rPr>
          <w:sz w:val="28"/>
          <w:szCs w:val="28"/>
          <w:lang w:val="en-US"/>
        </w:rPr>
      </w:pPr>
      <w:r w:rsidRPr="008052C1">
        <w:rPr>
          <w:sz w:val="28"/>
          <w:szCs w:val="28"/>
          <w:lang w:val="en-US"/>
        </w:rPr>
        <w:t>2.6 Coordination of the University's participation in international and national rankings and educational programs.</w:t>
      </w:r>
    </w:p>
    <w:p w:rsidR="00873ADA" w:rsidRPr="008052C1" w:rsidRDefault="00873ADA" w:rsidP="008052C1">
      <w:pPr>
        <w:pStyle w:val="TableParagraph"/>
        <w:ind w:firstLine="851"/>
        <w:jc w:val="both"/>
        <w:rPr>
          <w:sz w:val="28"/>
          <w:szCs w:val="28"/>
          <w:lang w:val="en-US"/>
        </w:rPr>
      </w:pPr>
      <w:r w:rsidRPr="008052C1">
        <w:rPr>
          <w:sz w:val="28"/>
          <w:szCs w:val="28"/>
          <w:lang w:val="en-US"/>
        </w:rPr>
        <w:t>2.6.1 Monitors the collection and processing of information from structural units for participation in international and national ratings.</w:t>
      </w:r>
    </w:p>
    <w:p w:rsidR="00873ADA" w:rsidRPr="008052C1" w:rsidRDefault="00873ADA" w:rsidP="008052C1">
      <w:pPr>
        <w:pStyle w:val="TableParagraph"/>
        <w:ind w:firstLine="851"/>
        <w:jc w:val="both"/>
        <w:rPr>
          <w:sz w:val="28"/>
          <w:szCs w:val="28"/>
          <w:lang w:val="en-US"/>
        </w:rPr>
      </w:pPr>
      <w:r w:rsidRPr="008052C1">
        <w:rPr>
          <w:sz w:val="28"/>
          <w:szCs w:val="28"/>
          <w:lang w:val="en-US"/>
        </w:rPr>
        <w:t>2.6.2 Provides information to rating agencies for the university's participation in the ratings.</w:t>
      </w:r>
    </w:p>
    <w:p w:rsidR="00873ADA" w:rsidRPr="008052C1" w:rsidRDefault="00873ADA" w:rsidP="008052C1">
      <w:pPr>
        <w:pStyle w:val="TableParagraph"/>
        <w:ind w:firstLine="851"/>
        <w:jc w:val="both"/>
        <w:rPr>
          <w:sz w:val="28"/>
          <w:szCs w:val="28"/>
          <w:lang w:val="en-US"/>
        </w:rPr>
      </w:pPr>
      <w:r w:rsidRPr="008052C1">
        <w:rPr>
          <w:sz w:val="28"/>
          <w:szCs w:val="28"/>
          <w:lang w:val="en-US"/>
        </w:rPr>
        <w:t>2.6.3 Analyzes the results of the ratings.</w:t>
      </w:r>
    </w:p>
    <w:p w:rsidR="00873ADA" w:rsidRPr="008052C1" w:rsidRDefault="00873ADA" w:rsidP="008052C1">
      <w:pPr>
        <w:pStyle w:val="TableParagraph"/>
        <w:ind w:firstLine="851"/>
        <w:jc w:val="both"/>
        <w:rPr>
          <w:sz w:val="28"/>
          <w:szCs w:val="28"/>
          <w:lang w:val="en-US"/>
        </w:rPr>
      </w:pPr>
      <w:r w:rsidRPr="008052C1">
        <w:rPr>
          <w:sz w:val="28"/>
          <w:szCs w:val="28"/>
          <w:lang w:val="en-US"/>
        </w:rPr>
        <w:t>2.6.4 Prepares a final report and recommendations for improving the university's performance based on the results of the ratings.</w:t>
      </w:r>
    </w:p>
    <w:p w:rsidR="00873ADA" w:rsidRPr="008052C1" w:rsidRDefault="00873ADA" w:rsidP="008052C1">
      <w:pPr>
        <w:pStyle w:val="TableParagraph"/>
        <w:ind w:firstLine="851"/>
        <w:jc w:val="both"/>
        <w:rPr>
          <w:sz w:val="28"/>
          <w:szCs w:val="28"/>
          <w:lang w:val="en-US"/>
        </w:rPr>
      </w:pPr>
      <w:r w:rsidRPr="008052C1">
        <w:rPr>
          <w:sz w:val="28"/>
          <w:szCs w:val="28"/>
          <w:lang w:val="en-US"/>
        </w:rPr>
        <w:t>2.6.5 Carries out interaction with departments and employees of structural divisions of the university.</w:t>
      </w:r>
    </w:p>
    <w:p w:rsidR="00873ADA" w:rsidRPr="008052C1" w:rsidRDefault="00873ADA" w:rsidP="008052C1">
      <w:pPr>
        <w:pStyle w:val="TableParagraph"/>
        <w:ind w:firstLine="851"/>
        <w:jc w:val="both"/>
        <w:rPr>
          <w:sz w:val="28"/>
          <w:szCs w:val="28"/>
          <w:lang w:val="en-US"/>
        </w:rPr>
      </w:pPr>
    </w:p>
    <w:p w:rsidR="00873ADA" w:rsidRPr="008052C1" w:rsidRDefault="00873ADA" w:rsidP="008052C1">
      <w:pPr>
        <w:pStyle w:val="TableParagraph"/>
        <w:ind w:firstLine="851"/>
        <w:jc w:val="both"/>
        <w:rPr>
          <w:b/>
          <w:sz w:val="28"/>
          <w:szCs w:val="28"/>
          <w:lang w:val="en-US"/>
        </w:rPr>
      </w:pPr>
      <w:proofErr w:type="gramStart"/>
      <w:r w:rsidRPr="008052C1">
        <w:rPr>
          <w:b/>
          <w:sz w:val="28"/>
          <w:szCs w:val="28"/>
          <w:lang w:val="en-US"/>
        </w:rPr>
        <w:t>3</w:t>
      </w:r>
      <w:proofErr w:type="gramEnd"/>
      <w:r w:rsidRPr="008052C1">
        <w:rPr>
          <w:b/>
          <w:sz w:val="28"/>
          <w:szCs w:val="28"/>
          <w:lang w:val="en-US"/>
        </w:rPr>
        <w:t xml:space="preserve"> Rights</w:t>
      </w:r>
    </w:p>
    <w:p w:rsidR="00873ADA" w:rsidRPr="008052C1" w:rsidRDefault="00873ADA" w:rsidP="008052C1">
      <w:pPr>
        <w:pStyle w:val="TableParagraph"/>
        <w:ind w:firstLine="851"/>
        <w:jc w:val="both"/>
        <w:rPr>
          <w:sz w:val="28"/>
          <w:szCs w:val="28"/>
          <w:lang w:val="en-US"/>
        </w:rPr>
      </w:pPr>
    </w:p>
    <w:p w:rsidR="00873ADA" w:rsidRPr="008052C1" w:rsidRDefault="00873ADA" w:rsidP="008052C1">
      <w:pPr>
        <w:pStyle w:val="TableParagraph"/>
        <w:ind w:firstLine="851"/>
        <w:jc w:val="both"/>
        <w:rPr>
          <w:sz w:val="28"/>
          <w:szCs w:val="28"/>
          <w:lang w:val="en-US"/>
        </w:rPr>
      </w:pPr>
      <w:r w:rsidRPr="008052C1">
        <w:rPr>
          <w:sz w:val="28"/>
          <w:szCs w:val="28"/>
          <w:lang w:val="en-US"/>
        </w:rPr>
        <w:tab/>
        <w:t xml:space="preserve">The head of the </w:t>
      </w:r>
      <w:proofErr w:type="spellStart"/>
      <w:r w:rsidR="0083052C" w:rsidRPr="008052C1">
        <w:rPr>
          <w:w w:val="88"/>
          <w:sz w:val="28"/>
          <w:szCs w:val="28"/>
          <w:lang w:val="en-US"/>
        </w:rPr>
        <w:t>OSaQMS</w:t>
      </w:r>
      <w:proofErr w:type="spellEnd"/>
      <w:r w:rsidR="0083052C" w:rsidRPr="008052C1">
        <w:rPr>
          <w:sz w:val="28"/>
          <w:szCs w:val="28"/>
          <w:lang w:val="en-US"/>
        </w:rPr>
        <w:t xml:space="preserve"> </w:t>
      </w:r>
      <w:r w:rsidRPr="008052C1">
        <w:rPr>
          <w:sz w:val="28"/>
          <w:szCs w:val="28"/>
          <w:lang w:val="en-US"/>
        </w:rPr>
        <w:t>has the right:</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1) </w:t>
      </w:r>
      <w:proofErr w:type="gramStart"/>
      <w:r w:rsidRPr="008052C1">
        <w:rPr>
          <w:sz w:val="28"/>
          <w:szCs w:val="28"/>
          <w:lang w:val="en-US"/>
        </w:rPr>
        <w:t>to</w:t>
      </w:r>
      <w:proofErr w:type="gramEnd"/>
      <w:r w:rsidRPr="008052C1">
        <w:rPr>
          <w:sz w:val="28"/>
          <w:szCs w:val="28"/>
          <w:lang w:val="en-US"/>
        </w:rPr>
        <w:t xml:space="preserve"> approve documents originating from the department;</w:t>
      </w:r>
    </w:p>
    <w:p w:rsidR="00873ADA" w:rsidRPr="008052C1" w:rsidRDefault="00873ADA" w:rsidP="008052C1">
      <w:pPr>
        <w:pStyle w:val="TableParagraph"/>
        <w:ind w:firstLine="851"/>
        <w:jc w:val="both"/>
        <w:rPr>
          <w:sz w:val="28"/>
          <w:szCs w:val="28"/>
          <w:lang w:val="en-US"/>
        </w:rPr>
      </w:pPr>
      <w:r w:rsidRPr="008052C1">
        <w:rPr>
          <w:sz w:val="28"/>
          <w:szCs w:val="28"/>
          <w:lang w:val="en-US"/>
        </w:rPr>
        <w:t>2) submit proposals to the management aimed at improving the university's activities</w:t>
      </w:r>
      <w:proofErr w:type="gramStart"/>
      <w:r w:rsidRPr="008052C1">
        <w:rPr>
          <w:sz w:val="28"/>
          <w:szCs w:val="28"/>
          <w:lang w:val="en-US"/>
        </w:rPr>
        <w:t>;</w:t>
      </w:r>
      <w:proofErr w:type="gramEnd"/>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3) </w:t>
      </w:r>
      <w:proofErr w:type="gramStart"/>
      <w:r w:rsidRPr="008052C1">
        <w:rPr>
          <w:sz w:val="28"/>
          <w:szCs w:val="28"/>
          <w:lang w:val="en-US"/>
        </w:rPr>
        <w:t>to</w:t>
      </w:r>
      <w:proofErr w:type="gramEnd"/>
      <w:r w:rsidRPr="008052C1">
        <w:rPr>
          <w:sz w:val="28"/>
          <w:szCs w:val="28"/>
          <w:lang w:val="en-US"/>
        </w:rPr>
        <w:t xml:space="preserve"> interact with employees of structural</w:t>
      </w:r>
    </w:p>
    <w:p w:rsidR="00873ADA" w:rsidRPr="008052C1" w:rsidRDefault="00873ADA" w:rsidP="008052C1">
      <w:pPr>
        <w:pStyle w:val="TableParagraph"/>
        <w:ind w:firstLine="851"/>
        <w:jc w:val="both"/>
        <w:rPr>
          <w:sz w:val="28"/>
          <w:szCs w:val="28"/>
          <w:lang w:val="en-US"/>
        </w:rPr>
      </w:pPr>
      <w:proofErr w:type="gramStart"/>
      <w:r w:rsidRPr="008052C1">
        <w:rPr>
          <w:sz w:val="28"/>
          <w:szCs w:val="28"/>
          <w:lang w:val="en-US"/>
        </w:rPr>
        <w:t>departments</w:t>
      </w:r>
      <w:proofErr w:type="gramEnd"/>
      <w:r w:rsidRPr="008052C1">
        <w:rPr>
          <w:sz w:val="28"/>
          <w:szCs w:val="28"/>
          <w:lang w:val="en-US"/>
        </w:rPr>
        <w:t xml:space="preserve"> of the University and involve them in solving problems in the field of quality management system;</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4) </w:t>
      </w:r>
      <w:proofErr w:type="gramStart"/>
      <w:r w:rsidRPr="008052C1">
        <w:rPr>
          <w:sz w:val="28"/>
          <w:szCs w:val="28"/>
          <w:lang w:val="en-US"/>
        </w:rPr>
        <w:t>request</w:t>
      </w:r>
      <w:proofErr w:type="gramEnd"/>
      <w:r w:rsidRPr="008052C1">
        <w:rPr>
          <w:sz w:val="28"/>
          <w:szCs w:val="28"/>
          <w:lang w:val="en-US"/>
        </w:rPr>
        <w:t xml:space="preserve"> from the structural divisions of the university the information</w:t>
      </w:r>
    </w:p>
    <w:p w:rsidR="00873ADA" w:rsidRPr="008052C1" w:rsidRDefault="00873ADA" w:rsidP="008052C1">
      <w:pPr>
        <w:pStyle w:val="TableParagraph"/>
        <w:ind w:firstLine="851"/>
        <w:jc w:val="both"/>
        <w:rPr>
          <w:sz w:val="28"/>
          <w:szCs w:val="28"/>
          <w:lang w:val="en-US"/>
        </w:rPr>
      </w:pPr>
      <w:proofErr w:type="gramStart"/>
      <w:r w:rsidRPr="008052C1">
        <w:rPr>
          <w:sz w:val="28"/>
          <w:szCs w:val="28"/>
          <w:lang w:val="en-US"/>
        </w:rPr>
        <w:t>and</w:t>
      </w:r>
      <w:proofErr w:type="gramEnd"/>
      <w:r w:rsidRPr="008052C1">
        <w:rPr>
          <w:sz w:val="28"/>
          <w:szCs w:val="28"/>
          <w:lang w:val="en-US"/>
        </w:rPr>
        <w:t xml:space="preserve"> documents necessary to perform the functions assigned to the </w:t>
      </w:r>
      <w:proofErr w:type="spellStart"/>
      <w:r w:rsidR="0083052C" w:rsidRPr="008052C1">
        <w:rPr>
          <w:w w:val="88"/>
          <w:sz w:val="28"/>
          <w:szCs w:val="28"/>
          <w:lang w:val="en-US"/>
        </w:rPr>
        <w:t>OSaQMS</w:t>
      </w:r>
      <w:proofErr w:type="spellEnd"/>
      <w:r w:rsidRPr="008052C1">
        <w:rPr>
          <w:sz w:val="28"/>
          <w:szCs w:val="28"/>
          <w:lang w:val="en-US"/>
        </w:rPr>
        <w:t>;</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5) </w:t>
      </w:r>
      <w:proofErr w:type="gramStart"/>
      <w:r w:rsidRPr="008052C1">
        <w:rPr>
          <w:sz w:val="28"/>
          <w:szCs w:val="28"/>
          <w:lang w:val="en-US"/>
        </w:rPr>
        <w:t>to</w:t>
      </w:r>
      <w:proofErr w:type="gramEnd"/>
      <w:r w:rsidRPr="008052C1">
        <w:rPr>
          <w:sz w:val="28"/>
          <w:szCs w:val="28"/>
          <w:lang w:val="en-US"/>
        </w:rPr>
        <w:t xml:space="preserve"> carry out all types of control and inspections within its competence</w:t>
      </w:r>
    </w:p>
    <w:p w:rsidR="00873ADA" w:rsidRPr="008052C1" w:rsidRDefault="00873ADA" w:rsidP="008052C1">
      <w:pPr>
        <w:pStyle w:val="TableParagraph"/>
        <w:ind w:firstLine="851"/>
        <w:jc w:val="both"/>
        <w:rPr>
          <w:sz w:val="28"/>
          <w:szCs w:val="28"/>
          <w:lang w:val="en-US"/>
        </w:rPr>
      </w:pPr>
      <w:proofErr w:type="gramStart"/>
      <w:r w:rsidRPr="008052C1">
        <w:rPr>
          <w:sz w:val="28"/>
          <w:szCs w:val="28"/>
          <w:lang w:val="en-US"/>
        </w:rPr>
        <w:t>in</w:t>
      </w:r>
      <w:proofErr w:type="gramEnd"/>
      <w:r w:rsidRPr="008052C1">
        <w:rPr>
          <w:sz w:val="28"/>
          <w:szCs w:val="28"/>
          <w:lang w:val="en-US"/>
        </w:rPr>
        <w:t xml:space="preserve"> coordination with the university management;</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6) determine the nomenclature of works and performers for the implementation of functions and tasks assigned to the </w:t>
      </w:r>
      <w:proofErr w:type="spellStart"/>
      <w:r w:rsidR="0083052C" w:rsidRPr="008052C1">
        <w:rPr>
          <w:w w:val="88"/>
          <w:sz w:val="28"/>
          <w:szCs w:val="28"/>
          <w:lang w:val="en-US"/>
        </w:rPr>
        <w:t>OSaQMS</w:t>
      </w:r>
      <w:proofErr w:type="spellEnd"/>
      <w:proofErr w:type="gramStart"/>
      <w:r w:rsidRPr="008052C1">
        <w:rPr>
          <w:sz w:val="28"/>
          <w:szCs w:val="28"/>
          <w:lang w:val="en-US"/>
        </w:rPr>
        <w:t>;</w:t>
      </w:r>
      <w:proofErr w:type="gramEnd"/>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7) </w:t>
      </w:r>
      <w:proofErr w:type="gramStart"/>
      <w:r w:rsidRPr="008052C1">
        <w:rPr>
          <w:sz w:val="28"/>
          <w:szCs w:val="28"/>
          <w:lang w:val="en-US"/>
        </w:rPr>
        <w:t>to</w:t>
      </w:r>
      <w:proofErr w:type="gramEnd"/>
      <w:r w:rsidRPr="008052C1">
        <w:rPr>
          <w:sz w:val="28"/>
          <w:szCs w:val="28"/>
          <w:lang w:val="en-US"/>
        </w:rPr>
        <w:t xml:space="preserve"> improve their qualifications in the areas of professional activity.</w:t>
      </w:r>
    </w:p>
    <w:p w:rsidR="00873ADA" w:rsidRPr="008052C1" w:rsidRDefault="00873ADA" w:rsidP="008052C1">
      <w:pPr>
        <w:pStyle w:val="TableParagraph"/>
        <w:ind w:firstLine="851"/>
        <w:jc w:val="both"/>
        <w:rPr>
          <w:sz w:val="28"/>
          <w:szCs w:val="28"/>
          <w:lang w:val="en-US"/>
        </w:rPr>
      </w:pPr>
    </w:p>
    <w:p w:rsidR="00873ADA" w:rsidRPr="008052C1" w:rsidRDefault="00873ADA" w:rsidP="008052C1">
      <w:pPr>
        <w:pStyle w:val="TableParagraph"/>
        <w:ind w:firstLine="851"/>
        <w:jc w:val="both"/>
        <w:rPr>
          <w:b/>
          <w:sz w:val="28"/>
          <w:szCs w:val="28"/>
          <w:lang w:val="en-US"/>
        </w:rPr>
      </w:pPr>
      <w:proofErr w:type="gramStart"/>
      <w:r w:rsidRPr="008052C1">
        <w:rPr>
          <w:b/>
          <w:sz w:val="28"/>
          <w:szCs w:val="28"/>
          <w:lang w:val="en-US"/>
        </w:rPr>
        <w:t>4</w:t>
      </w:r>
      <w:proofErr w:type="gramEnd"/>
      <w:r w:rsidRPr="008052C1">
        <w:rPr>
          <w:b/>
          <w:sz w:val="28"/>
          <w:szCs w:val="28"/>
          <w:lang w:val="en-US"/>
        </w:rPr>
        <w:t xml:space="preserve"> Responsibility</w:t>
      </w:r>
    </w:p>
    <w:p w:rsidR="00873ADA" w:rsidRPr="008052C1" w:rsidRDefault="00873ADA" w:rsidP="008052C1">
      <w:pPr>
        <w:pStyle w:val="TableParagraph"/>
        <w:ind w:firstLine="851"/>
        <w:jc w:val="both"/>
        <w:rPr>
          <w:sz w:val="28"/>
          <w:szCs w:val="28"/>
          <w:lang w:val="en-US"/>
        </w:rPr>
      </w:pP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The head of the </w:t>
      </w:r>
      <w:proofErr w:type="spellStart"/>
      <w:r w:rsidR="0083052C" w:rsidRPr="008052C1">
        <w:rPr>
          <w:w w:val="88"/>
          <w:sz w:val="28"/>
          <w:szCs w:val="28"/>
          <w:lang w:val="en-US"/>
        </w:rPr>
        <w:t>OSaQMS</w:t>
      </w:r>
      <w:proofErr w:type="spellEnd"/>
      <w:r w:rsidR="0083052C" w:rsidRPr="008052C1">
        <w:rPr>
          <w:sz w:val="28"/>
          <w:szCs w:val="28"/>
          <w:lang w:val="en-US"/>
        </w:rPr>
        <w:t xml:space="preserve"> </w:t>
      </w:r>
      <w:r w:rsidRPr="008052C1">
        <w:rPr>
          <w:sz w:val="28"/>
          <w:szCs w:val="28"/>
          <w:lang w:val="en-US"/>
        </w:rPr>
        <w:t xml:space="preserve">is responsible </w:t>
      </w:r>
      <w:proofErr w:type="gramStart"/>
      <w:r w:rsidRPr="008052C1">
        <w:rPr>
          <w:sz w:val="28"/>
          <w:szCs w:val="28"/>
          <w:lang w:val="en-US"/>
        </w:rPr>
        <w:t>for</w:t>
      </w:r>
      <w:proofErr w:type="gramEnd"/>
      <w:r w:rsidRPr="008052C1">
        <w:rPr>
          <w:sz w:val="28"/>
          <w:szCs w:val="28"/>
          <w:lang w:val="en-US"/>
        </w:rPr>
        <w:t>:</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1) </w:t>
      </w:r>
      <w:proofErr w:type="gramStart"/>
      <w:r w:rsidRPr="008052C1">
        <w:rPr>
          <w:sz w:val="28"/>
          <w:szCs w:val="28"/>
          <w:lang w:val="en-US"/>
        </w:rPr>
        <w:t>improper</w:t>
      </w:r>
      <w:proofErr w:type="gramEnd"/>
      <w:r w:rsidRPr="008052C1">
        <w:rPr>
          <w:sz w:val="28"/>
          <w:szCs w:val="28"/>
          <w:lang w:val="en-US"/>
        </w:rPr>
        <w:t xml:space="preserve"> performance or non-performance of their official duties and official </w:t>
      </w:r>
      <w:r w:rsidRPr="008052C1">
        <w:rPr>
          <w:sz w:val="28"/>
          <w:szCs w:val="28"/>
          <w:lang w:val="en-US"/>
        </w:rPr>
        <w:lastRenderedPageBreak/>
        <w:t xml:space="preserve">duties of the </w:t>
      </w:r>
      <w:proofErr w:type="spellStart"/>
      <w:r w:rsidR="0083052C" w:rsidRPr="008052C1">
        <w:rPr>
          <w:w w:val="88"/>
          <w:sz w:val="28"/>
          <w:szCs w:val="28"/>
          <w:lang w:val="en-US"/>
        </w:rPr>
        <w:t>OSaQMS</w:t>
      </w:r>
      <w:proofErr w:type="spellEnd"/>
      <w:r w:rsidR="0083052C" w:rsidRPr="008052C1">
        <w:rPr>
          <w:sz w:val="28"/>
          <w:szCs w:val="28"/>
          <w:lang w:val="en-US"/>
        </w:rPr>
        <w:t xml:space="preserve"> employees provided for</w:t>
      </w:r>
      <w:r w:rsidRPr="008052C1">
        <w:rPr>
          <w:sz w:val="28"/>
          <w:szCs w:val="28"/>
          <w:lang w:val="en-US"/>
        </w:rPr>
        <w:t>;</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2) </w:t>
      </w:r>
      <w:proofErr w:type="gramStart"/>
      <w:r w:rsidRPr="008052C1">
        <w:rPr>
          <w:sz w:val="28"/>
          <w:szCs w:val="28"/>
          <w:lang w:val="en-US"/>
        </w:rPr>
        <w:t>violation</w:t>
      </w:r>
      <w:proofErr w:type="gramEnd"/>
      <w:r w:rsidRPr="008052C1">
        <w:rPr>
          <w:sz w:val="28"/>
          <w:szCs w:val="28"/>
          <w:lang w:val="en-US"/>
        </w:rPr>
        <w:t xml:space="preserve"> of the Company's internal Regulations;</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3) </w:t>
      </w:r>
      <w:proofErr w:type="gramStart"/>
      <w:r w:rsidRPr="008052C1">
        <w:rPr>
          <w:sz w:val="28"/>
          <w:szCs w:val="28"/>
          <w:lang w:val="en-US"/>
        </w:rPr>
        <w:t>compliance</w:t>
      </w:r>
      <w:proofErr w:type="gramEnd"/>
      <w:r w:rsidRPr="008052C1">
        <w:rPr>
          <w:sz w:val="28"/>
          <w:szCs w:val="28"/>
          <w:lang w:val="en-US"/>
        </w:rPr>
        <w:t xml:space="preserve"> with the Code of Honor of teachers and staff of </w:t>
      </w:r>
      <w:proofErr w:type="spellStart"/>
      <w:r w:rsidRPr="008052C1">
        <w:rPr>
          <w:sz w:val="28"/>
          <w:szCs w:val="28"/>
          <w:lang w:val="en-US"/>
        </w:rPr>
        <w:t>Toraig</w:t>
      </w:r>
      <w:r w:rsidR="0083052C" w:rsidRPr="008052C1">
        <w:rPr>
          <w:sz w:val="28"/>
          <w:szCs w:val="28"/>
          <w:lang w:val="en-US"/>
        </w:rPr>
        <w:t>h</w:t>
      </w:r>
      <w:r w:rsidRPr="008052C1">
        <w:rPr>
          <w:sz w:val="28"/>
          <w:szCs w:val="28"/>
          <w:lang w:val="en-US"/>
        </w:rPr>
        <w:t>yrov</w:t>
      </w:r>
      <w:proofErr w:type="spellEnd"/>
      <w:r w:rsidRPr="008052C1">
        <w:rPr>
          <w:sz w:val="28"/>
          <w:szCs w:val="28"/>
          <w:lang w:val="en-US"/>
        </w:rPr>
        <w:t xml:space="preserve"> University (rules of professional ethics);</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4) </w:t>
      </w:r>
      <w:proofErr w:type="gramStart"/>
      <w:r w:rsidRPr="008052C1">
        <w:rPr>
          <w:sz w:val="28"/>
          <w:szCs w:val="28"/>
          <w:lang w:val="en-US"/>
        </w:rPr>
        <w:t>disclosure</w:t>
      </w:r>
      <w:proofErr w:type="gramEnd"/>
      <w:r w:rsidRPr="008052C1">
        <w:rPr>
          <w:sz w:val="28"/>
          <w:szCs w:val="28"/>
          <w:lang w:val="en-US"/>
        </w:rPr>
        <w:t xml:space="preserve"> of information intended for official use of the Company;</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5) </w:t>
      </w:r>
      <w:proofErr w:type="gramStart"/>
      <w:r w:rsidRPr="008052C1">
        <w:rPr>
          <w:sz w:val="28"/>
          <w:szCs w:val="28"/>
          <w:lang w:val="en-US"/>
        </w:rPr>
        <w:t>observance</w:t>
      </w:r>
      <w:proofErr w:type="gramEnd"/>
      <w:r w:rsidRPr="008052C1">
        <w:rPr>
          <w:sz w:val="28"/>
          <w:szCs w:val="28"/>
          <w:lang w:val="en-US"/>
        </w:rPr>
        <w:t xml:space="preserve"> of a favorable moral and psychological climate;</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6) </w:t>
      </w:r>
      <w:proofErr w:type="gramStart"/>
      <w:r w:rsidRPr="008052C1">
        <w:rPr>
          <w:sz w:val="28"/>
          <w:szCs w:val="28"/>
          <w:lang w:val="en-US"/>
        </w:rPr>
        <w:t>commission</w:t>
      </w:r>
      <w:proofErr w:type="gramEnd"/>
      <w:r w:rsidRPr="008052C1">
        <w:rPr>
          <w:sz w:val="28"/>
          <w:szCs w:val="28"/>
          <w:lang w:val="en-US"/>
        </w:rPr>
        <w:t xml:space="preserve"> of offenses in the course of carrying out their activities, as defined by the current legislation of the PK;</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7) </w:t>
      </w:r>
      <w:proofErr w:type="gramStart"/>
      <w:r w:rsidRPr="008052C1">
        <w:rPr>
          <w:sz w:val="28"/>
          <w:szCs w:val="28"/>
          <w:lang w:val="en-US"/>
        </w:rPr>
        <w:t>causing</w:t>
      </w:r>
      <w:proofErr w:type="gramEnd"/>
      <w:r w:rsidRPr="008052C1">
        <w:rPr>
          <w:sz w:val="28"/>
          <w:szCs w:val="28"/>
          <w:lang w:val="en-US"/>
        </w:rPr>
        <w:t xml:space="preserve"> material damage to the Company provided for by the current </w:t>
      </w:r>
      <w:r w:rsidR="0083052C" w:rsidRPr="008052C1">
        <w:rPr>
          <w:sz w:val="28"/>
          <w:szCs w:val="28"/>
          <w:lang w:val="en-US"/>
        </w:rPr>
        <w:t>KR</w:t>
      </w:r>
      <w:r w:rsidRPr="008052C1">
        <w:rPr>
          <w:sz w:val="28"/>
          <w:szCs w:val="28"/>
          <w:lang w:val="en-US"/>
        </w:rPr>
        <w:t xml:space="preserve"> legislation;</w:t>
      </w:r>
    </w:p>
    <w:p w:rsidR="00873ADA" w:rsidRPr="008052C1" w:rsidRDefault="00873ADA" w:rsidP="008052C1">
      <w:pPr>
        <w:pStyle w:val="TableParagraph"/>
        <w:ind w:firstLine="851"/>
        <w:jc w:val="both"/>
        <w:rPr>
          <w:sz w:val="28"/>
          <w:szCs w:val="28"/>
          <w:lang w:val="en-US"/>
        </w:rPr>
      </w:pPr>
      <w:r w:rsidRPr="008052C1">
        <w:rPr>
          <w:sz w:val="28"/>
          <w:szCs w:val="28"/>
          <w:lang w:val="en-US"/>
        </w:rPr>
        <w:t xml:space="preserve">8) </w:t>
      </w:r>
      <w:proofErr w:type="gramStart"/>
      <w:r w:rsidRPr="008052C1">
        <w:rPr>
          <w:sz w:val="28"/>
          <w:szCs w:val="28"/>
          <w:lang w:val="en-US"/>
        </w:rPr>
        <w:t>is</w:t>
      </w:r>
      <w:proofErr w:type="gramEnd"/>
      <w:r w:rsidRPr="008052C1">
        <w:rPr>
          <w:sz w:val="28"/>
          <w:szCs w:val="28"/>
          <w:lang w:val="en-US"/>
        </w:rPr>
        <w:t xml:space="preserve"> individually responsible for providing reliable and high-quality information at the request of management;</w:t>
      </w:r>
    </w:p>
    <w:p w:rsidR="0083052C" w:rsidRPr="008052C1" w:rsidRDefault="0083052C" w:rsidP="008052C1">
      <w:pPr>
        <w:pStyle w:val="TableParagraph"/>
        <w:ind w:firstLine="851"/>
        <w:jc w:val="both"/>
        <w:rPr>
          <w:sz w:val="28"/>
          <w:szCs w:val="28"/>
          <w:lang w:val="en-US"/>
        </w:rPr>
      </w:pPr>
      <w:r w:rsidRPr="008052C1">
        <w:rPr>
          <w:sz w:val="28"/>
          <w:szCs w:val="28"/>
          <w:lang w:val="en-US"/>
        </w:rPr>
        <w:t xml:space="preserve">9) </w:t>
      </w:r>
      <w:proofErr w:type="gramStart"/>
      <w:r w:rsidRPr="008052C1">
        <w:rPr>
          <w:sz w:val="28"/>
          <w:szCs w:val="28"/>
          <w:lang w:val="en-US"/>
        </w:rPr>
        <w:t>timely</w:t>
      </w:r>
      <w:proofErr w:type="gramEnd"/>
      <w:r w:rsidRPr="008052C1">
        <w:rPr>
          <w:sz w:val="28"/>
          <w:szCs w:val="28"/>
          <w:lang w:val="en-US"/>
        </w:rPr>
        <w:t xml:space="preserve"> execution of orders.</w:t>
      </w:r>
    </w:p>
    <w:p w:rsidR="0083052C" w:rsidRPr="008052C1" w:rsidRDefault="0083052C" w:rsidP="008052C1">
      <w:pPr>
        <w:pStyle w:val="TableParagraph"/>
        <w:ind w:firstLine="851"/>
        <w:jc w:val="both"/>
        <w:rPr>
          <w:sz w:val="28"/>
          <w:szCs w:val="28"/>
          <w:lang w:val="en-US"/>
        </w:rPr>
      </w:pPr>
      <w:r w:rsidRPr="008052C1">
        <w:rPr>
          <w:sz w:val="28"/>
          <w:szCs w:val="28"/>
          <w:lang w:val="en-US"/>
        </w:rPr>
        <w:t xml:space="preserve">10) </w:t>
      </w:r>
      <w:proofErr w:type="gramStart"/>
      <w:r w:rsidRPr="008052C1">
        <w:rPr>
          <w:sz w:val="28"/>
          <w:szCs w:val="28"/>
          <w:lang w:val="en-US"/>
        </w:rPr>
        <w:t>is</w:t>
      </w:r>
      <w:proofErr w:type="gramEnd"/>
      <w:r w:rsidRPr="008052C1">
        <w:rPr>
          <w:sz w:val="28"/>
          <w:szCs w:val="28"/>
          <w:lang w:val="en-US"/>
        </w:rPr>
        <w:t xml:space="preserve"> responsible for the timely processing of applications for the formation of a plan for public procurement of goods and services.</w:t>
      </w:r>
    </w:p>
    <w:p w:rsidR="0083052C" w:rsidRPr="008052C1" w:rsidRDefault="0083052C" w:rsidP="008052C1">
      <w:pPr>
        <w:pStyle w:val="TableParagraph"/>
        <w:ind w:firstLine="851"/>
        <w:jc w:val="both"/>
        <w:rPr>
          <w:sz w:val="28"/>
          <w:szCs w:val="28"/>
          <w:lang w:val="en-US"/>
        </w:rPr>
      </w:pPr>
      <w:r w:rsidRPr="008052C1">
        <w:rPr>
          <w:sz w:val="28"/>
          <w:szCs w:val="28"/>
          <w:lang w:val="en-US"/>
        </w:rPr>
        <w:t xml:space="preserve">11) </w:t>
      </w:r>
      <w:proofErr w:type="gramStart"/>
      <w:r w:rsidRPr="008052C1">
        <w:rPr>
          <w:sz w:val="28"/>
          <w:szCs w:val="28"/>
          <w:lang w:val="en-US"/>
        </w:rPr>
        <w:t>for</w:t>
      </w:r>
      <w:proofErr w:type="gramEnd"/>
      <w:r w:rsidRPr="008052C1">
        <w:rPr>
          <w:sz w:val="28"/>
          <w:szCs w:val="28"/>
          <w:lang w:val="en-US"/>
        </w:rPr>
        <w:t xml:space="preserve"> non-fulfillment of the oral and written instructions of the management.</w:t>
      </w:r>
    </w:p>
    <w:p w:rsidR="0083052C" w:rsidRPr="008052C1" w:rsidRDefault="0083052C" w:rsidP="008052C1">
      <w:pPr>
        <w:pStyle w:val="TableParagraph"/>
        <w:ind w:firstLine="851"/>
        <w:jc w:val="both"/>
        <w:rPr>
          <w:sz w:val="28"/>
          <w:szCs w:val="28"/>
          <w:lang w:val="en-US"/>
        </w:rPr>
      </w:pPr>
    </w:p>
    <w:p w:rsidR="0083052C" w:rsidRPr="008052C1" w:rsidRDefault="0083052C" w:rsidP="008052C1">
      <w:pPr>
        <w:pStyle w:val="TableParagraph"/>
        <w:ind w:firstLine="851"/>
        <w:jc w:val="both"/>
        <w:rPr>
          <w:sz w:val="28"/>
          <w:szCs w:val="28"/>
          <w:lang w:val="en-US"/>
        </w:rPr>
      </w:pPr>
    </w:p>
    <w:p w:rsidR="0083052C" w:rsidRPr="008052C1" w:rsidRDefault="0083052C" w:rsidP="008052C1">
      <w:pPr>
        <w:pStyle w:val="TableParagraph"/>
        <w:ind w:firstLine="851"/>
        <w:jc w:val="both"/>
        <w:rPr>
          <w:b/>
          <w:sz w:val="28"/>
          <w:szCs w:val="28"/>
          <w:lang w:val="en-US"/>
        </w:rPr>
      </w:pPr>
      <w:proofErr w:type="gramStart"/>
      <w:r w:rsidRPr="008052C1">
        <w:rPr>
          <w:b/>
          <w:sz w:val="28"/>
          <w:szCs w:val="28"/>
          <w:lang w:val="en-US"/>
        </w:rPr>
        <w:t>5</w:t>
      </w:r>
      <w:proofErr w:type="gramEnd"/>
      <w:r w:rsidRPr="008052C1">
        <w:rPr>
          <w:b/>
          <w:sz w:val="28"/>
          <w:szCs w:val="28"/>
          <w:lang w:val="en-US"/>
        </w:rPr>
        <w:t xml:space="preserve"> </w:t>
      </w:r>
      <w:r w:rsidR="008052C1">
        <w:rPr>
          <w:b/>
          <w:sz w:val="28"/>
          <w:szCs w:val="28"/>
          <w:lang w:val="en-US"/>
        </w:rPr>
        <w:t>I</w:t>
      </w:r>
      <w:r w:rsidR="008052C1" w:rsidRPr="008052C1">
        <w:rPr>
          <w:b/>
          <w:sz w:val="28"/>
          <w:szCs w:val="28"/>
          <w:lang w:val="en-US"/>
        </w:rPr>
        <w:t>nterrelations</w:t>
      </w:r>
    </w:p>
    <w:p w:rsidR="0083052C" w:rsidRPr="008052C1" w:rsidRDefault="0083052C" w:rsidP="008052C1">
      <w:pPr>
        <w:pStyle w:val="TableParagraph"/>
        <w:ind w:firstLine="851"/>
        <w:jc w:val="both"/>
        <w:rPr>
          <w:sz w:val="28"/>
          <w:szCs w:val="28"/>
          <w:lang w:val="en-US"/>
        </w:rPr>
      </w:pPr>
    </w:p>
    <w:p w:rsidR="0083052C" w:rsidRPr="008052C1" w:rsidRDefault="0083052C" w:rsidP="008052C1">
      <w:pPr>
        <w:pStyle w:val="TableParagraph"/>
        <w:ind w:firstLine="851"/>
        <w:jc w:val="both"/>
        <w:rPr>
          <w:sz w:val="28"/>
          <w:szCs w:val="28"/>
          <w:lang w:val="en-US"/>
        </w:rPr>
      </w:pPr>
      <w:r w:rsidRPr="008052C1">
        <w:rPr>
          <w:sz w:val="28"/>
          <w:szCs w:val="28"/>
          <w:lang w:val="en-US"/>
        </w:rPr>
        <w:t xml:space="preserve">5.1 The Head of the </w:t>
      </w:r>
      <w:proofErr w:type="spellStart"/>
      <w:r w:rsidRPr="008052C1">
        <w:rPr>
          <w:w w:val="88"/>
          <w:sz w:val="28"/>
          <w:szCs w:val="28"/>
          <w:lang w:val="en-US"/>
        </w:rPr>
        <w:t>OSaQMS</w:t>
      </w:r>
      <w:proofErr w:type="spellEnd"/>
      <w:r w:rsidRPr="008052C1">
        <w:rPr>
          <w:sz w:val="28"/>
          <w:szCs w:val="28"/>
          <w:lang w:val="en-US"/>
        </w:rPr>
        <w:t xml:space="preserve"> directly interacts with the Head of the Staff of the Board of </w:t>
      </w:r>
      <w:proofErr w:type="spellStart"/>
      <w:r w:rsidRPr="008052C1">
        <w:rPr>
          <w:sz w:val="28"/>
          <w:szCs w:val="28"/>
          <w:lang w:val="en-US"/>
        </w:rPr>
        <w:t>Toraighyrov</w:t>
      </w:r>
      <w:proofErr w:type="spellEnd"/>
      <w:r w:rsidRPr="008052C1">
        <w:rPr>
          <w:sz w:val="28"/>
          <w:szCs w:val="28"/>
          <w:lang w:val="en-US"/>
        </w:rPr>
        <w:t xml:space="preserve"> University by the staff of the </w:t>
      </w:r>
      <w:proofErr w:type="spellStart"/>
      <w:r w:rsidRPr="008052C1">
        <w:rPr>
          <w:w w:val="88"/>
          <w:sz w:val="28"/>
          <w:szCs w:val="28"/>
          <w:lang w:val="en-US"/>
        </w:rPr>
        <w:t>OSaQMS</w:t>
      </w:r>
      <w:proofErr w:type="spellEnd"/>
      <w:r w:rsidRPr="008052C1">
        <w:rPr>
          <w:sz w:val="28"/>
          <w:szCs w:val="28"/>
          <w:lang w:val="en-US"/>
        </w:rPr>
        <w:t>.</w:t>
      </w:r>
    </w:p>
    <w:p w:rsidR="0083052C" w:rsidRPr="008052C1" w:rsidRDefault="0083052C" w:rsidP="008052C1">
      <w:pPr>
        <w:pStyle w:val="TableParagraph"/>
        <w:ind w:firstLine="851"/>
        <w:jc w:val="both"/>
        <w:rPr>
          <w:sz w:val="28"/>
          <w:szCs w:val="28"/>
          <w:lang w:val="en-US"/>
        </w:rPr>
      </w:pPr>
      <w:r w:rsidRPr="008052C1">
        <w:rPr>
          <w:sz w:val="28"/>
          <w:szCs w:val="28"/>
          <w:lang w:val="en-US"/>
        </w:rPr>
        <w:t xml:space="preserve">5.2 Interaction with other officials and departments </w:t>
      </w:r>
      <w:proofErr w:type="gramStart"/>
      <w:r w:rsidRPr="008052C1">
        <w:rPr>
          <w:sz w:val="28"/>
          <w:szCs w:val="28"/>
          <w:lang w:val="en-US"/>
        </w:rPr>
        <w:t>is carried out</w:t>
      </w:r>
      <w:proofErr w:type="gramEnd"/>
      <w:r w:rsidRPr="008052C1">
        <w:rPr>
          <w:sz w:val="28"/>
          <w:szCs w:val="28"/>
          <w:lang w:val="en-US"/>
        </w:rPr>
        <w:t xml:space="preserve"> with the participation of the heads of the relevant departments.</w:t>
      </w:r>
    </w:p>
    <w:p w:rsidR="00C63E52" w:rsidRPr="008052C1" w:rsidRDefault="00C63E52" w:rsidP="008052C1">
      <w:pPr>
        <w:pStyle w:val="TableParagraph"/>
        <w:ind w:firstLine="851"/>
        <w:jc w:val="both"/>
        <w:rPr>
          <w:sz w:val="28"/>
          <w:szCs w:val="28"/>
          <w:lang w:val="en-US"/>
        </w:rPr>
      </w:pPr>
    </w:p>
    <w:p w:rsidR="00C63E52" w:rsidRPr="008052C1" w:rsidRDefault="00C63E52" w:rsidP="008052C1">
      <w:pPr>
        <w:pStyle w:val="TableParagraph"/>
        <w:ind w:firstLine="851"/>
        <w:jc w:val="both"/>
        <w:rPr>
          <w:sz w:val="28"/>
          <w:szCs w:val="28"/>
          <w:lang w:val="en-US"/>
        </w:rPr>
      </w:pPr>
    </w:p>
    <w:p w:rsidR="008052C1" w:rsidRDefault="008052C1">
      <w:pPr>
        <w:rPr>
          <w:sz w:val="25"/>
          <w:szCs w:val="28"/>
        </w:rPr>
      </w:pPr>
      <w:r>
        <w:rPr>
          <w:sz w:val="25"/>
        </w:rPr>
        <w:br w:type="page"/>
      </w:r>
    </w:p>
    <w:p w:rsidR="008052C1" w:rsidRPr="007048AB" w:rsidRDefault="008052C1" w:rsidP="008052C1">
      <w:pPr>
        <w:tabs>
          <w:tab w:val="center" w:pos="4960"/>
        </w:tabs>
        <w:spacing w:line="276" w:lineRule="auto"/>
        <w:jc w:val="center"/>
        <w:rPr>
          <w:b/>
          <w:sz w:val="28"/>
          <w:szCs w:val="28"/>
          <w:lang w:val="en-US"/>
        </w:rPr>
      </w:pPr>
      <w:r>
        <w:rPr>
          <w:b/>
          <w:sz w:val="28"/>
          <w:szCs w:val="28"/>
          <w:lang w:val="en-US"/>
        </w:rPr>
        <w:lastRenderedPageBreak/>
        <w:t>Appendix B</w:t>
      </w:r>
    </w:p>
    <w:p w:rsidR="008052C1" w:rsidRPr="00270DB3" w:rsidRDefault="008052C1" w:rsidP="008052C1">
      <w:pPr>
        <w:tabs>
          <w:tab w:val="center" w:pos="4960"/>
        </w:tabs>
        <w:spacing w:line="276" w:lineRule="auto"/>
        <w:jc w:val="center"/>
        <w:rPr>
          <w:sz w:val="28"/>
          <w:szCs w:val="28"/>
          <w:lang w:val="en-US"/>
        </w:rPr>
      </w:pPr>
      <w:r w:rsidRPr="00270DB3">
        <w:rPr>
          <w:sz w:val="28"/>
          <w:szCs w:val="28"/>
          <w:lang w:val="en-US"/>
        </w:rPr>
        <w:t>(</w:t>
      </w:r>
      <w:proofErr w:type="gramStart"/>
      <w:r w:rsidRPr="008D5D50">
        <w:rPr>
          <w:sz w:val="28"/>
          <w:szCs w:val="28"/>
          <w:lang w:val="en-US"/>
        </w:rPr>
        <w:t>mandatory</w:t>
      </w:r>
      <w:proofErr w:type="gramEnd"/>
      <w:r w:rsidRPr="00270DB3">
        <w:rPr>
          <w:sz w:val="28"/>
          <w:szCs w:val="28"/>
          <w:lang w:val="en-US"/>
        </w:rPr>
        <w:t>)</w:t>
      </w:r>
    </w:p>
    <w:p w:rsidR="008052C1" w:rsidRDefault="008052C1" w:rsidP="008052C1">
      <w:pPr>
        <w:tabs>
          <w:tab w:val="center" w:pos="4960"/>
        </w:tabs>
        <w:spacing w:line="276" w:lineRule="auto"/>
        <w:jc w:val="right"/>
        <w:rPr>
          <w:sz w:val="28"/>
          <w:szCs w:val="28"/>
          <w:lang w:val="en-US"/>
        </w:rPr>
      </w:pPr>
      <w:r>
        <w:rPr>
          <w:sz w:val="28"/>
          <w:szCs w:val="28"/>
          <w:lang w:val="en-US"/>
        </w:rPr>
        <w:t>F CS QMS 4.01.6/01</w:t>
      </w:r>
    </w:p>
    <w:tbl>
      <w:tblPr>
        <w:tblStyle w:val="a6"/>
        <w:tblW w:w="0" w:type="auto"/>
        <w:tblLook w:val="04A0" w:firstRow="1" w:lastRow="0" w:firstColumn="1" w:lastColumn="0" w:noHBand="0" w:noVBand="1"/>
      </w:tblPr>
      <w:tblGrid>
        <w:gridCol w:w="3303"/>
        <w:gridCol w:w="3304"/>
        <w:gridCol w:w="3305"/>
      </w:tblGrid>
      <w:tr w:rsidR="008052C1" w:rsidRPr="00AB774C" w:rsidTr="0079679D">
        <w:tc>
          <w:tcPr>
            <w:tcW w:w="9912" w:type="dxa"/>
            <w:gridSpan w:val="3"/>
          </w:tcPr>
          <w:p w:rsidR="008052C1" w:rsidRPr="0056157B" w:rsidRDefault="008052C1" w:rsidP="0079679D">
            <w:pPr>
              <w:tabs>
                <w:tab w:val="center" w:pos="4960"/>
              </w:tabs>
              <w:spacing w:line="276" w:lineRule="auto"/>
              <w:jc w:val="center"/>
              <w:rPr>
                <w:b/>
                <w:sz w:val="28"/>
                <w:szCs w:val="28"/>
              </w:rPr>
            </w:pPr>
            <w:r w:rsidRPr="0056157B">
              <w:rPr>
                <w:b/>
                <w:sz w:val="28"/>
                <w:szCs w:val="28"/>
              </w:rPr>
              <w:t>APPROVAL SHEET</w:t>
            </w:r>
          </w:p>
        </w:tc>
      </w:tr>
      <w:tr w:rsidR="008052C1" w:rsidRPr="00AB774C" w:rsidTr="0079679D">
        <w:tc>
          <w:tcPr>
            <w:tcW w:w="3303" w:type="dxa"/>
          </w:tcPr>
          <w:p w:rsidR="008052C1" w:rsidRPr="008D5D50" w:rsidRDefault="008052C1" w:rsidP="0079679D">
            <w:pPr>
              <w:tabs>
                <w:tab w:val="center" w:pos="4960"/>
              </w:tabs>
              <w:spacing w:line="276" w:lineRule="auto"/>
              <w:jc w:val="center"/>
              <w:rPr>
                <w:sz w:val="28"/>
                <w:szCs w:val="28"/>
              </w:rPr>
            </w:pPr>
            <w:proofErr w:type="spellStart"/>
            <w:r>
              <w:rPr>
                <w:sz w:val="28"/>
                <w:szCs w:val="28"/>
              </w:rPr>
              <w:t>P</w:t>
            </w:r>
            <w:r w:rsidRPr="008D5D50">
              <w:rPr>
                <w:sz w:val="28"/>
                <w:szCs w:val="28"/>
              </w:rPr>
              <w:t>osition</w:t>
            </w:r>
            <w:proofErr w:type="spellEnd"/>
            <w:r w:rsidRPr="008D5D50">
              <w:rPr>
                <w:sz w:val="28"/>
                <w:szCs w:val="28"/>
              </w:rPr>
              <w:t xml:space="preserve">, </w:t>
            </w:r>
            <w:proofErr w:type="spellStart"/>
            <w:r w:rsidRPr="008D5D50">
              <w:rPr>
                <w:sz w:val="28"/>
                <w:szCs w:val="28"/>
              </w:rPr>
              <w:t>full</w:t>
            </w:r>
            <w:proofErr w:type="spellEnd"/>
            <w:r w:rsidRPr="008D5D50">
              <w:rPr>
                <w:sz w:val="28"/>
                <w:szCs w:val="28"/>
              </w:rPr>
              <w:t xml:space="preserve"> </w:t>
            </w:r>
            <w:proofErr w:type="spellStart"/>
            <w:r w:rsidRPr="008D5D50">
              <w:rPr>
                <w:sz w:val="28"/>
                <w:szCs w:val="28"/>
              </w:rPr>
              <w:t>name</w:t>
            </w:r>
            <w:proofErr w:type="spellEnd"/>
          </w:p>
        </w:tc>
        <w:tc>
          <w:tcPr>
            <w:tcW w:w="3304" w:type="dxa"/>
          </w:tcPr>
          <w:p w:rsidR="008052C1" w:rsidRPr="008D5D50" w:rsidRDefault="008052C1" w:rsidP="0079679D">
            <w:pPr>
              <w:tabs>
                <w:tab w:val="center" w:pos="4960"/>
              </w:tabs>
              <w:spacing w:line="276" w:lineRule="auto"/>
              <w:jc w:val="center"/>
              <w:rPr>
                <w:sz w:val="28"/>
                <w:szCs w:val="28"/>
              </w:rPr>
            </w:pPr>
            <w:proofErr w:type="spellStart"/>
            <w:r>
              <w:rPr>
                <w:sz w:val="28"/>
                <w:szCs w:val="28"/>
              </w:rPr>
              <w:t>D</w:t>
            </w:r>
            <w:r w:rsidRPr="008D5D50">
              <w:rPr>
                <w:sz w:val="28"/>
                <w:szCs w:val="28"/>
              </w:rPr>
              <w:t>ate</w:t>
            </w:r>
            <w:proofErr w:type="spellEnd"/>
            <w:r w:rsidRPr="008D5D50">
              <w:rPr>
                <w:sz w:val="28"/>
                <w:szCs w:val="28"/>
              </w:rPr>
              <w:t xml:space="preserve"> </w:t>
            </w:r>
            <w:proofErr w:type="spellStart"/>
            <w:r w:rsidRPr="008D5D50">
              <w:rPr>
                <w:sz w:val="28"/>
                <w:szCs w:val="28"/>
              </w:rPr>
              <w:t>of</w:t>
            </w:r>
            <w:proofErr w:type="spellEnd"/>
            <w:r w:rsidRPr="008D5D50">
              <w:rPr>
                <w:sz w:val="28"/>
                <w:szCs w:val="28"/>
              </w:rPr>
              <w:t xml:space="preserve"> </w:t>
            </w:r>
            <w:proofErr w:type="spellStart"/>
            <w:r w:rsidRPr="008D5D50">
              <w:rPr>
                <w:sz w:val="28"/>
                <w:szCs w:val="28"/>
              </w:rPr>
              <w:t>approval</w:t>
            </w:r>
            <w:proofErr w:type="spellEnd"/>
          </w:p>
        </w:tc>
        <w:tc>
          <w:tcPr>
            <w:tcW w:w="3305" w:type="dxa"/>
          </w:tcPr>
          <w:p w:rsidR="008052C1" w:rsidRPr="0056157B" w:rsidRDefault="008052C1" w:rsidP="0079679D">
            <w:pPr>
              <w:tabs>
                <w:tab w:val="center" w:pos="4960"/>
              </w:tabs>
              <w:spacing w:line="276" w:lineRule="auto"/>
              <w:jc w:val="center"/>
              <w:rPr>
                <w:sz w:val="28"/>
                <w:szCs w:val="28"/>
              </w:rPr>
            </w:pPr>
            <w:proofErr w:type="spellStart"/>
            <w:r w:rsidRPr="0056157B">
              <w:rPr>
                <w:sz w:val="28"/>
                <w:szCs w:val="28"/>
              </w:rPr>
              <w:t>Signature</w:t>
            </w:r>
            <w:proofErr w:type="spellEnd"/>
          </w:p>
        </w:tc>
      </w:tr>
      <w:tr w:rsidR="008052C1" w:rsidRPr="008D5D50" w:rsidTr="0079679D">
        <w:tc>
          <w:tcPr>
            <w:tcW w:w="3303" w:type="dxa"/>
          </w:tcPr>
          <w:p w:rsidR="008052C1" w:rsidRPr="008052C1" w:rsidRDefault="008052C1" w:rsidP="008052C1">
            <w:pPr>
              <w:tabs>
                <w:tab w:val="center" w:pos="4960"/>
              </w:tabs>
              <w:spacing w:line="276" w:lineRule="auto"/>
              <w:jc w:val="center"/>
              <w:rPr>
                <w:sz w:val="28"/>
                <w:szCs w:val="28"/>
                <w:lang w:val="en-US"/>
              </w:rPr>
            </w:pPr>
            <w:r w:rsidRPr="008052C1">
              <w:rPr>
                <w:sz w:val="28"/>
                <w:szCs w:val="28"/>
                <w:lang w:val="en-US"/>
              </w:rPr>
              <w:t xml:space="preserve">Director of HR service </w:t>
            </w:r>
          </w:p>
          <w:p w:rsidR="008052C1" w:rsidRPr="008052C1" w:rsidRDefault="008052C1" w:rsidP="008052C1">
            <w:pPr>
              <w:tabs>
                <w:tab w:val="center" w:pos="4960"/>
              </w:tabs>
              <w:spacing w:line="276" w:lineRule="auto"/>
              <w:jc w:val="center"/>
              <w:rPr>
                <w:sz w:val="28"/>
                <w:szCs w:val="28"/>
                <w:lang w:val="en-US"/>
              </w:rPr>
            </w:pPr>
            <w:r w:rsidRPr="008052C1">
              <w:rPr>
                <w:sz w:val="28"/>
                <w:szCs w:val="28"/>
                <w:lang w:val="en-US"/>
              </w:rPr>
              <w:t xml:space="preserve">A. E. </w:t>
            </w:r>
            <w:proofErr w:type="spellStart"/>
            <w:r w:rsidRPr="008052C1">
              <w:rPr>
                <w:sz w:val="28"/>
                <w:szCs w:val="28"/>
                <w:lang w:val="en-US"/>
              </w:rPr>
              <w:t>Zhakisheva</w:t>
            </w:r>
            <w:proofErr w:type="spellEnd"/>
          </w:p>
        </w:tc>
        <w:tc>
          <w:tcPr>
            <w:tcW w:w="3304" w:type="dxa"/>
          </w:tcPr>
          <w:p w:rsidR="008052C1" w:rsidRPr="008052C1" w:rsidRDefault="008052C1" w:rsidP="008052C1">
            <w:pPr>
              <w:tabs>
                <w:tab w:val="center" w:pos="4960"/>
              </w:tabs>
              <w:spacing w:line="276" w:lineRule="auto"/>
              <w:jc w:val="center"/>
              <w:rPr>
                <w:sz w:val="28"/>
                <w:szCs w:val="28"/>
                <w:lang w:val="en-US"/>
              </w:rPr>
            </w:pPr>
          </w:p>
        </w:tc>
        <w:tc>
          <w:tcPr>
            <w:tcW w:w="3305" w:type="dxa"/>
          </w:tcPr>
          <w:p w:rsidR="008052C1" w:rsidRPr="008052C1" w:rsidRDefault="008052C1" w:rsidP="008052C1">
            <w:pPr>
              <w:tabs>
                <w:tab w:val="center" w:pos="4960"/>
              </w:tabs>
              <w:rPr>
                <w:sz w:val="28"/>
                <w:szCs w:val="28"/>
                <w:lang w:val="en-US"/>
              </w:rPr>
            </w:pPr>
          </w:p>
          <w:p w:rsidR="008052C1" w:rsidRPr="008052C1" w:rsidRDefault="008052C1" w:rsidP="008052C1">
            <w:pPr>
              <w:tabs>
                <w:tab w:val="center" w:pos="4960"/>
              </w:tabs>
              <w:rPr>
                <w:sz w:val="28"/>
                <w:szCs w:val="28"/>
                <w:lang w:val="en-US"/>
              </w:rPr>
            </w:pPr>
            <w:r w:rsidRPr="008052C1">
              <w:rPr>
                <w:sz w:val="28"/>
                <w:szCs w:val="28"/>
                <w:lang w:val="en-US"/>
              </w:rPr>
              <w:t xml:space="preserve"> </w:t>
            </w:r>
          </w:p>
          <w:p w:rsidR="008052C1" w:rsidRPr="0093719D" w:rsidRDefault="008052C1" w:rsidP="008052C1">
            <w:pPr>
              <w:tabs>
                <w:tab w:val="center" w:pos="4960"/>
              </w:tabs>
              <w:jc w:val="center"/>
              <w:rPr>
                <w:sz w:val="28"/>
                <w:szCs w:val="28"/>
              </w:rPr>
            </w:pPr>
            <w:r>
              <w:rPr>
                <w:sz w:val="28"/>
                <w:szCs w:val="28"/>
              </w:rPr>
              <w:t>___________________</w:t>
            </w:r>
          </w:p>
          <w:p w:rsidR="008052C1" w:rsidRPr="008D5D50" w:rsidRDefault="008052C1" w:rsidP="008052C1">
            <w:pPr>
              <w:tabs>
                <w:tab w:val="center" w:pos="4960"/>
              </w:tabs>
              <w:spacing w:line="276" w:lineRule="auto"/>
              <w:jc w:val="center"/>
              <w:rPr>
                <w:sz w:val="28"/>
                <w:szCs w:val="28"/>
              </w:rPr>
            </w:pPr>
            <w:r w:rsidRPr="0093719D">
              <w:rPr>
                <w:sz w:val="20"/>
                <w:szCs w:val="20"/>
              </w:rPr>
              <w:t>(</w:t>
            </w:r>
            <w:proofErr w:type="spellStart"/>
            <w:r w:rsidRPr="0093719D">
              <w:rPr>
                <w:sz w:val="20"/>
                <w:szCs w:val="20"/>
              </w:rPr>
              <w:t>signature</w:t>
            </w:r>
            <w:proofErr w:type="spellEnd"/>
            <w:r w:rsidRPr="0093719D">
              <w:rPr>
                <w:sz w:val="20"/>
                <w:szCs w:val="20"/>
              </w:rPr>
              <w:t>)</w:t>
            </w:r>
          </w:p>
        </w:tc>
      </w:tr>
      <w:tr w:rsidR="008052C1" w:rsidRPr="008D5D50" w:rsidTr="0079679D">
        <w:tc>
          <w:tcPr>
            <w:tcW w:w="3303" w:type="dxa"/>
          </w:tcPr>
          <w:p w:rsidR="008052C1" w:rsidRPr="008052C1" w:rsidRDefault="008052C1" w:rsidP="0079679D">
            <w:pPr>
              <w:tabs>
                <w:tab w:val="center" w:pos="4960"/>
              </w:tabs>
              <w:spacing w:line="276" w:lineRule="auto"/>
              <w:jc w:val="center"/>
              <w:rPr>
                <w:sz w:val="28"/>
                <w:szCs w:val="28"/>
                <w:lang w:val="en-US"/>
              </w:rPr>
            </w:pPr>
            <w:r w:rsidRPr="008052C1">
              <w:rPr>
                <w:sz w:val="28"/>
                <w:szCs w:val="28"/>
                <w:lang w:val="en-US"/>
              </w:rPr>
              <w:t>Acting head of the DLSPP</w:t>
            </w:r>
          </w:p>
          <w:p w:rsidR="008052C1" w:rsidRPr="008052C1" w:rsidRDefault="008052C1" w:rsidP="0079679D">
            <w:pPr>
              <w:tabs>
                <w:tab w:val="center" w:pos="4960"/>
              </w:tabs>
              <w:spacing w:line="276" w:lineRule="auto"/>
              <w:jc w:val="center"/>
              <w:rPr>
                <w:sz w:val="28"/>
                <w:szCs w:val="28"/>
                <w:lang w:val="en-US"/>
              </w:rPr>
            </w:pPr>
            <w:r w:rsidRPr="008052C1">
              <w:rPr>
                <w:sz w:val="28"/>
                <w:szCs w:val="28"/>
                <w:lang w:val="en-US"/>
              </w:rPr>
              <w:t xml:space="preserve">R. A. </w:t>
            </w:r>
            <w:proofErr w:type="spellStart"/>
            <w:r w:rsidRPr="008052C1">
              <w:rPr>
                <w:sz w:val="28"/>
                <w:szCs w:val="28"/>
                <w:lang w:val="en-US"/>
              </w:rPr>
              <w:t>Sabitova</w:t>
            </w:r>
            <w:proofErr w:type="spellEnd"/>
          </w:p>
        </w:tc>
        <w:tc>
          <w:tcPr>
            <w:tcW w:w="3304" w:type="dxa"/>
          </w:tcPr>
          <w:p w:rsidR="008052C1" w:rsidRPr="008052C1" w:rsidRDefault="008052C1" w:rsidP="0079679D">
            <w:pPr>
              <w:tabs>
                <w:tab w:val="center" w:pos="4960"/>
              </w:tabs>
              <w:spacing w:line="276" w:lineRule="auto"/>
              <w:jc w:val="center"/>
              <w:rPr>
                <w:sz w:val="28"/>
                <w:szCs w:val="28"/>
                <w:lang w:val="en-US"/>
              </w:rPr>
            </w:pPr>
          </w:p>
        </w:tc>
        <w:tc>
          <w:tcPr>
            <w:tcW w:w="3305" w:type="dxa"/>
          </w:tcPr>
          <w:p w:rsidR="008052C1" w:rsidRPr="008052C1" w:rsidRDefault="008052C1" w:rsidP="0079679D">
            <w:pPr>
              <w:tabs>
                <w:tab w:val="center" w:pos="4960"/>
              </w:tabs>
              <w:rPr>
                <w:sz w:val="28"/>
                <w:szCs w:val="28"/>
                <w:lang w:val="en-US"/>
              </w:rPr>
            </w:pPr>
          </w:p>
          <w:p w:rsidR="008052C1" w:rsidRPr="0093719D" w:rsidRDefault="008052C1" w:rsidP="0079679D">
            <w:pPr>
              <w:tabs>
                <w:tab w:val="center" w:pos="4960"/>
              </w:tabs>
              <w:jc w:val="center"/>
              <w:rPr>
                <w:sz w:val="28"/>
                <w:szCs w:val="28"/>
              </w:rPr>
            </w:pPr>
            <w:r>
              <w:rPr>
                <w:sz w:val="28"/>
                <w:szCs w:val="28"/>
              </w:rPr>
              <w:t>___________________</w:t>
            </w:r>
          </w:p>
          <w:p w:rsidR="008052C1" w:rsidRPr="008D5D50" w:rsidRDefault="008052C1" w:rsidP="0079679D">
            <w:pPr>
              <w:tabs>
                <w:tab w:val="center" w:pos="4960"/>
              </w:tabs>
              <w:spacing w:line="276" w:lineRule="auto"/>
              <w:jc w:val="center"/>
              <w:rPr>
                <w:sz w:val="28"/>
                <w:szCs w:val="28"/>
              </w:rPr>
            </w:pPr>
            <w:r w:rsidRPr="0093719D">
              <w:rPr>
                <w:sz w:val="20"/>
                <w:szCs w:val="20"/>
              </w:rPr>
              <w:t>(</w:t>
            </w:r>
            <w:proofErr w:type="spellStart"/>
            <w:r w:rsidRPr="0093719D">
              <w:rPr>
                <w:sz w:val="20"/>
                <w:szCs w:val="20"/>
              </w:rPr>
              <w:t>signature</w:t>
            </w:r>
            <w:proofErr w:type="spellEnd"/>
            <w:r w:rsidRPr="0093719D">
              <w:rPr>
                <w:sz w:val="20"/>
                <w:szCs w:val="20"/>
              </w:rPr>
              <w:t>)</w:t>
            </w:r>
          </w:p>
        </w:tc>
      </w:tr>
      <w:tr w:rsidR="008052C1" w:rsidTr="0079679D">
        <w:tblPrEx>
          <w:tblLook w:val="0000" w:firstRow="0" w:lastRow="0" w:firstColumn="0" w:lastColumn="0" w:noHBand="0" w:noVBand="0"/>
        </w:tblPrEx>
        <w:trPr>
          <w:trHeight w:val="1097"/>
        </w:trPr>
        <w:tc>
          <w:tcPr>
            <w:tcW w:w="3303" w:type="dxa"/>
          </w:tcPr>
          <w:p w:rsidR="008052C1" w:rsidRPr="008052C1" w:rsidRDefault="008052C1" w:rsidP="0079679D">
            <w:pPr>
              <w:tabs>
                <w:tab w:val="center" w:pos="4960"/>
              </w:tabs>
              <w:spacing w:line="276" w:lineRule="auto"/>
              <w:jc w:val="center"/>
              <w:rPr>
                <w:sz w:val="28"/>
                <w:szCs w:val="28"/>
                <w:lang w:val="en-US"/>
              </w:rPr>
            </w:pPr>
            <w:r w:rsidRPr="008052C1">
              <w:rPr>
                <w:sz w:val="28"/>
                <w:szCs w:val="28"/>
                <w:lang w:val="en-US"/>
              </w:rPr>
              <w:t>Standard control:</w:t>
            </w:r>
          </w:p>
          <w:p w:rsidR="008052C1" w:rsidRPr="008052C1" w:rsidRDefault="008052C1" w:rsidP="0079679D">
            <w:pPr>
              <w:tabs>
                <w:tab w:val="center" w:pos="4960"/>
              </w:tabs>
              <w:spacing w:line="276" w:lineRule="auto"/>
              <w:jc w:val="center"/>
              <w:rPr>
                <w:sz w:val="28"/>
                <w:szCs w:val="28"/>
                <w:lang w:val="en-US"/>
              </w:rPr>
            </w:pPr>
            <w:r w:rsidRPr="008052C1">
              <w:rPr>
                <w:sz w:val="28"/>
                <w:szCs w:val="28"/>
                <w:lang w:val="en-US"/>
              </w:rPr>
              <w:t>Quality Engineer of the OSQMS</w:t>
            </w:r>
          </w:p>
          <w:p w:rsidR="008052C1" w:rsidRDefault="008052C1" w:rsidP="0079679D">
            <w:pPr>
              <w:tabs>
                <w:tab w:val="center" w:pos="4960"/>
              </w:tabs>
              <w:spacing w:line="276" w:lineRule="auto"/>
              <w:jc w:val="center"/>
              <w:rPr>
                <w:sz w:val="28"/>
                <w:szCs w:val="28"/>
              </w:rPr>
            </w:pPr>
            <w:r>
              <w:rPr>
                <w:sz w:val="28"/>
                <w:szCs w:val="28"/>
              </w:rPr>
              <w:t xml:space="preserve">G. S. </w:t>
            </w:r>
            <w:proofErr w:type="spellStart"/>
            <w:r>
              <w:rPr>
                <w:sz w:val="28"/>
                <w:szCs w:val="28"/>
              </w:rPr>
              <w:t>Bayakhmetova</w:t>
            </w:r>
            <w:proofErr w:type="spellEnd"/>
          </w:p>
        </w:tc>
        <w:tc>
          <w:tcPr>
            <w:tcW w:w="3304" w:type="dxa"/>
          </w:tcPr>
          <w:p w:rsidR="008052C1" w:rsidRPr="00AB774C" w:rsidRDefault="008052C1" w:rsidP="0079679D">
            <w:pPr>
              <w:jc w:val="center"/>
              <w:rPr>
                <w:sz w:val="28"/>
                <w:szCs w:val="28"/>
                <w:u w:val="single"/>
              </w:rPr>
            </w:pPr>
          </w:p>
        </w:tc>
        <w:tc>
          <w:tcPr>
            <w:tcW w:w="3305" w:type="dxa"/>
          </w:tcPr>
          <w:p w:rsidR="008052C1" w:rsidRDefault="008052C1" w:rsidP="0079679D">
            <w:pPr>
              <w:rPr>
                <w:sz w:val="28"/>
                <w:szCs w:val="28"/>
              </w:rPr>
            </w:pPr>
          </w:p>
          <w:p w:rsidR="008052C1" w:rsidRPr="00AB774C" w:rsidRDefault="008052C1" w:rsidP="0079679D">
            <w:pPr>
              <w:rPr>
                <w:sz w:val="28"/>
                <w:szCs w:val="28"/>
              </w:rPr>
            </w:pPr>
            <w:r w:rsidRPr="00AB774C">
              <w:rPr>
                <w:sz w:val="28"/>
                <w:szCs w:val="28"/>
              </w:rPr>
              <w:t>___________________</w:t>
            </w:r>
          </w:p>
          <w:p w:rsidR="008052C1" w:rsidRPr="00AB774C" w:rsidRDefault="008052C1" w:rsidP="0079679D">
            <w:pPr>
              <w:jc w:val="center"/>
              <w:rPr>
                <w:sz w:val="20"/>
                <w:szCs w:val="20"/>
              </w:rPr>
            </w:pPr>
            <w:r w:rsidRPr="00AB774C">
              <w:rPr>
                <w:sz w:val="20"/>
                <w:szCs w:val="20"/>
              </w:rPr>
              <w:t>(</w:t>
            </w:r>
            <w:proofErr w:type="spellStart"/>
            <w:r w:rsidRPr="00AB774C">
              <w:rPr>
                <w:sz w:val="20"/>
                <w:szCs w:val="20"/>
              </w:rPr>
              <w:t>signature</w:t>
            </w:r>
            <w:proofErr w:type="spellEnd"/>
            <w:r w:rsidRPr="00AB774C">
              <w:rPr>
                <w:sz w:val="20"/>
                <w:szCs w:val="20"/>
              </w:rPr>
              <w:t>)</w:t>
            </w:r>
          </w:p>
        </w:tc>
      </w:tr>
    </w:tbl>
    <w:p w:rsidR="008052C1" w:rsidRPr="00AB774C" w:rsidRDefault="008052C1" w:rsidP="008052C1">
      <w:pPr>
        <w:tabs>
          <w:tab w:val="center" w:pos="4960"/>
        </w:tabs>
        <w:spacing w:line="276" w:lineRule="auto"/>
        <w:jc w:val="center"/>
        <w:rPr>
          <w:b/>
          <w:sz w:val="28"/>
          <w:szCs w:val="28"/>
          <w:lang w:val="en-US"/>
        </w:rPr>
      </w:pPr>
    </w:p>
    <w:p w:rsidR="008052C1" w:rsidRPr="00AB774C" w:rsidRDefault="008052C1" w:rsidP="008052C1">
      <w:pPr>
        <w:tabs>
          <w:tab w:val="center" w:pos="4960"/>
        </w:tabs>
        <w:spacing w:line="276" w:lineRule="auto"/>
        <w:jc w:val="center"/>
        <w:rPr>
          <w:b/>
          <w:sz w:val="28"/>
          <w:szCs w:val="28"/>
          <w:lang w:val="en-US"/>
        </w:rPr>
      </w:pPr>
    </w:p>
    <w:p w:rsidR="008052C1" w:rsidRPr="00AB774C" w:rsidRDefault="008052C1" w:rsidP="008052C1">
      <w:pPr>
        <w:tabs>
          <w:tab w:val="center" w:pos="4960"/>
        </w:tabs>
        <w:spacing w:line="276" w:lineRule="auto"/>
        <w:jc w:val="center"/>
        <w:rPr>
          <w:b/>
          <w:sz w:val="28"/>
          <w:szCs w:val="28"/>
          <w:lang w:val="en-US"/>
        </w:rPr>
      </w:pPr>
    </w:p>
    <w:p w:rsidR="008052C1" w:rsidRPr="00AB774C" w:rsidRDefault="008052C1" w:rsidP="008052C1">
      <w:pPr>
        <w:tabs>
          <w:tab w:val="center" w:pos="4960"/>
        </w:tabs>
        <w:spacing w:line="276" w:lineRule="auto"/>
        <w:jc w:val="center"/>
        <w:rPr>
          <w:b/>
          <w:sz w:val="28"/>
          <w:szCs w:val="28"/>
          <w:lang w:val="en-US"/>
        </w:rPr>
      </w:pPr>
    </w:p>
    <w:p w:rsidR="008052C1" w:rsidRPr="00AB774C" w:rsidRDefault="008052C1" w:rsidP="008052C1">
      <w:pPr>
        <w:tabs>
          <w:tab w:val="center" w:pos="4960"/>
        </w:tabs>
        <w:spacing w:line="276" w:lineRule="auto"/>
        <w:jc w:val="center"/>
        <w:rPr>
          <w:b/>
          <w:sz w:val="28"/>
          <w:szCs w:val="28"/>
          <w:lang w:val="en-US"/>
        </w:rPr>
      </w:pPr>
    </w:p>
    <w:p w:rsidR="008052C1" w:rsidRPr="00AB774C" w:rsidRDefault="008052C1" w:rsidP="008052C1">
      <w:pPr>
        <w:tabs>
          <w:tab w:val="center" w:pos="4960"/>
        </w:tabs>
        <w:spacing w:line="276" w:lineRule="auto"/>
        <w:jc w:val="center"/>
        <w:rPr>
          <w:b/>
          <w:sz w:val="28"/>
          <w:szCs w:val="28"/>
          <w:lang w:val="en-US"/>
        </w:rPr>
      </w:pPr>
    </w:p>
    <w:p w:rsidR="008052C1" w:rsidRPr="00AB774C" w:rsidRDefault="008052C1" w:rsidP="008052C1">
      <w:pPr>
        <w:tabs>
          <w:tab w:val="center" w:pos="4960"/>
        </w:tabs>
        <w:spacing w:line="276" w:lineRule="auto"/>
        <w:jc w:val="center"/>
        <w:rPr>
          <w:b/>
          <w:sz w:val="28"/>
          <w:szCs w:val="28"/>
          <w:lang w:val="en-US"/>
        </w:rPr>
      </w:pPr>
    </w:p>
    <w:p w:rsidR="008052C1" w:rsidRPr="00AB774C" w:rsidRDefault="008052C1" w:rsidP="008052C1">
      <w:pPr>
        <w:tabs>
          <w:tab w:val="center" w:pos="4960"/>
        </w:tabs>
        <w:spacing w:line="276" w:lineRule="auto"/>
        <w:jc w:val="center"/>
        <w:rPr>
          <w:b/>
          <w:sz w:val="28"/>
          <w:szCs w:val="28"/>
          <w:lang w:val="en-US"/>
        </w:rPr>
      </w:pPr>
    </w:p>
    <w:p w:rsidR="008052C1" w:rsidRPr="00AB774C" w:rsidRDefault="008052C1" w:rsidP="008052C1">
      <w:pPr>
        <w:tabs>
          <w:tab w:val="center" w:pos="4960"/>
        </w:tabs>
        <w:spacing w:line="276" w:lineRule="auto"/>
        <w:jc w:val="center"/>
        <w:rPr>
          <w:b/>
          <w:sz w:val="28"/>
          <w:szCs w:val="28"/>
          <w:lang w:val="en-US"/>
        </w:rPr>
      </w:pPr>
    </w:p>
    <w:p w:rsidR="008052C1" w:rsidRPr="00AB774C" w:rsidRDefault="008052C1" w:rsidP="008052C1">
      <w:pPr>
        <w:tabs>
          <w:tab w:val="center" w:pos="4960"/>
        </w:tabs>
        <w:spacing w:line="276" w:lineRule="auto"/>
        <w:jc w:val="center"/>
        <w:rPr>
          <w:b/>
          <w:sz w:val="28"/>
          <w:szCs w:val="28"/>
          <w:lang w:val="en-US"/>
        </w:rPr>
      </w:pPr>
    </w:p>
    <w:p w:rsidR="008052C1" w:rsidRPr="00AB774C" w:rsidRDefault="008052C1" w:rsidP="008052C1">
      <w:pPr>
        <w:tabs>
          <w:tab w:val="center" w:pos="4960"/>
        </w:tabs>
        <w:spacing w:line="276" w:lineRule="auto"/>
        <w:jc w:val="center"/>
        <w:rPr>
          <w:b/>
          <w:sz w:val="28"/>
          <w:szCs w:val="28"/>
          <w:lang w:val="en-US"/>
        </w:rPr>
      </w:pPr>
    </w:p>
    <w:p w:rsidR="008052C1" w:rsidRPr="00AB774C" w:rsidRDefault="008052C1" w:rsidP="008052C1">
      <w:pPr>
        <w:tabs>
          <w:tab w:val="center" w:pos="4960"/>
        </w:tabs>
        <w:spacing w:line="276" w:lineRule="auto"/>
        <w:jc w:val="center"/>
        <w:rPr>
          <w:b/>
          <w:sz w:val="28"/>
          <w:szCs w:val="28"/>
          <w:lang w:val="en-US"/>
        </w:rPr>
      </w:pPr>
    </w:p>
    <w:p w:rsidR="008052C1" w:rsidRPr="00AB774C" w:rsidRDefault="008052C1" w:rsidP="008052C1">
      <w:pPr>
        <w:tabs>
          <w:tab w:val="center" w:pos="4960"/>
        </w:tabs>
        <w:spacing w:line="276" w:lineRule="auto"/>
        <w:jc w:val="center"/>
        <w:rPr>
          <w:b/>
          <w:sz w:val="28"/>
          <w:szCs w:val="28"/>
          <w:lang w:val="en-US"/>
        </w:rPr>
      </w:pPr>
    </w:p>
    <w:p w:rsidR="008052C1" w:rsidRPr="00AB774C" w:rsidRDefault="008052C1" w:rsidP="008052C1">
      <w:pPr>
        <w:tabs>
          <w:tab w:val="center" w:pos="4960"/>
        </w:tabs>
        <w:spacing w:line="276" w:lineRule="auto"/>
        <w:jc w:val="center"/>
        <w:rPr>
          <w:b/>
          <w:sz w:val="28"/>
          <w:szCs w:val="28"/>
          <w:lang w:val="en-US"/>
        </w:rPr>
      </w:pPr>
    </w:p>
    <w:p w:rsidR="008052C1" w:rsidRPr="00AB774C" w:rsidRDefault="008052C1" w:rsidP="008052C1">
      <w:pPr>
        <w:tabs>
          <w:tab w:val="center" w:pos="4960"/>
        </w:tabs>
        <w:spacing w:line="276" w:lineRule="auto"/>
        <w:jc w:val="center"/>
        <w:rPr>
          <w:b/>
          <w:sz w:val="28"/>
          <w:szCs w:val="28"/>
          <w:lang w:val="en-US"/>
        </w:rPr>
      </w:pPr>
    </w:p>
    <w:p w:rsidR="008052C1" w:rsidRDefault="008052C1" w:rsidP="008052C1">
      <w:pPr>
        <w:tabs>
          <w:tab w:val="center" w:pos="4960"/>
        </w:tabs>
        <w:spacing w:line="276" w:lineRule="auto"/>
        <w:jc w:val="center"/>
        <w:rPr>
          <w:b/>
          <w:sz w:val="28"/>
          <w:szCs w:val="28"/>
          <w:lang w:val="en-US"/>
        </w:rPr>
      </w:pPr>
    </w:p>
    <w:p w:rsidR="008052C1" w:rsidRDefault="008052C1" w:rsidP="008052C1">
      <w:pPr>
        <w:widowControl/>
        <w:autoSpaceDE/>
        <w:autoSpaceDN/>
        <w:spacing w:after="160" w:line="259" w:lineRule="auto"/>
        <w:rPr>
          <w:b/>
          <w:sz w:val="28"/>
          <w:szCs w:val="28"/>
          <w:lang w:val="en-US"/>
        </w:rPr>
      </w:pPr>
      <w:r>
        <w:rPr>
          <w:b/>
          <w:sz w:val="28"/>
          <w:szCs w:val="28"/>
          <w:lang w:val="en-US"/>
        </w:rPr>
        <w:br w:type="page"/>
      </w:r>
    </w:p>
    <w:p w:rsidR="008052C1" w:rsidRPr="007048AB" w:rsidRDefault="008052C1" w:rsidP="008052C1">
      <w:pPr>
        <w:tabs>
          <w:tab w:val="center" w:pos="4960"/>
        </w:tabs>
        <w:spacing w:line="276" w:lineRule="auto"/>
        <w:jc w:val="center"/>
        <w:rPr>
          <w:b/>
          <w:sz w:val="28"/>
          <w:szCs w:val="28"/>
          <w:lang w:val="en-US"/>
        </w:rPr>
      </w:pPr>
      <w:bookmarkStart w:id="0" w:name="_GoBack"/>
      <w:bookmarkEnd w:id="0"/>
      <w:r>
        <w:rPr>
          <w:b/>
          <w:sz w:val="28"/>
          <w:szCs w:val="28"/>
          <w:lang w:val="en-US"/>
        </w:rPr>
        <w:lastRenderedPageBreak/>
        <w:t>Appendix B</w:t>
      </w:r>
    </w:p>
    <w:p w:rsidR="008052C1" w:rsidRPr="00B82DC6" w:rsidRDefault="008052C1" w:rsidP="008052C1">
      <w:pPr>
        <w:tabs>
          <w:tab w:val="center" w:pos="4960"/>
        </w:tabs>
        <w:spacing w:line="276" w:lineRule="auto"/>
        <w:jc w:val="center"/>
        <w:rPr>
          <w:sz w:val="28"/>
          <w:szCs w:val="28"/>
          <w:lang w:val="en-US"/>
        </w:rPr>
      </w:pPr>
      <w:r w:rsidRPr="00B82DC6">
        <w:rPr>
          <w:sz w:val="28"/>
          <w:szCs w:val="28"/>
          <w:lang w:val="en-US"/>
        </w:rPr>
        <w:t>(</w:t>
      </w:r>
      <w:proofErr w:type="gramStart"/>
      <w:r w:rsidRPr="008D5D50">
        <w:rPr>
          <w:sz w:val="28"/>
          <w:szCs w:val="28"/>
          <w:lang w:val="en-US"/>
        </w:rPr>
        <w:t>mandatory</w:t>
      </w:r>
      <w:proofErr w:type="gramEnd"/>
      <w:r w:rsidRPr="00B82DC6">
        <w:rPr>
          <w:sz w:val="28"/>
          <w:szCs w:val="28"/>
          <w:lang w:val="en-US"/>
        </w:rPr>
        <w:t>)</w:t>
      </w:r>
    </w:p>
    <w:p w:rsidR="008052C1" w:rsidRDefault="008052C1" w:rsidP="008052C1">
      <w:pPr>
        <w:tabs>
          <w:tab w:val="center" w:pos="4960"/>
        </w:tabs>
        <w:spacing w:line="276" w:lineRule="auto"/>
        <w:jc w:val="right"/>
        <w:rPr>
          <w:sz w:val="28"/>
          <w:szCs w:val="28"/>
          <w:lang w:val="en-US"/>
        </w:rPr>
      </w:pPr>
      <w:r>
        <w:rPr>
          <w:sz w:val="28"/>
          <w:szCs w:val="28"/>
          <w:lang w:val="en-US"/>
        </w:rPr>
        <w:t>F CS QMS 4.01.6/0</w:t>
      </w:r>
      <w:r>
        <w:rPr>
          <w:sz w:val="28"/>
          <w:szCs w:val="28"/>
          <w:lang w:val="en-US"/>
        </w:rPr>
        <w:t>2</w:t>
      </w:r>
    </w:p>
    <w:tbl>
      <w:tblPr>
        <w:tblStyle w:val="a6"/>
        <w:tblW w:w="0" w:type="auto"/>
        <w:tblLook w:val="04A0" w:firstRow="1" w:lastRow="0" w:firstColumn="1" w:lastColumn="0" w:noHBand="0" w:noVBand="1"/>
      </w:tblPr>
      <w:tblGrid>
        <w:gridCol w:w="3510"/>
        <w:gridCol w:w="3119"/>
        <w:gridCol w:w="3118"/>
      </w:tblGrid>
      <w:tr w:rsidR="008052C1" w:rsidRPr="008052C1" w:rsidTr="008052C1">
        <w:tc>
          <w:tcPr>
            <w:tcW w:w="9747" w:type="dxa"/>
            <w:gridSpan w:val="3"/>
          </w:tcPr>
          <w:p w:rsidR="008052C1" w:rsidRPr="008052C1" w:rsidRDefault="008052C1" w:rsidP="0079679D">
            <w:pPr>
              <w:widowControl/>
              <w:jc w:val="center"/>
              <w:rPr>
                <w:b/>
                <w:bCs/>
                <w:sz w:val="28"/>
                <w:szCs w:val="28"/>
              </w:rPr>
            </w:pPr>
            <w:r w:rsidRPr="008052C1">
              <w:rPr>
                <w:b/>
                <w:bCs/>
                <w:sz w:val="28"/>
                <w:szCs w:val="28"/>
              </w:rPr>
              <w:t>REFERENCE LIST</w:t>
            </w:r>
          </w:p>
        </w:tc>
      </w:tr>
      <w:tr w:rsidR="008052C1" w:rsidRPr="008052C1" w:rsidTr="008052C1">
        <w:tc>
          <w:tcPr>
            <w:tcW w:w="3510" w:type="dxa"/>
          </w:tcPr>
          <w:p w:rsidR="008052C1" w:rsidRPr="008052C1" w:rsidRDefault="008052C1" w:rsidP="0079679D">
            <w:pPr>
              <w:widowControl/>
              <w:jc w:val="center"/>
              <w:rPr>
                <w:sz w:val="28"/>
                <w:szCs w:val="28"/>
                <w:lang w:val="en-US"/>
              </w:rPr>
            </w:pPr>
            <w:r w:rsidRPr="008052C1">
              <w:rPr>
                <w:sz w:val="28"/>
                <w:szCs w:val="28"/>
                <w:lang w:val="en-US"/>
              </w:rPr>
              <w:t>Full name of the person who has read the document</w:t>
            </w:r>
          </w:p>
        </w:tc>
        <w:tc>
          <w:tcPr>
            <w:tcW w:w="3119" w:type="dxa"/>
          </w:tcPr>
          <w:p w:rsidR="008052C1" w:rsidRPr="008052C1" w:rsidRDefault="008052C1" w:rsidP="0079679D">
            <w:pPr>
              <w:widowControl/>
              <w:jc w:val="center"/>
              <w:rPr>
                <w:sz w:val="28"/>
                <w:szCs w:val="28"/>
                <w:lang w:val="en-US"/>
              </w:rPr>
            </w:pPr>
            <w:r w:rsidRPr="008052C1">
              <w:rPr>
                <w:sz w:val="28"/>
                <w:szCs w:val="28"/>
                <w:lang w:val="en-US"/>
              </w:rPr>
              <w:t>Date of familiarization with the document</w:t>
            </w:r>
          </w:p>
        </w:tc>
        <w:tc>
          <w:tcPr>
            <w:tcW w:w="3118" w:type="dxa"/>
          </w:tcPr>
          <w:p w:rsidR="008052C1" w:rsidRPr="008052C1" w:rsidRDefault="008052C1" w:rsidP="0079679D">
            <w:pPr>
              <w:widowControl/>
              <w:jc w:val="center"/>
              <w:rPr>
                <w:sz w:val="28"/>
                <w:szCs w:val="28"/>
              </w:rPr>
            </w:pPr>
            <w:proofErr w:type="spellStart"/>
            <w:r w:rsidRPr="008052C1">
              <w:rPr>
                <w:sz w:val="28"/>
                <w:szCs w:val="28"/>
              </w:rPr>
              <w:t>Signature</w:t>
            </w:r>
            <w:proofErr w:type="spellEnd"/>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r w:rsidR="008052C1" w:rsidRPr="008052C1" w:rsidTr="008052C1">
        <w:tc>
          <w:tcPr>
            <w:tcW w:w="3510" w:type="dxa"/>
          </w:tcPr>
          <w:p w:rsidR="008052C1" w:rsidRPr="008052C1" w:rsidRDefault="008052C1" w:rsidP="0079679D">
            <w:pPr>
              <w:widowControl/>
              <w:jc w:val="center"/>
              <w:rPr>
                <w:sz w:val="28"/>
                <w:szCs w:val="28"/>
              </w:rPr>
            </w:pPr>
          </w:p>
        </w:tc>
        <w:tc>
          <w:tcPr>
            <w:tcW w:w="3119" w:type="dxa"/>
          </w:tcPr>
          <w:p w:rsidR="008052C1" w:rsidRPr="008052C1" w:rsidRDefault="008052C1" w:rsidP="0079679D">
            <w:pPr>
              <w:widowControl/>
              <w:jc w:val="center"/>
              <w:rPr>
                <w:sz w:val="28"/>
                <w:szCs w:val="28"/>
              </w:rPr>
            </w:pPr>
          </w:p>
        </w:tc>
        <w:tc>
          <w:tcPr>
            <w:tcW w:w="3118" w:type="dxa"/>
          </w:tcPr>
          <w:p w:rsidR="008052C1" w:rsidRPr="008052C1" w:rsidRDefault="008052C1" w:rsidP="0079679D">
            <w:pPr>
              <w:widowControl/>
              <w:jc w:val="center"/>
              <w:rPr>
                <w:sz w:val="28"/>
                <w:szCs w:val="28"/>
              </w:rPr>
            </w:pPr>
          </w:p>
        </w:tc>
      </w:tr>
    </w:tbl>
    <w:p w:rsidR="008052C1" w:rsidRDefault="008052C1" w:rsidP="008052C1">
      <w:pPr>
        <w:widowControl/>
        <w:autoSpaceDE/>
        <w:autoSpaceDN/>
        <w:spacing w:after="160" w:line="259" w:lineRule="auto"/>
        <w:rPr>
          <w:b/>
          <w:sz w:val="28"/>
          <w:szCs w:val="28"/>
          <w:lang w:val="en-US"/>
        </w:rPr>
      </w:pPr>
    </w:p>
    <w:p w:rsidR="008052C1" w:rsidRDefault="008052C1">
      <w:pPr>
        <w:rPr>
          <w:b/>
          <w:sz w:val="28"/>
          <w:szCs w:val="28"/>
          <w:lang w:val="en-US"/>
        </w:rPr>
      </w:pPr>
      <w:r>
        <w:rPr>
          <w:b/>
          <w:sz w:val="28"/>
          <w:szCs w:val="28"/>
          <w:lang w:val="en-US"/>
        </w:rPr>
        <w:br w:type="page"/>
      </w:r>
    </w:p>
    <w:p w:rsidR="008052C1" w:rsidRPr="007048AB" w:rsidRDefault="008052C1" w:rsidP="008052C1">
      <w:pPr>
        <w:tabs>
          <w:tab w:val="center" w:pos="4960"/>
        </w:tabs>
        <w:spacing w:line="276" w:lineRule="auto"/>
        <w:jc w:val="center"/>
        <w:rPr>
          <w:b/>
          <w:sz w:val="28"/>
          <w:szCs w:val="28"/>
          <w:lang w:val="en-US"/>
        </w:rPr>
      </w:pPr>
      <w:r>
        <w:rPr>
          <w:b/>
          <w:sz w:val="28"/>
          <w:szCs w:val="28"/>
          <w:lang w:val="en-US"/>
        </w:rPr>
        <w:lastRenderedPageBreak/>
        <w:t>Appendix C</w:t>
      </w:r>
    </w:p>
    <w:p w:rsidR="008052C1" w:rsidRPr="00B82DC6" w:rsidRDefault="008052C1" w:rsidP="008052C1">
      <w:pPr>
        <w:tabs>
          <w:tab w:val="center" w:pos="4960"/>
        </w:tabs>
        <w:spacing w:line="276" w:lineRule="auto"/>
        <w:jc w:val="center"/>
        <w:rPr>
          <w:sz w:val="28"/>
          <w:szCs w:val="28"/>
          <w:lang w:val="en-US"/>
        </w:rPr>
      </w:pPr>
      <w:r w:rsidRPr="00B82DC6">
        <w:rPr>
          <w:sz w:val="28"/>
          <w:szCs w:val="28"/>
          <w:lang w:val="en-US"/>
        </w:rPr>
        <w:t>(</w:t>
      </w:r>
      <w:proofErr w:type="gramStart"/>
      <w:r w:rsidRPr="008D5D50">
        <w:rPr>
          <w:sz w:val="28"/>
          <w:szCs w:val="28"/>
          <w:lang w:val="en-US"/>
        </w:rPr>
        <w:t>mandatory</w:t>
      </w:r>
      <w:proofErr w:type="gramEnd"/>
      <w:r w:rsidRPr="00B82DC6">
        <w:rPr>
          <w:sz w:val="28"/>
          <w:szCs w:val="28"/>
          <w:lang w:val="en-US"/>
        </w:rPr>
        <w:t>)</w:t>
      </w:r>
    </w:p>
    <w:p w:rsidR="008052C1" w:rsidRDefault="008052C1" w:rsidP="008052C1">
      <w:pPr>
        <w:tabs>
          <w:tab w:val="center" w:pos="4960"/>
        </w:tabs>
        <w:spacing w:line="276" w:lineRule="auto"/>
        <w:jc w:val="right"/>
        <w:rPr>
          <w:sz w:val="28"/>
          <w:szCs w:val="28"/>
          <w:lang w:val="en-US"/>
        </w:rPr>
      </w:pPr>
      <w:r>
        <w:rPr>
          <w:sz w:val="28"/>
          <w:szCs w:val="28"/>
          <w:lang w:val="en-US"/>
        </w:rPr>
        <w:t>F CS QMS 4.01.6/03</w:t>
      </w:r>
    </w:p>
    <w:tbl>
      <w:tblPr>
        <w:tblStyle w:val="a6"/>
        <w:tblW w:w="0" w:type="auto"/>
        <w:tblLook w:val="04A0" w:firstRow="1" w:lastRow="0" w:firstColumn="1" w:lastColumn="0" w:noHBand="0" w:noVBand="1"/>
      </w:tblPr>
      <w:tblGrid>
        <w:gridCol w:w="1982"/>
        <w:gridCol w:w="1982"/>
        <w:gridCol w:w="1982"/>
        <w:gridCol w:w="1982"/>
        <w:gridCol w:w="1983"/>
      </w:tblGrid>
      <w:tr w:rsidR="008052C1" w:rsidRPr="00AB774C" w:rsidTr="0079679D">
        <w:tc>
          <w:tcPr>
            <w:tcW w:w="9911" w:type="dxa"/>
            <w:gridSpan w:val="5"/>
          </w:tcPr>
          <w:p w:rsidR="008052C1" w:rsidRPr="00415298" w:rsidRDefault="008052C1" w:rsidP="0079679D">
            <w:pPr>
              <w:jc w:val="center"/>
              <w:rPr>
                <w:b/>
                <w:sz w:val="28"/>
                <w:szCs w:val="28"/>
              </w:rPr>
            </w:pPr>
            <w:r w:rsidRPr="00415298">
              <w:rPr>
                <w:b/>
                <w:sz w:val="28"/>
                <w:szCs w:val="28"/>
              </w:rPr>
              <w:t>PERIODIC INSPECTION SHEET</w:t>
            </w:r>
          </w:p>
        </w:tc>
      </w:tr>
      <w:tr w:rsidR="008052C1" w:rsidRPr="00CF5A56" w:rsidTr="0079679D">
        <w:tc>
          <w:tcPr>
            <w:tcW w:w="1982" w:type="dxa"/>
          </w:tcPr>
          <w:p w:rsidR="008052C1" w:rsidRPr="00415298" w:rsidRDefault="008052C1" w:rsidP="0079679D">
            <w:pPr>
              <w:rPr>
                <w:sz w:val="28"/>
                <w:szCs w:val="28"/>
              </w:rPr>
            </w:pPr>
            <w:proofErr w:type="spellStart"/>
            <w:r w:rsidRPr="009671B5">
              <w:rPr>
                <w:sz w:val="28"/>
                <w:szCs w:val="28"/>
              </w:rPr>
              <w:t>Order</w:t>
            </w:r>
            <w:proofErr w:type="spellEnd"/>
            <w:r w:rsidRPr="009671B5">
              <w:rPr>
                <w:sz w:val="28"/>
                <w:szCs w:val="28"/>
              </w:rPr>
              <w:t xml:space="preserve"> </w:t>
            </w:r>
            <w:proofErr w:type="spellStart"/>
            <w:r w:rsidRPr="009671B5">
              <w:rPr>
                <w:sz w:val="28"/>
                <w:szCs w:val="28"/>
              </w:rPr>
              <w:t>number</w:t>
            </w:r>
            <w:proofErr w:type="spellEnd"/>
            <w:r w:rsidRPr="009671B5">
              <w:rPr>
                <w:sz w:val="28"/>
                <w:szCs w:val="28"/>
              </w:rPr>
              <w:t xml:space="preserve"> </w:t>
            </w:r>
            <w:proofErr w:type="spellStart"/>
            <w:r w:rsidRPr="009671B5">
              <w:rPr>
                <w:sz w:val="28"/>
                <w:szCs w:val="28"/>
              </w:rPr>
              <w:t>and</w:t>
            </w:r>
            <w:proofErr w:type="spellEnd"/>
            <w:r w:rsidRPr="009671B5">
              <w:rPr>
                <w:sz w:val="28"/>
                <w:szCs w:val="28"/>
              </w:rPr>
              <w:t xml:space="preserve"> </w:t>
            </w:r>
            <w:proofErr w:type="spellStart"/>
            <w:r w:rsidRPr="009671B5">
              <w:rPr>
                <w:sz w:val="28"/>
                <w:szCs w:val="28"/>
              </w:rPr>
              <w:t>date</w:t>
            </w:r>
            <w:proofErr w:type="spellEnd"/>
          </w:p>
        </w:tc>
        <w:tc>
          <w:tcPr>
            <w:tcW w:w="1982" w:type="dxa"/>
          </w:tcPr>
          <w:p w:rsidR="008052C1" w:rsidRDefault="008052C1" w:rsidP="0079679D">
            <w:pPr>
              <w:rPr>
                <w:sz w:val="28"/>
                <w:szCs w:val="28"/>
              </w:rPr>
            </w:pPr>
            <w:proofErr w:type="spellStart"/>
            <w:r>
              <w:rPr>
                <w:sz w:val="28"/>
                <w:szCs w:val="28"/>
              </w:rPr>
              <w:t>I</w:t>
            </w:r>
            <w:r w:rsidRPr="00415298">
              <w:rPr>
                <w:sz w:val="28"/>
                <w:szCs w:val="28"/>
              </w:rPr>
              <w:t>nspection</w:t>
            </w:r>
            <w:proofErr w:type="spellEnd"/>
            <w:r w:rsidRPr="00415298">
              <w:rPr>
                <w:sz w:val="28"/>
                <w:szCs w:val="28"/>
              </w:rPr>
              <w:t xml:space="preserve"> </w:t>
            </w:r>
            <w:proofErr w:type="spellStart"/>
            <w:r w:rsidRPr="00415298">
              <w:rPr>
                <w:sz w:val="28"/>
                <w:szCs w:val="28"/>
              </w:rPr>
              <w:t>result</w:t>
            </w:r>
            <w:r>
              <w:rPr>
                <w:sz w:val="28"/>
                <w:szCs w:val="28"/>
              </w:rPr>
              <w:t>s</w:t>
            </w:r>
            <w:proofErr w:type="spellEnd"/>
          </w:p>
        </w:tc>
        <w:tc>
          <w:tcPr>
            <w:tcW w:w="1982" w:type="dxa"/>
          </w:tcPr>
          <w:p w:rsidR="008052C1" w:rsidRDefault="008052C1" w:rsidP="0079679D">
            <w:pPr>
              <w:rPr>
                <w:sz w:val="28"/>
                <w:szCs w:val="28"/>
              </w:rPr>
            </w:pPr>
            <w:proofErr w:type="spellStart"/>
            <w:r>
              <w:rPr>
                <w:sz w:val="28"/>
                <w:szCs w:val="28"/>
              </w:rPr>
              <w:t>D</w:t>
            </w:r>
            <w:r w:rsidRPr="00415298">
              <w:rPr>
                <w:sz w:val="28"/>
                <w:szCs w:val="28"/>
              </w:rPr>
              <w:t>ate</w:t>
            </w:r>
            <w:proofErr w:type="spellEnd"/>
            <w:r w:rsidRPr="00415298">
              <w:rPr>
                <w:sz w:val="28"/>
                <w:szCs w:val="28"/>
              </w:rPr>
              <w:t xml:space="preserve"> </w:t>
            </w:r>
            <w:proofErr w:type="spellStart"/>
            <w:r w:rsidRPr="00415298">
              <w:rPr>
                <w:sz w:val="28"/>
                <w:szCs w:val="28"/>
              </w:rPr>
              <w:t>of</w:t>
            </w:r>
            <w:proofErr w:type="spellEnd"/>
            <w:r w:rsidRPr="00415298">
              <w:rPr>
                <w:sz w:val="28"/>
                <w:szCs w:val="28"/>
              </w:rPr>
              <w:t xml:space="preserve"> </w:t>
            </w:r>
            <w:proofErr w:type="spellStart"/>
            <w:r w:rsidRPr="00415298">
              <w:rPr>
                <w:sz w:val="28"/>
                <w:szCs w:val="28"/>
              </w:rPr>
              <w:t>entry</w:t>
            </w:r>
            <w:proofErr w:type="spellEnd"/>
          </w:p>
        </w:tc>
        <w:tc>
          <w:tcPr>
            <w:tcW w:w="1982" w:type="dxa"/>
          </w:tcPr>
          <w:p w:rsidR="008052C1" w:rsidRPr="008052C1" w:rsidRDefault="008052C1" w:rsidP="0079679D">
            <w:pPr>
              <w:rPr>
                <w:sz w:val="28"/>
                <w:szCs w:val="28"/>
                <w:lang w:val="en-US"/>
              </w:rPr>
            </w:pPr>
            <w:r w:rsidRPr="008052C1">
              <w:rPr>
                <w:sz w:val="28"/>
                <w:szCs w:val="28"/>
                <w:lang w:val="en-US"/>
              </w:rPr>
              <w:t>Full name, person who made the entry</w:t>
            </w:r>
          </w:p>
        </w:tc>
        <w:tc>
          <w:tcPr>
            <w:tcW w:w="1983" w:type="dxa"/>
          </w:tcPr>
          <w:p w:rsidR="008052C1" w:rsidRPr="008052C1" w:rsidRDefault="008052C1" w:rsidP="0079679D">
            <w:pPr>
              <w:rPr>
                <w:sz w:val="28"/>
                <w:szCs w:val="28"/>
                <w:lang w:val="en-US"/>
              </w:rPr>
            </w:pPr>
            <w:r w:rsidRPr="008052C1">
              <w:rPr>
                <w:sz w:val="28"/>
                <w:szCs w:val="28"/>
                <w:lang w:val="en-US"/>
              </w:rPr>
              <w:t>Signature of the person making the entry</w:t>
            </w: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r w:rsidR="008052C1" w:rsidRPr="00CF5A56" w:rsidTr="0079679D">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2" w:type="dxa"/>
          </w:tcPr>
          <w:p w:rsidR="008052C1" w:rsidRPr="008052C1" w:rsidRDefault="008052C1" w:rsidP="0079679D">
            <w:pPr>
              <w:rPr>
                <w:sz w:val="28"/>
                <w:szCs w:val="28"/>
                <w:lang w:val="en-US"/>
              </w:rPr>
            </w:pPr>
          </w:p>
        </w:tc>
        <w:tc>
          <w:tcPr>
            <w:tcW w:w="1983" w:type="dxa"/>
          </w:tcPr>
          <w:p w:rsidR="008052C1" w:rsidRPr="008052C1" w:rsidRDefault="008052C1" w:rsidP="0079679D">
            <w:pPr>
              <w:rPr>
                <w:sz w:val="28"/>
                <w:szCs w:val="28"/>
                <w:lang w:val="en-US"/>
              </w:rPr>
            </w:pPr>
          </w:p>
        </w:tc>
      </w:tr>
    </w:tbl>
    <w:p w:rsidR="00C63E52" w:rsidRPr="008052C1" w:rsidRDefault="00C63E52" w:rsidP="008052C1">
      <w:pPr>
        <w:widowControl/>
        <w:autoSpaceDE/>
        <w:autoSpaceDN/>
        <w:spacing w:after="160" w:line="259" w:lineRule="auto"/>
        <w:rPr>
          <w:b/>
          <w:sz w:val="28"/>
          <w:szCs w:val="28"/>
          <w:lang w:val="en-US"/>
        </w:rPr>
      </w:pPr>
    </w:p>
    <w:sectPr w:rsidR="00C63E52" w:rsidRPr="008052C1" w:rsidSect="008052C1">
      <w:type w:val="continuous"/>
      <w:pgSz w:w="12110" w:h="16980"/>
      <w:pgMar w:top="1060" w:right="911" w:bottom="28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93C" w:rsidRDefault="003C493C" w:rsidP="00F60AA8">
      <w:r>
        <w:separator/>
      </w:r>
    </w:p>
  </w:endnote>
  <w:endnote w:type="continuationSeparator" w:id="0">
    <w:p w:rsidR="003C493C" w:rsidRDefault="003C493C" w:rsidP="00F6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444133"/>
      <w:docPartObj>
        <w:docPartGallery w:val="Page Numbers (Bottom of Page)"/>
        <w:docPartUnique/>
      </w:docPartObj>
    </w:sdtPr>
    <w:sdtContent>
      <w:p w:rsidR="00F60AA8" w:rsidRDefault="00F60AA8">
        <w:pPr>
          <w:pStyle w:val="a9"/>
          <w:jc w:val="center"/>
        </w:pPr>
        <w:r>
          <w:fldChar w:fldCharType="begin"/>
        </w:r>
        <w:r>
          <w:instrText>PAGE   \* MERGEFORMAT</w:instrText>
        </w:r>
        <w:r>
          <w:fldChar w:fldCharType="separate"/>
        </w:r>
        <w:r w:rsidR="008052C1">
          <w:rPr>
            <w:noProof/>
          </w:rPr>
          <w:t>2</w:t>
        </w:r>
        <w:r>
          <w:fldChar w:fldCharType="end"/>
        </w:r>
      </w:p>
    </w:sdtContent>
  </w:sdt>
  <w:p w:rsidR="00F60AA8" w:rsidRPr="00477724" w:rsidRDefault="00F60AA8" w:rsidP="00F60AA8">
    <w:pPr>
      <w:jc w:val="center"/>
      <w:rPr>
        <w:w w:val="105"/>
        <w:sz w:val="20"/>
        <w:lang w:val="en-US"/>
      </w:rPr>
    </w:pPr>
    <w:r w:rsidRPr="00477724">
      <w:rPr>
        <w:w w:val="105"/>
        <w:sz w:val="20"/>
        <w:lang w:val="en-US"/>
      </w:rPr>
      <w:t>UNAUTHORIZED COPYING OF THE DOCUMENT IS PROHIBITED!</w:t>
    </w:r>
  </w:p>
  <w:p w:rsidR="00F60AA8" w:rsidRPr="00F60AA8" w:rsidRDefault="00F60AA8" w:rsidP="00F60AA8">
    <w:pPr>
      <w:pStyle w:val="a9"/>
      <w:jc w:val="center"/>
      <w:rPr>
        <w:lang w:val="en-US"/>
      </w:rPr>
    </w:pPr>
    <w:r w:rsidRPr="00477724">
      <w:rPr>
        <w:w w:val="105"/>
        <w:sz w:val="20"/>
        <w:lang w:val="en-US"/>
      </w:rPr>
      <w:t xml:space="preserve">This document may not be reproduced in whole or in part, replicated and distributed without the permission of the Chairman of the Board-Rector of </w:t>
    </w:r>
    <w:r>
      <w:rPr>
        <w:w w:val="105"/>
        <w:sz w:val="20"/>
        <w:lang w:val="en-US"/>
      </w:rPr>
      <w:t>NJSC</w:t>
    </w:r>
    <w:r w:rsidRPr="00477724">
      <w:rPr>
        <w:w w:val="105"/>
        <w:sz w:val="20"/>
        <w:lang w:val="en-US"/>
      </w:rPr>
      <w:t xml:space="preserve"> </w:t>
    </w:r>
    <w:r>
      <w:rPr>
        <w:w w:val="105"/>
        <w:sz w:val="20"/>
        <w:lang w:val="en-US"/>
      </w:rPr>
      <w:t>“</w:t>
    </w:r>
    <w:proofErr w:type="spellStart"/>
    <w:r>
      <w:rPr>
        <w:w w:val="105"/>
        <w:sz w:val="20"/>
        <w:lang w:val="en-US"/>
      </w:rPr>
      <w:t>Toraighyrov</w:t>
    </w:r>
    <w:proofErr w:type="spellEnd"/>
    <w:r w:rsidRPr="00477724">
      <w:rPr>
        <w:w w:val="105"/>
        <w:sz w:val="20"/>
        <w:lang w:val="en-US"/>
      </w:rPr>
      <w:t xml:space="preserve"> University</w:t>
    </w:r>
    <w:r>
      <w:rPr>
        <w:w w:val="105"/>
        <w:sz w:val="20"/>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93C" w:rsidRDefault="003C493C" w:rsidP="00F60AA8">
      <w:r>
        <w:separator/>
      </w:r>
    </w:p>
  </w:footnote>
  <w:footnote w:type="continuationSeparator" w:id="0">
    <w:p w:rsidR="003C493C" w:rsidRDefault="003C493C" w:rsidP="00F60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A8" w:rsidRPr="00477724" w:rsidRDefault="00F60AA8" w:rsidP="00F60AA8">
    <w:pPr>
      <w:spacing w:before="62"/>
      <w:ind w:right="253"/>
      <w:jc w:val="right"/>
      <w:rPr>
        <w:sz w:val="20"/>
      </w:rPr>
    </w:pPr>
    <w:r>
      <w:rPr>
        <w:sz w:val="20"/>
        <w:lang w:val="en-US"/>
      </w:rPr>
      <w:t>JD QMS</w:t>
    </w:r>
    <w:r w:rsidRPr="00477724">
      <w:rPr>
        <w:spacing w:val="-7"/>
        <w:sz w:val="20"/>
      </w:rPr>
      <w:t xml:space="preserve"> </w:t>
    </w:r>
    <w:r w:rsidRPr="00477724">
      <w:rPr>
        <w:sz w:val="20"/>
      </w:rPr>
      <w:t>2.6.1-03-01/02</w:t>
    </w:r>
  </w:p>
  <w:p w:rsidR="00F60AA8" w:rsidRDefault="00F60A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4458"/>
    <w:multiLevelType w:val="multilevel"/>
    <w:tmpl w:val="202C886E"/>
    <w:lvl w:ilvl="0">
      <w:start w:val="2"/>
      <w:numFmt w:val="decimal"/>
      <w:lvlText w:val="%1"/>
      <w:lvlJc w:val="left"/>
      <w:pPr>
        <w:ind w:left="1824" w:hanging="980"/>
      </w:pPr>
      <w:rPr>
        <w:rFonts w:hint="default"/>
        <w:lang w:val="ru-RU" w:eastAsia="en-US" w:bidi="ar-SA"/>
      </w:rPr>
    </w:lvl>
    <w:lvl w:ilvl="1">
      <w:start w:val="2"/>
      <w:numFmt w:val="decimal"/>
      <w:lvlText w:val="%1.%2"/>
      <w:lvlJc w:val="left"/>
      <w:pPr>
        <w:ind w:left="1824" w:hanging="980"/>
      </w:pPr>
      <w:rPr>
        <w:rFonts w:hint="default"/>
        <w:lang w:val="ru-RU" w:eastAsia="en-US" w:bidi="ar-SA"/>
      </w:rPr>
    </w:lvl>
    <w:lvl w:ilvl="2">
      <w:start w:val="11"/>
      <w:numFmt w:val="decimal"/>
      <w:lvlText w:val="%1.%2.%3"/>
      <w:lvlJc w:val="left"/>
      <w:pPr>
        <w:ind w:left="1824" w:hanging="980"/>
      </w:pPr>
      <w:rPr>
        <w:rFonts w:hint="default"/>
        <w:w w:val="94"/>
        <w:lang w:val="ru-RU" w:eastAsia="en-US" w:bidi="ar-SA"/>
      </w:rPr>
    </w:lvl>
    <w:lvl w:ilvl="3">
      <w:numFmt w:val="bullet"/>
      <w:lvlText w:val="•"/>
      <w:lvlJc w:val="left"/>
      <w:pPr>
        <w:ind w:left="4736" w:hanging="980"/>
      </w:pPr>
      <w:rPr>
        <w:rFonts w:hint="default"/>
        <w:lang w:val="ru-RU" w:eastAsia="en-US" w:bidi="ar-SA"/>
      </w:rPr>
    </w:lvl>
    <w:lvl w:ilvl="4">
      <w:numFmt w:val="bullet"/>
      <w:lvlText w:val="•"/>
      <w:lvlJc w:val="left"/>
      <w:pPr>
        <w:ind w:left="5708" w:hanging="980"/>
      </w:pPr>
      <w:rPr>
        <w:rFonts w:hint="default"/>
        <w:lang w:val="ru-RU" w:eastAsia="en-US" w:bidi="ar-SA"/>
      </w:rPr>
    </w:lvl>
    <w:lvl w:ilvl="5">
      <w:numFmt w:val="bullet"/>
      <w:lvlText w:val="•"/>
      <w:lvlJc w:val="left"/>
      <w:pPr>
        <w:ind w:left="6680" w:hanging="980"/>
      </w:pPr>
      <w:rPr>
        <w:rFonts w:hint="default"/>
        <w:lang w:val="ru-RU" w:eastAsia="en-US" w:bidi="ar-SA"/>
      </w:rPr>
    </w:lvl>
    <w:lvl w:ilvl="6">
      <w:numFmt w:val="bullet"/>
      <w:lvlText w:val="•"/>
      <w:lvlJc w:val="left"/>
      <w:pPr>
        <w:ind w:left="7652" w:hanging="980"/>
      </w:pPr>
      <w:rPr>
        <w:rFonts w:hint="default"/>
        <w:lang w:val="ru-RU" w:eastAsia="en-US" w:bidi="ar-SA"/>
      </w:rPr>
    </w:lvl>
    <w:lvl w:ilvl="7">
      <w:numFmt w:val="bullet"/>
      <w:lvlText w:val="•"/>
      <w:lvlJc w:val="left"/>
      <w:pPr>
        <w:ind w:left="8624" w:hanging="980"/>
      </w:pPr>
      <w:rPr>
        <w:rFonts w:hint="default"/>
        <w:lang w:val="ru-RU" w:eastAsia="en-US" w:bidi="ar-SA"/>
      </w:rPr>
    </w:lvl>
    <w:lvl w:ilvl="8">
      <w:numFmt w:val="bullet"/>
      <w:lvlText w:val="•"/>
      <w:lvlJc w:val="left"/>
      <w:pPr>
        <w:ind w:left="9596" w:hanging="980"/>
      </w:pPr>
      <w:rPr>
        <w:rFonts w:hint="default"/>
        <w:lang w:val="ru-RU" w:eastAsia="en-US" w:bidi="ar-SA"/>
      </w:rPr>
    </w:lvl>
  </w:abstractNum>
  <w:abstractNum w:abstractNumId="1">
    <w:nsid w:val="00F31EBB"/>
    <w:multiLevelType w:val="hybridMultilevel"/>
    <w:tmpl w:val="2716CBCC"/>
    <w:lvl w:ilvl="0" w:tplc="D53CF570">
      <w:start w:val="1"/>
      <w:numFmt w:val="decimal"/>
      <w:lvlText w:val="%1)"/>
      <w:lvlJc w:val="left"/>
      <w:pPr>
        <w:ind w:left="2519" w:hanging="392"/>
      </w:pPr>
      <w:rPr>
        <w:rFonts w:hint="default"/>
        <w:w w:val="97"/>
        <w:lang w:val="ru-RU" w:eastAsia="en-US" w:bidi="ar-SA"/>
      </w:rPr>
    </w:lvl>
    <w:lvl w:ilvl="1" w:tplc="8EBADD66">
      <w:numFmt w:val="bullet"/>
      <w:lvlText w:val="•"/>
      <w:lvlJc w:val="left"/>
      <w:pPr>
        <w:ind w:left="3491" w:hanging="392"/>
      </w:pPr>
      <w:rPr>
        <w:rFonts w:hint="default"/>
        <w:lang w:val="ru-RU" w:eastAsia="en-US" w:bidi="ar-SA"/>
      </w:rPr>
    </w:lvl>
    <w:lvl w:ilvl="2" w:tplc="23001BD4">
      <w:numFmt w:val="bullet"/>
      <w:lvlText w:val="•"/>
      <w:lvlJc w:val="left"/>
      <w:pPr>
        <w:ind w:left="4464" w:hanging="392"/>
      </w:pPr>
      <w:rPr>
        <w:rFonts w:hint="default"/>
        <w:lang w:val="ru-RU" w:eastAsia="en-US" w:bidi="ar-SA"/>
      </w:rPr>
    </w:lvl>
    <w:lvl w:ilvl="3" w:tplc="E22E9FB6">
      <w:numFmt w:val="bullet"/>
      <w:lvlText w:val="•"/>
      <w:lvlJc w:val="left"/>
      <w:pPr>
        <w:ind w:left="5437" w:hanging="392"/>
      </w:pPr>
      <w:rPr>
        <w:rFonts w:hint="default"/>
        <w:lang w:val="ru-RU" w:eastAsia="en-US" w:bidi="ar-SA"/>
      </w:rPr>
    </w:lvl>
    <w:lvl w:ilvl="4" w:tplc="A074FBE4">
      <w:numFmt w:val="bullet"/>
      <w:lvlText w:val="•"/>
      <w:lvlJc w:val="left"/>
      <w:pPr>
        <w:ind w:left="6410" w:hanging="392"/>
      </w:pPr>
      <w:rPr>
        <w:rFonts w:hint="default"/>
        <w:lang w:val="ru-RU" w:eastAsia="en-US" w:bidi="ar-SA"/>
      </w:rPr>
    </w:lvl>
    <w:lvl w:ilvl="5" w:tplc="E490201A">
      <w:numFmt w:val="bullet"/>
      <w:lvlText w:val="•"/>
      <w:lvlJc w:val="left"/>
      <w:pPr>
        <w:ind w:left="7383" w:hanging="392"/>
      </w:pPr>
      <w:rPr>
        <w:rFonts w:hint="default"/>
        <w:lang w:val="ru-RU" w:eastAsia="en-US" w:bidi="ar-SA"/>
      </w:rPr>
    </w:lvl>
    <w:lvl w:ilvl="6" w:tplc="E104EC4A">
      <w:numFmt w:val="bullet"/>
      <w:lvlText w:val="•"/>
      <w:lvlJc w:val="left"/>
      <w:pPr>
        <w:ind w:left="8356" w:hanging="392"/>
      </w:pPr>
      <w:rPr>
        <w:rFonts w:hint="default"/>
        <w:lang w:val="ru-RU" w:eastAsia="en-US" w:bidi="ar-SA"/>
      </w:rPr>
    </w:lvl>
    <w:lvl w:ilvl="7" w:tplc="5C464748">
      <w:numFmt w:val="bullet"/>
      <w:lvlText w:val="•"/>
      <w:lvlJc w:val="left"/>
      <w:pPr>
        <w:ind w:left="9329" w:hanging="392"/>
      </w:pPr>
      <w:rPr>
        <w:rFonts w:hint="default"/>
        <w:lang w:val="ru-RU" w:eastAsia="en-US" w:bidi="ar-SA"/>
      </w:rPr>
    </w:lvl>
    <w:lvl w:ilvl="8" w:tplc="0EFC4746">
      <w:numFmt w:val="bullet"/>
      <w:lvlText w:val="•"/>
      <w:lvlJc w:val="left"/>
      <w:pPr>
        <w:ind w:left="10302" w:hanging="392"/>
      </w:pPr>
      <w:rPr>
        <w:rFonts w:hint="default"/>
        <w:lang w:val="ru-RU" w:eastAsia="en-US" w:bidi="ar-SA"/>
      </w:rPr>
    </w:lvl>
  </w:abstractNum>
  <w:abstractNum w:abstractNumId="2">
    <w:nsid w:val="0B7709BF"/>
    <w:multiLevelType w:val="multilevel"/>
    <w:tmpl w:val="4118AE54"/>
    <w:lvl w:ilvl="0">
      <w:start w:val="1"/>
      <w:numFmt w:val="decimal"/>
      <w:lvlText w:val="%1"/>
      <w:lvlJc w:val="left"/>
      <w:pPr>
        <w:ind w:left="888" w:hanging="225"/>
        <w:jc w:val="right"/>
      </w:pPr>
      <w:rPr>
        <w:rFonts w:hint="default"/>
        <w:w w:val="98"/>
        <w:lang w:val="en-US" w:eastAsia="en-US" w:bidi="ar-SA"/>
      </w:rPr>
    </w:lvl>
    <w:lvl w:ilvl="1">
      <w:start w:val="1"/>
      <w:numFmt w:val="decimal"/>
      <w:lvlText w:val="%1.%2"/>
      <w:lvlJc w:val="left"/>
      <w:pPr>
        <w:ind w:left="1634" w:hanging="419"/>
      </w:pPr>
      <w:rPr>
        <w:rFonts w:hint="default"/>
        <w:b/>
        <w:bCs/>
        <w:w w:val="95"/>
        <w:lang w:val="ru-RU" w:eastAsia="en-US" w:bidi="ar-SA"/>
      </w:rPr>
    </w:lvl>
    <w:lvl w:ilvl="2">
      <w:start w:val="1"/>
      <w:numFmt w:val="decimal"/>
      <w:lvlText w:val="%1.%2.%3"/>
      <w:lvlJc w:val="left"/>
      <w:pPr>
        <w:ind w:left="1840" w:hanging="625"/>
        <w:jc w:val="right"/>
      </w:pPr>
      <w:rPr>
        <w:rFonts w:hint="default"/>
        <w:w w:val="96"/>
        <w:lang w:val="ru-RU" w:eastAsia="en-US" w:bidi="ar-SA"/>
      </w:rPr>
    </w:lvl>
    <w:lvl w:ilvl="3">
      <w:numFmt w:val="bullet"/>
      <w:lvlText w:val="•"/>
      <w:lvlJc w:val="left"/>
      <w:pPr>
        <w:ind w:left="1840" w:hanging="625"/>
      </w:pPr>
      <w:rPr>
        <w:rFonts w:hint="default"/>
        <w:lang w:val="ru-RU" w:eastAsia="en-US" w:bidi="ar-SA"/>
      </w:rPr>
    </w:lvl>
    <w:lvl w:ilvl="4">
      <w:numFmt w:val="bullet"/>
      <w:lvlText w:val="•"/>
      <w:lvlJc w:val="left"/>
      <w:pPr>
        <w:ind w:left="2038" w:hanging="625"/>
      </w:pPr>
      <w:rPr>
        <w:rFonts w:hint="default"/>
        <w:lang w:val="ru-RU" w:eastAsia="en-US" w:bidi="ar-SA"/>
      </w:rPr>
    </w:lvl>
    <w:lvl w:ilvl="5">
      <w:numFmt w:val="bullet"/>
      <w:lvlText w:val="•"/>
      <w:lvlJc w:val="left"/>
      <w:pPr>
        <w:ind w:left="2237" w:hanging="625"/>
      </w:pPr>
      <w:rPr>
        <w:rFonts w:hint="default"/>
        <w:lang w:val="ru-RU" w:eastAsia="en-US" w:bidi="ar-SA"/>
      </w:rPr>
    </w:lvl>
    <w:lvl w:ilvl="6">
      <w:numFmt w:val="bullet"/>
      <w:lvlText w:val="•"/>
      <w:lvlJc w:val="left"/>
      <w:pPr>
        <w:ind w:left="2436" w:hanging="625"/>
      </w:pPr>
      <w:rPr>
        <w:rFonts w:hint="default"/>
        <w:lang w:val="ru-RU" w:eastAsia="en-US" w:bidi="ar-SA"/>
      </w:rPr>
    </w:lvl>
    <w:lvl w:ilvl="7">
      <w:numFmt w:val="bullet"/>
      <w:lvlText w:val="•"/>
      <w:lvlJc w:val="left"/>
      <w:pPr>
        <w:ind w:left="2635" w:hanging="625"/>
      </w:pPr>
      <w:rPr>
        <w:rFonts w:hint="default"/>
        <w:lang w:val="ru-RU" w:eastAsia="en-US" w:bidi="ar-SA"/>
      </w:rPr>
    </w:lvl>
    <w:lvl w:ilvl="8">
      <w:numFmt w:val="bullet"/>
      <w:lvlText w:val="•"/>
      <w:lvlJc w:val="left"/>
      <w:pPr>
        <w:ind w:left="2834" w:hanging="625"/>
      </w:pPr>
      <w:rPr>
        <w:rFonts w:hint="default"/>
        <w:lang w:val="ru-RU" w:eastAsia="en-US" w:bidi="ar-SA"/>
      </w:rPr>
    </w:lvl>
  </w:abstractNum>
  <w:abstractNum w:abstractNumId="3">
    <w:nsid w:val="10007954"/>
    <w:multiLevelType w:val="hybridMultilevel"/>
    <w:tmpl w:val="732A8590"/>
    <w:lvl w:ilvl="0" w:tplc="B8F29090">
      <w:start w:val="3"/>
      <w:numFmt w:val="decimal"/>
      <w:lvlText w:val="%1"/>
      <w:lvlJc w:val="left"/>
      <w:pPr>
        <w:ind w:left="720" w:hanging="360"/>
      </w:pPr>
      <w:rPr>
        <w:rFonts w:ascii="Times New Roman" w:hint="default"/>
        <w:color w:val="282828"/>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057F7"/>
    <w:multiLevelType w:val="multilevel"/>
    <w:tmpl w:val="DA5E0390"/>
    <w:lvl w:ilvl="0">
      <w:start w:val="2"/>
      <w:numFmt w:val="decimal"/>
      <w:lvlText w:val="%1"/>
      <w:lvlJc w:val="left"/>
      <w:pPr>
        <w:ind w:left="2699" w:hanging="419"/>
      </w:pPr>
      <w:rPr>
        <w:rFonts w:hint="default"/>
        <w:lang w:val="ru-RU" w:eastAsia="en-US" w:bidi="ar-SA"/>
      </w:rPr>
    </w:lvl>
    <w:lvl w:ilvl="1">
      <w:start w:val="3"/>
      <w:numFmt w:val="decimal"/>
      <w:lvlText w:val="%1.%2"/>
      <w:lvlJc w:val="left"/>
      <w:pPr>
        <w:ind w:left="2699" w:hanging="419"/>
        <w:jc w:val="right"/>
      </w:pPr>
      <w:rPr>
        <w:rFonts w:hint="default"/>
        <w:b/>
        <w:bCs/>
        <w:w w:val="97"/>
        <w:lang w:val="ru-RU" w:eastAsia="en-US" w:bidi="ar-SA"/>
      </w:rPr>
    </w:lvl>
    <w:lvl w:ilvl="2">
      <w:start w:val="1"/>
      <w:numFmt w:val="decimal"/>
      <w:lvlText w:val="%1.%2.%3"/>
      <w:lvlJc w:val="left"/>
      <w:pPr>
        <w:ind w:left="2906" w:hanging="779"/>
      </w:pPr>
      <w:rPr>
        <w:rFonts w:hint="default"/>
        <w:w w:val="93"/>
        <w:lang w:val="en-US" w:eastAsia="en-US" w:bidi="ar-SA"/>
      </w:rPr>
    </w:lvl>
    <w:lvl w:ilvl="3">
      <w:numFmt w:val="bullet"/>
      <w:lvlText w:val="•"/>
      <w:lvlJc w:val="left"/>
      <w:pPr>
        <w:ind w:left="3789" w:hanging="779"/>
      </w:pPr>
      <w:rPr>
        <w:rFonts w:hint="default"/>
        <w:lang w:val="ru-RU" w:eastAsia="en-US" w:bidi="ar-SA"/>
      </w:rPr>
    </w:lvl>
    <w:lvl w:ilvl="4">
      <w:numFmt w:val="bullet"/>
      <w:lvlText w:val="•"/>
      <w:lvlJc w:val="left"/>
      <w:pPr>
        <w:ind w:left="4878" w:hanging="779"/>
      </w:pPr>
      <w:rPr>
        <w:rFonts w:hint="default"/>
        <w:lang w:val="ru-RU" w:eastAsia="en-US" w:bidi="ar-SA"/>
      </w:rPr>
    </w:lvl>
    <w:lvl w:ilvl="5">
      <w:numFmt w:val="bullet"/>
      <w:lvlText w:val="•"/>
      <w:lvlJc w:val="left"/>
      <w:pPr>
        <w:ind w:left="5967" w:hanging="779"/>
      </w:pPr>
      <w:rPr>
        <w:rFonts w:hint="default"/>
        <w:lang w:val="ru-RU" w:eastAsia="en-US" w:bidi="ar-SA"/>
      </w:rPr>
    </w:lvl>
    <w:lvl w:ilvl="6">
      <w:numFmt w:val="bullet"/>
      <w:lvlText w:val="•"/>
      <w:lvlJc w:val="left"/>
      <w:pPr>
        <w:ind w:left="7056" w:hanging="779"/>
      </w:pPr>
      <w:rPr>
        <w:rFonts w:hint="default"/>
        <w:lang w:val="ru-RU" w:eastAsia="en-US" w:bidi="ar-SA"/>
      </w:rPr>
    </w:lvl>
    <w:lvl w:ilvl="7">
      <w:numFmt w:val="bullet"/>
      <w:lvlText w:val="•"/>
      <w:lvlJc w:val="left"/>
      <w:pPr>
        <w:ind w:left="8145" w:hanging="779"/>
      </w:pPr>
      <w:rPr>
        <w:rFonts w:hint="default"/>
        <w:lang w:val="ru-RU" w:eastAsia="en-US" w:bidi="ar-SA"/>
      </w:rPr>
    </w:lvl>
    <w:lvl w:ilvl="8">
      <w:numFmt w:val="bullet"/>
      <w:lvlText w:val="•"/>
      <w:lvlJc w:val="left"/>
      <w:pPr>
        <w:ind w:left="9234" w:hanging="779"/>
      </w:pPr>
      <w:rPr>
        <w:rFonts w:hint="default"/>
        <w:lang w:val="ru-RU" w:eastAsia="en-US" w:bidi="ar-SA"/>
      </w:rPr>
    </w:lvl>
  </w:abstractNum>
  <w:abstractNum w:abstractNumId="5">
    <w:nsid w:val="36255B5C"/>
    <w:multiLevelType w:val="hybridMultilevel"/>
    <w:tmpl w:val="81CE64F8"/>
    <w:lvl w:ilvl="0" w:tplc="1882A6CA">
      <w:start w:val="3"/>
      <w:numFmt w:val="decimal"/>
      <w:lvlText w:val="%1"/>
      <w:lvlJc w:val="left"/>
      <w:pPr>
        <w:ind w:left="1211" w:hanging="360"/>
      </w:pPr>
      <w:rPr>
        <w:rFonts w:ascii="Times New Roman" w:hint="default"/>
        <w:b/>
        <w:color w:val="282828"/>
        <w:sz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42296109"/>
    <w:multiLevelType w:val="multilevel"/>
    <w:tmpl w:val="D7883D12"/>
    <w:lvl w:ilvl="0">
      <w:start w:val="2"/>
      <w:numFmt w:val="decimal"/>
      <w:lvlText w:val="%1"/>
      <w:lvlJc w:val="left"/>
      <w:pPr>
        <w:ind w:left="888" w:hanging="213"/>
      </w:pPr>
      <w:rPr>
        <w:rFonts w:hint="default"/>
        <w:w w:val="91"/>
        <w:lang w:val="ru-RU" w:eastAsia="en-US" w:bidi="ar-SA"/>
      </w:rPr>
    </w:lvl>
    <w:lvl w:ilvl="1">
      <w:start w:val="1"/>
      <w:numFmt w:val="decimal"/>
      <w:lvlText w:val="%1.%2"/>
      <w:lvlJc w:val="left"/>
      <w:pPr>
        <w:ind w:left="120" w:hanging="458"/>
      </w:pPr>
      <w:rPr>
        <w:rFonts w:hint="default"/>
        <w:w w:val="91"/>
        <w:lang w:val="ru-RU" w:eastAsia="en-US" w:bidi="ar-SA"/>
      </w:rPr>
    </w:lvl>
    <w:lvl w:ilvl="2">
      <w:numFmt w:val="bullet"/>
      <w:lvlText w:val="•"/>
      <w:lvlJc w:val="left"/>
      <w:pPr>
        <w:ind w:left="1873" w:hanging="458"/>
      </w:pPr>
      <w:rPr>
        <w:rFonts w:hint="default"/>
        <w:lang w:val="ru-RU" w:eastAsia="en-US" w:bidi="ar-SA"/>
      </w:rPr>
    </w:lvl>
    <w:lvl w:ilvl="3">
      <w:numFmt w:val="bullet"/>
      <w:lvlText w:val="•"/>
      <w:lvlJc w:val="left"/>
      <w:pPr>
        <w:ind w:left="2866" w:hanging="458"/>
      </w:pPr>
      <w:rPr>
        <w:rFonts w:hint="default"/>
        <w:lang w:val="ru-RU" w:eastAsia="en-US" w:bidi="ar-SA"/>
      </w:rPr>
    </w:lvl>
    <w:lvl w:ilvl="4">
      <w:numFmt w:val="bullet"/>
      <w:lvlText w:val="•"/>
      <w:lvlJc w:val="left"/>
      <w:pPr>
        <w:ind w:left="3859" w:hanging="458"/>
      </w:pPr>
      <w:rPr>
        <w:rFonts w:hint="default"/>
        <w:lang w:val="ru-RU" w:eastAsia="en-US" w:bidi="ar-SA"/>
      </w:rPr>
    </w:lvl>
    <w:lvl w:ilvl="5">
      <w:numFmt w:val="bullet"/>
      <w:lvlText w:val="•"/>
      <w:lvlJc w:val="left"/>
      <w:pPr>
        <w:ind w:left="4852" w:hanging="458"/>
      </w:pPr>
      <w:rPr>
        <w:rFonts w:hint="default"/>
        <w:lang w:val="ru-RU" w:eastAsia="en-US" w:bidi="ar-SA"/>
      </w:rPr>
    </w:lvl>
    <w:lvl w:ilvl="6">
      <w:numFmt w:val="bullet"/>
      <w:lvlText w:val="•"/>
      <w:lvlJc w:val="left"/>
      <w:pPr>
        <w:ind w:left="5845" w:hanging="458"/>
      </w:pPr>
      <w:rPr>
        <w:rFonts w:hint="default"/>
        <w:lang w:val="ru-RU" w:eastAsia="en-US" w:bidi="ar-SA"/>
      </w:rPr>
    </w:lvl>
    <w:lvl w:ilvl="7">
      <w:numFmt w:val="bullet"/>
      <w:lvlText w:val="•"/>
      <w:lvlJc w:val="left"/>
      <w:pPr>
        <w:ind w:left="6838" w:hanging="458"/>
      </w:pPr>
      <w:rPr>
        <w:rFonts w:hint="default"/>
        <w:lang w:val="ru-RU" w:eastAsia="en-US" w:bidi="ar-SA"/>
      </w:rPr>
    </w:lvl>
    <w:lvl w:ilvl="8">
      <w:numFmt w:val="bullet"/>
      <w:lvlText w:val="•"/>
      <w:lvlJc w:val="left"/>
      <w:pPr>
        <w:ind w:left="7831" w:hanging="458"/>
      </w:pPr>
      <w:rPr>
        <w:rFonts w:hint="default"/>
        <w:lang w:val="ru-RU" w:eastAsia="en-US" w:bidi="ar-SA"/>
      </w:rPr>
    </w:lvl>
  </w:abstractNum>
  <w:abstractNum w:abstractNumId="7">
    <w:nsid w:val="4530798D"/>
    <w:multiLevelType w:val="hybridMultilevel"/>
    <w:tmpl w:val="D3F624CE"/>
    <w:lvl w:ilvl="0" w:tplc="719606F6">
      <w:numFmt w:val="bullet"/>
      <w:lvlText w:val="•"/>
      <w:lvlJc w:val="left"/>
      <w:pPr>
        <w:ind w:left="1719" w:hanging="2180"/>
      </w:pPr>
      <w:rPr>
        <w:rFonts w:hint="default"/>
        <w:w w:val="68"/>
        <w:lang w:val="ru-RU" w:eastAsia="en-US" w:bidi="ar-SA"/>
      </w:rPr>
    </w:lvl>
    <w:lvl w:ilvl="1" w:tplc="45D6A126">
      <w:numFmt w:val="bullet"/>
      <w:lvlText w:val="•"/>
      <w:lvlJc w:val="left"/>
      <w:pPr>
        <w:ind w:left="1775" w:hanging="1269"/>
      </w:pPr>
      <w:rPr>
        <w:rFonts w:hint="default"/>
        <w:w w:val="107"/>
        <w:lang w:val="ru-RU" w:eastAsia="en-US" w:bidi="ar-SA"/>
      </w:rPr>
    </w:lvl>
    <w:lvl w:ilvl="2" w:tplc="B3EA878E">
      <w:numFmt w:val="bullet"/>
      <w:lvlText w:val="•"/>
      <w:lvlJc w:val="left"/>
      <w:pPr>
        <w:ind w:left="2848" w:hanging="1269"/>
      </w:pPr>
      <w:rPr>
        <w:rFonts w:hint="default"/>
        <w:lang w:val="ru-RU" w:eastAsia="en-US" w:bidi="ar-SA"/>
      </w:rPr>
    </w:lvl>
    <w:lvl w:ilvl="3" w:tplc="D1F08B2A">
      <w:numFmt w:val="bullet"/>
      <w:lvlText w:val="•"/>
      <w:lvlJc w:val="left"/>
      <w:pPr>
        <w:ind w:left="3916" w:hanging="1269"/>
      </w:pPr>
      <w:rPr>
        <w:rFonts w:hint="default"/>
        <w:lang w:val="ru-RU" w:eastAsia="en-US" w:bidi="ar-SA"/>
      </w:rPr>
    </w:lvl>
    <w:lvl w:ilvl="4" w:tplc="74B26BAE">
      <w:numFmt w:val="bullet"/>
      <w:lvlText w:val="•"/>
      <w:lvlJc w:val="left"/>
      <w:pPr>
        <w:ind w:left="4984" w:hanging="1269"/>
      </w:pPr>
      <w:rPr>
        <w:rFonts w:hint="default"/>
        <w:lang w:val="ru-RU" w:eastAsia="en-US" w:bidi="ar-SA"/>
      </w:rPr>
    </w:lvl>
    <w:lvl w:ilvl="5" w:tplc="5BD20BD8">
      <w:numFmt w:val="bullet"/>
      <w:lvlText w:val="•"/>
      <w:lvlJc w:val="left"/>
      <w:pPr>
        <w:ind w:left="6052" w:hanging="1269"/>
      </w:pPr>
      <w:rPr>
        <w:rFonts w:hint="default"/>
        <w:lang w:val="ru-RU" w:eastAsia="en-US" w:bidi="ar-SA"/>
      </w:rPr>
    </w:lvl>
    <w:lvl w:ilvl="6" w:tplc="A5AADB38">
      <w:numFmt w:val="bullet"/>
      <w:lvlText w:val="•"/>
      <w:lvlJc w:val="left"/>
      <w:pPr>
        <w:ind w:left="7120" w:hanging="1269"/>
      </w:pPr>
      <w:rPr>
        <w:rFonts w:hint="default"/>
        <w:lang w:val="ru-RU" w:eastAsia="en-US" w:bidi="ar-SA"/>
      </w:rPr>
    </w:lvl>
    <w:lvl w:ilvl="7" w:tplc="9E084650">
      <w:numFmt w:val="bullet"/>
      <w:lvlText w:val="•"/>
      <w:lvlJc w:val="left"/>
      <w:pPr>
        <w:ind w:left="8188" w:hanging="1269"/>
      </w:pPr>
      <w:rPr>
        <w:rFonts w:hint="default"/>
        <w:lang w:val="ru-RU" w:eastAsia="en-US" w:bidi="ar-SA"/>
      </w:rPr>
    </w:lvl>
    <w:lvl w:ilvl="8" w:tplc="B6543470">
      <w:numFmt w:val="bullet"/>
      <w:lvlText w:val="•"/>
      <w:lvlJc w:val="left"/>
      <w:pPr>
        <w:ind w:left="9256" w:hanging="1269"/>
      </w:pPr>
      <w:rPr>
        <w:rFonts w:hint="default"/>
        <w:lang w:val="ru-RU" w:eastAsia="en-US" w:bidi="ar-SA"/>
      </w:rPr>
    </w:lvl>
  </w:abstractNum>
  <w:abstractNum w:abstractNumId="8">
    <w:nsid w:val="5F3835BD"/>
    <w:multiLevelType w:val="hybridMultilevel"/>
    <w:tmpl w:val="868C3B6C"/>
    <w:lvl w:ilvl="0" w:tplc="FC1C590A">
      <w:start w:val="1"/>
      <w:numFmt w:val="decimal"/>
      <w:lvlText w:val="%1)"/>
      <w:lvlJc w:val="left"/>
      <w:pPr>
        <w:ind w:left="2682" w:hanging="305"/>
      </w:pPr>
      <w:rPr>
        <w:rFonts w:hint="default"/>
        <w:w w:val="99"/>
        <w:lang w:val="ru-RU" w:eastAsia="en-US" w:bidi="ar-SA"/>
      </w:rPr>
    </w:lvl>
    <w:lvl w:ilvl="1" w:tplc="3ED03886">
      <w:numFmt w:val="bullet"/>
      <w:lvlText w:val="•"/>
      <w:lvlJc w:val="left"/>
      <w:pPr>
        <w:ind w:left="3567" w:hanging="305"/>
      </w:pPr>
      <w:rPr>
        <w:rFonts w:hint="default"/>
        <w:lang w:val="ru-RU" w:eastAsia="en-US" w:bidi="ar-SA"/>
      </w:rPr>
    </w:lvl>
    <w:lvl w:ilvl="2" w:tplc="BA7CDBF4">
      <w:numFmt w:val="bullet"/>
      <w:lvlText w:val="•"/>
      <w:lvlJc w:val="left"/>
      <w:pPr>
        <w:ind w:left="4454" w:hanging="305"/>
      </w:pPr>
      <w:rPr>
        <w:rFonts w:hint="default"/>
        <w:lang w:val="ru-RU" w:eastAsia="en-US" w:bidi="ar-SA"/>
      </w:rPr>
    </w:lvl>
    <w:lvl w:ilvl="3" w:tplc="E2EE5538">
      <w:numFmt w:val="bullet"/>
      <w:lvlText w:val="•"/>
      <w:lvlJc w:val="left"/>
      <w:pPr>
        <w:ind w:left="5341" w:hanging="305"/>
      </w:pPr>
      <w:rPr>
        <w:rFonts w:hint="default"/>
        <w:lang w:val="ru-RU" w:eastAsia="en-US" w:bidi="ar-SA"/>
      </w:rPr>
    </w:lvl>
    <w:lvl w:ilvl="4" w:tplc="BF70DF22">
      <w:numFmt w:val="bullet"/>
      <w:lvlText w:val="•"/>
      <w:lvlJc w:val="left"/>
      <w:pPr>
        <w:ind w:left="6228" w:hanging="305"/>
      </w:pPr>
      <w:rPr>
        <w:rFonts w:hint="default"/>
        <w:lang w:val="ru-RU" w:eastAsia="en-US" w:bidi="ar-SA"/>
      </w:rPr>
    </w:lvl>
    <w:lvl w:ilvl="5" w:tplc="9AC87E4E">
      <w:numFmt w:val="bullet"/>
      <w:lvlText w:val="•"/>
      <w:lvlJc w:val="left"/>
      <w:pPr>
        <w:ind w:left="7115" w:hanging="305"/>
      </w:pPr>
      <w:rPr>
        <w:rFonts w:hint="default"/>
        <w:lang w:val="ru-RU" w:eastAsia="en-US" w:bidi="ar-SA"/>
      </w:rPr>
    </w:lvl>
    <w:lvl w:ilvl="6" w:tplc="D7E87A6A">
      <w:numFmt w:val="bullet"/>
      <w:lvlText w:val="•"/>
      <w:lvlJc w:val="left"/>
      <w:pPr>
        <w:ind w:left="8002" w:hanging="305"/>
      </w:pPr>
      <w:rPr>
        <w:rFonts w:hint="default"/>
        <w:lang w:val="ru-RU" w:eastAsia="en-US" w:bidi="ar-SA"/>
      </w:rPr>
    </w:lvl>
    <w:lvl w:ilvl="7" w:tplc="CC94E67E">
      <w:numFmt w:val="bullet"/>
      <w:lvlText w:val="•"/>
      <w:lvlJc w:val="left"/>
      <w:pPr>
        <w:ind w:left="8889" w:hanging="305"/>
      </w:pPr>
      <w:rPr>
        <w:rFonts w:hint="default"/>
        <w:lang w:val="ru-RU" w:eastAsia="en-US" w:bidi="ar-SA"/>
      </w:rPr>
    </w:lvl>
    <w:lvl w:ilvl="8" w:tplc="0B5E60C0">
      <w:numFmt w:val="bullet"/>
      <w:lvlText w:val="•"/>
      <w:lvlJc w:val="left"/>
      <w:pPr>
        <w:ind w:left="9776" w:hanging="305"/>
      </w:pPr>
      <w:rPr>
        <w:rFonts w:hint="default"/>
        <w:lang w:val="ru-RU" w:eastAsia="en-US" w:bidi="ar-SA"/>
      </w:rPr>
    </w:lvl>
  </w:abstractNum>
  <w:abstractNum w:abstractNumId="9">
    <w:nsid w:val="7F0B16A4"/>
    <w:multiLevelType w:val="hybridMultilevel"/>
    <w:tmpl w:val="860C24A0"/>
    <w:lvl w:ilvl="0" w:tplc="607E59E2">
      <w:numFmt w:val="bullet"/>
      <w:lvlText w:val="-"/>
      <w:lvlJc w:val="left"/>
      <w:pPr>
        <w:ind w:left="126" w:hanging="323"/>
      </w:pPr>
      <w:rPr>
        <w:rFonts w:hint="default"/>
        <w:w w:val="106"/>
        <w:lang w:val="ru-RU" w:eastAsia="en-US" w:bidi="ar-SA"/>
      </w:rPr>
    </w:lvl>
    <w:lvl w:ilvl="1" w:tplc="B6740D9A">
      <w:numFmt w:val="bullet"/>
      <w:lvlText w:val="-"/>
      <w:lvlJc w:val="left"/>
      <w:pPr>
        <w:ind w:left="659" w:hanging="362"/>
      </w:pPr>
      <w:rPr>
        <w:rFonts w:hint="default"/>
        <w:w w:val="99"/>
        <w:lang w:val="ru-RU" w:eastAsia="en-US" w:bidi="ar-SA"/>
      </w:rPr>
    </w:lvl>
    <w:lvl w:ilvl="2" w:tplc="5038CAD4">
      <w:numFmt w:val="bullet"/>
      <w:lvlText w:val="•"/>
      <w:lvlJc w:val="left"/>
      <w:pPr>
        <w:ind w:left="1680" w:hanging="362"/>
      </w:pPr>
      <w:rPr>
        <w:rFonts w:hint="default"/>
        <w:lang w:val="ru-RU" w:eastAsia="en-US" w:bidi="ar-SA"/>
      </w:rPr>
    </w:lvl>
    <w:lvl w:ilvl="3" w:tplc="BD3422E0">
      <w:numFmt w:val="bullet"/>
      <w:lvlText w:val="•"/>
      <w:lvlJc w:val="left"/>
      <w:pPr>
        <w:ind w:left="2700" w:hanging="362"/>
      </w:pPr>
      <w:rPr>
        <w:rFonts w:hint="default"/>
        <w:lang w:val="ru-RU" w:eastAsia="en-US" w:bidi="ar-SA"/>
      </w:rPr>
    </w:lvl>
    <w:lvl w:ilvl="4" w:tplc="3E688C4C">
      <w:numFmt w:val="bullet"/>
      <w:lvlText w:val="•"/>
      <w:lvlJc w:val="left"/>
      <w:pPr>
        <w:ind w:left="3720" w:hanging="362"/>
      </w:pPr>
      <w:rPr>
        <w:rFonts w:hint="default"/>
        <w:lang w:val="ru-RU" w:eastAsia="en-US" w:bidi="ar-SA"/>
      </w:rPr>
    </w:lvl>
    <w:lvl w:ilvl="5" w:tplc="D0DACB18">
      <w:numFmt w:val="bullet"/>
      <w:lvlText w:val="•"/>
      <w:lvlJc w:val="left"/>
      <w:pPr>
        <w:ind w:left="4740" w:hanging="362"/>
      </w:pPr>
      <w:rPr>
        <w:rFonts w:hint="default"/>
        <w:lang w:val="ru-RU" w:eastAsia="en-US" w:bidi="ar-SA"/>
      </w:rPr>
    </w:lvl>
    <w:lvl w:ilvl="6" w:tplc="E49CECD2">
      <w:numFmt w:val="bullet"/>
      <w:lvlText w:val="•"/>
      <w:lvlJc w:val="left"/>
      <w:pPr>
        <w:ind w:left="5760" w:hanging="362"/>
      </w:pPr>
      <w:rPr>
        <w:rFonts w:hint="default"/>
        <w:lang w:val="ru-RU" w:eastAsia="en-US" w:bidi="ar-SA"/>
      </w:rPr>
    </w:lvl>
    <w:lvl w:ilvl="7" w:tplc="D25CCE4E">
      <w:numFmt w:val="bullet"/>
      <w:lvlText w:val="•"/>
      <w:lvlJc w:val="left"/>
      <w:pPr>
        <w:ind w:left="6780" w:hanging="362"/>
      </w:pPr>
      <w:rPr>
        <w:rFonts w:hint="default"/>
        <w:lang w:val="ru-RU" w:eastAsia="en-US" w:bidi="ar-SA"/>
      </w:rPr>
    </w:lvl>
    <w:lvl w:ilvl="8" w:tplc="35AECCFA">
      <w:numFmt w:val="bullet"/>
      <w:lvlText w:val="•"/>
      <w:lvlJc w:val="left"/>
      <w:pPr>
        <w:ind w:left="7800" w:hanging="362"/>
      </w:pPr>
      <w:rPr>
        <w:rFonts w:hint="default"/>
        <w:lang w:val="ru-RU" w:eastAsia="en-US" w:bidi="ar-SA"/>
      </w:rPr>
    </w:lvl>
  </w:abstractNum>
  <w:num w:numId="1">
    <w:abstractNumId w:val="1"/>
  </w:num>
  <w:num w:numId="2">
    <w:abstractNumId w:val="8"/>
  </w:num>
  <w:num w:numId="3">
    <w:abstractNumId w:val="0"/>
  </w:num>
  <w:num w:numId="4">
    <w:abstractNumId w:val="4"/>
  </w:num>
  <w:num w:numId="5">
    <w:abstractNumId w:val="7"/>
  </w:num>
  <w:num w:numId="6">
    <w:abstractNumId w:val="9"/>
  </w:num>
  <w:num w:numId="7">
    <w:abstractNumId w:val="2"/>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63E52"/>
    <w:rsid w:val="003C493C"/>
    <w:rsid w:val="0044195B"/>
    <w:rsid w:val="00477724"/>
    <w:rsid w:val="00597D65"/>
    <w:rsid w:val="008052C1"/>
    <w:rsid w:val="0083052C"/>
    <w:rsid w:val="00873ADA"/>
    <w:rsid w:val="00A8464E"/>
    <w:rsid w:val="00B10D49"/>
    <w:rsid w:val="00C31EB0"/>
    <w:rsid w:val="00C63E52"/>
    <w:rsid w:val="00C97F07"/>
    <w:rsid w:val="00CD0224"/>
    <w:rsid w:val="00D85494"/>
    <w:rsid w:val="00F60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2A6ABB-F6C3-494C-B118-1B43A613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97D65"/>
    <w:rPr>
      <w:rFonts w:ascii="Times New Roman" w:eastAsia="Times New Roman" w:hAnsi="Times New Roman" w:cs="Times New Roman"/>
      <w:lang w:val="ru-RU"/>
    </w:rPr>
  </w:style>
  <w:style w:type="paragraph" w:styleId="1">
    <w:name w:val="heading 1"/>
    <w:basedOn w:val="a"/>
    <w:uiPriority w:val="1"/>
    <w:qFormat/>
    <w:pPr>
      <w:ind w:left="1820" w:hanging="419"/>
      <w:jc w:val="both"/>
      <w:outlineLvl w:val="0"/>
    </w:pPr>
    <w:rPr>
      <w:b/>
      <w:bCs/>
      <w:sz w:val="29"/>
      <w:szCs w:val="29"/>
    </w:rPr>
  </w:style>
  <w:style w:type="paragraph" w:styleId="2">
    <w:name w:val="heading 2"/>
    <w:basedOn w:val="a"/>
    <w:uiPriority w:val="1"/>
    <w:qFormat/>
    <w:pPr>
      <w:ind w:left="1423" w:hanging="42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408" w:right="221"/>
      <w:jc w:val="center"/>
    </w:pPr>
    <w:rPr>
      <w:sz w:val="36"/>
      <w:szCs w:val="36"/>
    </w:rPr>
  </w:style>
  <w:style w:type="paragraph" w:styleId="a5">
    <w:name w:val="List Paragraph"/>
    <w:basedOn w:val="a"/>
    <w:uiPriority w:val="1"/>
    <w:qFormat/>
    <w:pPr>
      <w:ind w:left="120" w:firstLine="560"/>
    </w:pPr>
  </w:style>
  <w:style w:type="paragraph" w:customStyle="1" w:styleId="TableParagraph">
    <w:name w:val="Table Paragraph"/>
    <w:basedOn w:val="a"/>
    <w:uiPriority w:val="1"/>
    <w:qFormat/>
  </w:style>
  <w:style w:type="table" w:styleId="a6">
    <w:name w:val="Table Grid"/>
    <w:basedOn w:val="a1"/>
    <w:rsid w:val="0059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39"/>
    <w:rsid w:val="00477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60AA8"/>
    <w:pPr>
      <w:tabs>
        <w:tab w:val="center" w:pos="4677"/>
        <w:tab w:val="right" w:pos="9355"/>
      </w:tabs>
    </w:pPr>
  </w:style>
  <w:style w:type="character" w:customStyle="1" w:styleId="a8">
    <w:name w:val="Верхний колонтитул Знак"/>
    <w:basedOn w:val="a0"/>
    <w:link w:val="a7"/>
    <w:uiPriority w:val="99"/>
    <w:rsid w:val="00F60AA8"/>
    <w:rPr>
      <w:rFonts w:ascii="Times New Roman" w:eastAsia="Times New Roman" w:hAnsi="Times New Roman" w:cs="Times New Roman"/>
      <w:lang w:val="ru-RU"/>
    </w:rPr>
  </w:style>
  <w:style w:type="paragraph" w:styleId="a9">
    <w:name w:val="footer"/>
    <w:basedOn w:val="a"/>
    <w:link w:val="aa"/>
    <w:uiPriority w:val="99"/>
    <w:unhideWhenUsed/>
    <w:rsid w:val="00F60AA8"/>
    <w:pPr>
      <w:tabs>
        <w:tab w:val="center" w:pos="4677"/>
        <w:tab w:val="right" w:pos="9355"/>
      </w:tabs>
    </w:pPr>
  </w:style>
  <w:style w:type="character" w:customStyle="1" w:styleId="aa">
    <w:name w:val="Нижний колонтитул Знак"/>
    <w:basedOn w:val="a0"/>
    <w:link w:val="a9"/>
    <w:uiPriority w:val="99"/>
    <w:rsid w:val="00F60AA8"/>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2348</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Tima</cp:lastModifiedBy>
  <cp:revision>10</cp:revision>
  <dcterms:created xsi:type="dcterms:W3CDTF">2024-09-19T18:01:00Z</dcterms:created>
  <dcterms:modified xsi:type="dcterms:W3CDTF">2024-09-20T15:55:00Z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1601-01-01T00:00:00Z</vt:filetime>
  </property>
  <property fmtid="{D5CDD505-2E9C-101B-9397-08002B2CF9AE}" pid="3" name="LastSaved">
    <vt:filetime>2024-09-19T00:00:00Z</vt:filetime>
  </property>
</Properties>
</file>