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5AA" w:rsidRPr="00A154BE" w:rsidRDefault="009235AA" w:rsidP="009235AA">
      <w:pPr>
        <w:pStyle w:val="a3"/>
        <w:jc w:val="center"/>
        <w:rPr>
          <w:sz w:val="24"/>
          <w:lang w:val="en-US"/>
        </w:rPr>
      </w:pPr>
      <w:r w:rsidRPr="00A154BE">
        <w:rPr>
          <w:noProof/>
          <w:lang w:eastAsia="ru-RU"/>
        </w:rPr>
        <w:drawing>
          <wp:inline distT="0" distB="0" distL="0" distR="0">
            <wp:extent cx="1676400" cy="914400"/>
            <wp:effectExtent l="0" t="0" r="0" b="0"/>
            <wp:docPr id="2" name="Рисунок 2" descr="https://qazvolunteer.kz/uploads/95/05/%D0%BB%D0%BE%D0%B3%D0%BE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qazvolunteer.kz/uploads/95/05/%D0%BB%D0%BE%D0%B3%D0%BE2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5AA" w:rsidRPr="00A154BE" w:rsidRDefault="009235AA" w:rsidP="009235AA">
      <w:pPr>
        <w:pStyle w:val="a3"/>
        <w:rPr>
          <w:sz w:val="24"/>
          <w:lang w:val="en-US"/>
        </w:rPr>
      </w:pPr>
    </w:p>
    <w:p w:rsidR="009235AA" w:rsidRPr="00A154BE" w:rsidRDefault="009235AA" w:rsidP="009235AA">
      <w:pPr>
        <w:pStyle w:val="a3"/>
        <w:spacing w:before="7"/>
        <w:rPr>
          <w:sz w:val="25"/>
          <w:lang w:val="en-US"/>
        </w:rPr>
      </w:pPr>
    </w:p>
    <w:p w:rsidR="009235AA" w:rsidRPr="00A154BE" w:rsidRDefault="009235AA" w:rsidP="009235AA">
      <w:pPr>
        <w:pStyle w:val="a3"/>
        <w:spacing w:before="9"/>
        <w:jc w:val="center"/>
        <w:rPr>
          <w:b/>
          <w:sz w:val="36"/>
          <w:szCs w:val="36"/>
          <w:lang w:val="en-US"/>
        </w:rPr>
      </w:pPr>
      <w:r w:rsidRPr="00A154BE">
        <w:rPr>
          <w:b/>
          <w:sz w:val="36"/>
          <w:szCs w:val="36"/>
          <w:lang w:val="en-US"/>
        </w:rPr>
        <w:t>JOB DESCRIPTION</w:t>
      </w:r>
    </w:p>
    <w:p w:rsidR="009235AA" w:rsidRPr="00A154BE" w:rsidRDefault="009235AA" w:rsidP="009235AA">
      <w:pPr>
        <w:pStyle w:val="a3"/>
        <w:spacing w:before="9"/>
        <w:jc w:val="center"/>
        <w:rPr>
          <w:sz w:val="36"/>
          <w:szCs w:val="36"/>
          <w:lang w:val="en-US"/>
        </w:rPr>
      </w:pPr>
    </w:p>
    <w:p w:rsidR="009235AA" w:rsidRPr="00A154BE" w:rsidRDefault="009235AA" w:rsidP="009235AA">
      <w:pPr>
        <w:pStyle w:val="a3"/>
        <w:spacing w:before="9"/>
        <w:jc w:val="center"/>
        <w:rPr>
          <w:sz w:val="50"/>
          <w:szCs w:val="28"/>
          <w:lang w:val="en-US"/>
        </w:rPr>
      </w:pPr>
      <w:r w:rsidRPr="00A154BE">
        <w:rPr>
          <w:sz w:val="36"/>
          <w:szCs w:val="36"/>
          <w:lang w:val="en-US"/>
        </w:rPr>
        <w:t>QUALITY MANAGEMENT SYSTEM</w:t>
      </w:r>
    </w:p>
    <w:p w:rsidR="009235AA" w:rsidRPr="00A154BE" w:rsidRDefault="009235AA" w:rsidP="009235AA">
      <w:pPr>
        <w:pStyle w:val="a3"/>
        <w:ind w:right="104"/>
        <w:jc w:val="right"/>
        <w:rPr>
          <w:w w:val="95"/>
          <w:sz w:val="28"/>
          <w:lang w:val="en-US"/>
        </w:rPr>
      </w:pPr>
    </w:p>
    <w:p w:rsidR="009235AA" w:rsidRPr="00A154BE" w:rsidRDefault="009235AA" w:rsidP="009235AA">
      <w:pPr>
        <w:pStyle w:val="a3"/>
        <w:ind w:right="104"/>
        <w:jc w:val="right"/>
        <w:rPr>
          <w:w w:val="95"/>
          <w:lang w:val="en-US"/>
        </w:rPr>
      </w:pPr>
    </w:p>
    <w:p w:rsidR="009235AA" w:rsidRPr="00A154BE" w:rsidRDefault="009235AA" w:rsidP="009235AA">
      <w:pPr>
        <w:pStyle w:val="a3"/>
        <w:tabs>
          <w:tab w:val="left" w:pos="1967"/>
          <w:tab w:val="left" w:pos="2669"/>
          <w:tab w:val="left" w:pos="3494"/>
        </w:tabs>
        <w:spacing w:line="319" w:lineRule="exact"/>
        <w:ind w:right="207"/>
        <w:jc w:val="right"/>
        <w:rPr>
          <w:w w:val="95"/>
          <w:lang w:val="kk-KZ"/>
        </w:rPr>
      </w:pPr>
    </w:p>
    <w:p w:rsidR="009235AA" w:rsidRPr="00A154BE" w:rsidRDefault="009235AA" w:rsidP="009235AA">
      <w:pPr>
        <w:pStyle w:val="a3"/>
        <w:tabs>
          <w:tab w:val="left" w:pos="1967"/>
          <w:tab w:val="left" w:pos="2669"/>
          <w:tab w:val="left" w:pos="3494"/>
          <w:tab w:val="left" w:pos="5775"/>
        </w:tabs>
        <w:spacing w:line="319" w:lineRule="exact"/>
        <w:ind w:right="207"/>
        <w:rPr>
          <w:b/>
          <w:w w:val="95"/>
          <w:lang w:val="en-US"/>
        </w:rPr>
      </w:pPr>
      <w:r w:rsidRPr="00A154BE">
        <w:rPr>
          <w:w w:val="95"/>
          <w:lang w:val="en-US"/>
        </w:rPr>
        <w:tab/>
      </w:r>
      <w:r w:rsidRPr="00A154BE">
        <w:rPr>
          <w:w w:val="95"/>
          <w:lang w:val="en-US"/>
        </w:rPr>
        <w:tab/>
      </w:r>
      <w:r w:rsidRPr="00A154BE">
        <w:rPr>
          <w:w w:val="95"/>
          <w:lang w:val="en-US"/>
        </w:rPr>
        <w:tab/>
      </w:r>
      <w:r w:rsidRPr="00A154BE">
        <w:rPr>
          <w:w w:val="95"/>
          <w:lang w:val="en-US"/>
        </w:rPr>
        <w:tab/>
      </w:r>
      <w:r w:rsidRPr="00A154BE">
        <w:rPr>
          <w:rFonts w:eastAsiaTheme="minorEastAsia"/>
          <w:b/>
          <w:w w:val="95"/>
          <w:lang w:val="en-US" w:eastAsia="zh-CN"/>
        </w:rPr>
        <w:t>A</w:t>
      </w:r>
      <w:r w:rsidRPr="00A154BE">
        <w:rPr>
          <w:b/>
          <w:w w:val="95"/>
          <w:lang w:val="en-US"/>
        </w:rPr>
        <w:t>pproved by</w:t>
      </w:r>
    </w:p>
    <w:p w:rsidR="009235AA" w:rsidRPr="00A154BE" w:rsidRDefault="009235AA" w:rsidP="009235AA">
      <w:pPr>
        <w:pStyle w:val="a3"/>
        <w:tabs>
          <w:tab w:val="left" w:pos="5775"/>
        </w:tabs>
        <w:spacing w:line="319" w:lineRule="exact"/>
        <w:ind w:right="207"/>
        <w:rPr>
          <w:w w:val="95"/>
          <w:lang w:val="en-US"/>
        </w:rPr>
      </w:pPr>
      <w:r w:rsidRPr="00A154BE">
        <w:rPr>
          <w:w w:val="95"/>
          <w:lang w:val="kk-KZ"/>
        </w:rPr>
        <w:tab/>
      </w:r>
      <w:r w:rsidRPr="00A154BE">
        <w:rPr>
          <w:w w:val="95"/>
          <w:lang w:val="en-US"/>
        </w:rPr>
        <w:t>Head</w:t>
      </w:r>
      <w:r w:rsidRPr="00A154BE">
        <w:rPr>
          <w:w w:val="95"/>
          <w:lang w:val="kk-KZ"/>
        </w:rPr>
        <w:t xml:space="preserve"> of the Board</w:t>
      </w:r>
      <w:r w:rsidRPr="00A154BE">
        <w:rPr>
          <w:w w:val="95"/>
          <w:lang w:val="en-US"/>
        </w:rPr>
        <w:t xml:space="preserve"> Apparatus</w:t>
      </w:r>
    </w:p>
    <w:p w:rsidR="009235AA" w:rsidRPr="00A154BE" w:rsidRDefault="009235AA" w:rsidP="009235AA">
      <w:pPr>
        <w:pStyle w:val="a3"/>
        <w:tabs>
          <w:tab w:val="left" w:pos="5775"/>
        </w:tabs>
        <w:spacing w:line="319" w:lineRule="exact"/>
        <w:ind w:right="207"/>
        <w:rPr>
          <w:rFonts w:eastAsiaTheme="minorEastAsia"/>
          <w:w w:val="95"/>
          <w:lang w:val="en-US" w:eastAsia="zh-CN"/>
        </w:rPr>
      </w:pPr>
      <w:r w:rsidRPr="00A154BE">
        <w:rPr>
          <w:w w:val="95"/>
          <w:lang w:val="kk-KZ"/>
        </w:rPr>
        <w:t xml:space="preserve">                                                   </w:t>
      </w:r>
      <w:r w:rsidRPr="00A154BE">
        <w:rPr>
          <w:w w:val="95"/>
          <w:lang w:val="kk-KZ"/>
        </w:rPr>
        <w:tab/>
      </w:r>
      <w:r w:rsidRPr="00A154BE">
        <w:rPr>
          <w:w w:val="95"/>
          <w:lang w:val="kk-KZ"/>
        </w:rPr>
        <w:softHyphen/>
      </w:r>
      <w:r w:rsidRPr="00A154BE">
        <w:rPr>
          <w:rFonts w:eastAsiaTheme="minorEastAsia"/>
          <w:w w:val="95"/>
          <w:lang w:val="en-US" w:eastAsia="zh-CN"/>
        </w:rPr>
        <w:t xml:space="preserve">______________ </w:t>
      </w:r>
      <w:proofErr w:type="spellStart"/>
      <w:r w:rsidRPr="00A154BE">
        <w:rPr>
          <w:rFonts w:eastAsiaTheme="minorEastAsia"/>
          <w:w w:val="95"/>
          <w:lang w:val="en-US" w:eastAsia="zh-CN"/>
        </w:rPr>
        <w:t>N.Sakhanov</w:t>
      </w:r>
      <w:proofErr w:type="spellEnd"/>
    </w:p>
    <w:p w:rsidR="009235AA" w:rsidRPr="00A154BE" w:rsidRDefault="009235AA" w:rsidP="009235AA">
      <w:pPr>
        <w:pStyle w:val="a3"/>
        <w:tabs>
          <w:tab w:val="left" w:pos="1967"/>
          <w:tab w:val="left" w:pos="2669"/>
          <w:tab w:val="left" w:pos="3494"/>
        </w:tabs>
        <w:spacing w:line="319" w:lineRule="exact"/>
        <w:ind w:right="347"/>
        <w:jc w:val="right"/>
        <w:rPr>
          <w:lang w:val="en-US"/>
        </w:rPr>
      </w:pPr>
      <w:r w:rsidRPr="00A154BE">
        <w:rPr>
          <w:u w:val="single" w:color="38384F"/>
          <w:lang w:val="en-US"/>
        </w:rPr>
        <w:tab/>
      </w:r>
      <w:r w:rsidRPr="00A154BE">
        <w:rPr>
          <w:spacing w:val="9"/>
          <w:lang w:val="en-US"/>
        </w:rPr>
        <w:t>20</w:t>
      </w:r>
      <w:r w:rsidRPr="00A154BE">
        <w:rPr>
          <w:spacing w:val="9"/>
          <w:u w:val="single" w:color="38384F"/>
          <w:lang w:val="en-US"/>
        </w:rPr>
        <w:tab/>
      </w:r>
    </w:p>
    <w:p w:rsidR="00F96112" w:rsidRPr="00A154BE" w:rsidRDefault="00F96112">
      <w:pPr>
        <w:pStyle w:val="a3"/>
        <w:rPr>
          <w:sz w:val="20"/>
          <w:lang w:val="en-US"/>
        </w:rPr>
      </w:pPr>
    </w:p>
    <w:p w:rsidR="00F96112" w:rsidRPr="00A154BE" w:rsidRDefault="00F96112">
      <w:pPr>
        <w:pStyle w:val="a3"/>
        <w:rPr>
          <w:sz w:val="20"/>
          <w:lang w:val="en-US"/>
        </w:rPr>
      </w:pPr>
    </w:p>
    <w:p w:rsidR="00F96112" w:rsidRPr="00A154BE" w:rsidRDefault="00F96112">
      <w:pPr>
        <w:pStyle w:val="a3"/>
        <w:rPr>
          <w:sz w:val="20"/>
          <w:lang w:val="en-US"/>
        </w:rPr>
      </w:pPr>
    </w:p>
    <w:p w:rsidR="00F96112" w:rsidRPr="00A154BE" w:rsidRDefault="00F96112">
      <w:pPr>
        <w:pStyle w:val="a3"/>
        <w:rPr>
          <w:sz w:val="20"/>
          <w:lang w:val="en-US"/>
        </w:rPr>
      </w:pPr>
    </w:p>
    <w:p w:rsidR="00F96112" w:rsidRPr="00A154BE" w:rsidRDefault="00F96112">
      <w:pPr>
        <w:pStyle w:val="a3"/>
        <w:rPr>
          <w:sz w:val="20"/>
          <w:lang w:val="en-US"/>
        </w:rPr>
      </w:pPr>
    </w:p>
    <w:p w:rsidR="00F96112" w:rsidRPr="00A154BE" w:rsidRDefault="00F96112">
      <w:pPr>
        <w:pStyle w:val="a3"/>
        <w:rPr>
          <w:sz w:val="20"/>
          <w:lang w:val="en-US"/>
        </w:rPr>
      </w:pPr>
    </w:p>
    <w:p w:rsidR="00F96112" w:rsidRPr="00A154BE" w:rsidRDefault="00F96112">
      <w:pPr>
        <w:pStyle w:val="a3"/>
        <w:rPr>
          <w:sz w:val="20"/>
          <w:lang w:val="en-US"/>
        </w:rPr>
      </w:pPr>
    </w:p>
    <w:p w:rsidR="00F96112" w:rsidRPr="00A154BE" w:rsidRDefault="00F96112">
      <w:pPr>
        <w:pStyle w:val="a3"/>
        <w:rPr>
          <w:sz w:val="20"/>
          <w:lang w:val="en-US"/>
        </w:rPr>
      </w:pPr>
    </w:p>
    <w:p w:rsidR="00F96112" w:rsidRPr="00A154BE" w:rsidRDefault="00F96112">
      <w:pPr>
        <w:pStyle w:val="a3"/>
        <w:rPr>
          <w:sz w:val="20"/>
          <w:lang w:val="en-US"/>
        </w:rPr>
      </w:pPr>
    </w:p>
    <w:p w:rsidR="00F96112" w:rsidRPr="00A154BE" w:rsidRDefault="00F96112">
      <w:pPr>
        <w:pStyle w:val="a3"/>
        <w:rPr>
          <w:sz w:val="20"/>
          <w:lang w:val="en-US"/>
        </w:rPr>
      </w:pPr>
    </w:p>
    <w:p w:rsidR="00F96112" w:rsidRPr="00A154BE" w:rsidRDefault="00F96112">
      <w:pPr>
        <w:pStyle w:val="a3"/>
        <w:rPr>
          <w:sz w:val="20"/>
          <w:lang w:val="en-US"/>
        </w:rPr>
      </w:pPr>
    </w:p>
    <w:p w:rsidR="00F96112" w:rsidRPr="00A154BE" w:rsidRDefault="00F96112">
      <w:pPr>
        <w:pStyle w:val="a3"/>
        <w:rPr>
          <w:sz w:val="20"/>
          <w:lang w:val="en-US"/>
        </w:rPr>
      </w:pPr>
    </w:p>
    <w:p w:rsidR="00F96112" w:rsidRPr="00A154BE" w:rsidRDefault="00F96112">
      <w:pPr>
        <w:pStyle w:val="a3"/>
        <w:rPr>
          <w:sz w:val="20"/>
          <w:lang w:val="en-US"/>
        </w:rPr>
      </w:pPr>
    </w:p>
    <w:p w:rsidR="000A26AC" w:rsidRPr="00A154BE" w:rsidRDefault="000A26AC" w:rsidP="00F96112">
      <w:pPr>
        <w:pStyle w:val="a3"/>
        <w:jc w:val="center"/>
        <w:rPr>
          <w:sz w:val="20"/>
          <w:lang w:val="en-US"/>
        </w:rPr>
      </w:pPr>
    </w:p>
    <w:p w:rsidR="000A26AC" w:rsidRPr="00A154BE" w:rsidRDefault="009235AA" w:rsidP="00F96112">
      <w:pPr>
        <w:pStyle w:val="a3"/>
        <w:jc w:val="center"/>
        <w:rPr>
          <w:sz w:val="34"/>
          <w:lang w:val="en-US"/>
        </w:rPr>
      </w:pPr>
      <w:r w:rsidRPr="00A154BE">
        <w:rPr>
          <w:sz w:val="32"/>
          <w:szCs w:val="22"/>
          <w:lang w:val="en-US"/>
        </w:rPr>
        <w:t>Patent Specialist of</w:t>
      </w:r>
      <w:r w:rsidR="00F96112" w:rsidRPr="00A154BE">
        <w:rPr>
          <w:sz w:val="32"/>
          <w:szCs w:val="22"/>
          <w:lang w:val="en-US"/>
        </w:rPr>
        <w:t xml:space="preserve"> </w:t>
      </w:r>
      <w:r w:rsidR="00C2543F" w:rsidRPr="00A154BE">
        <w:rPr>
          <w:sz w:val="32"/>
          <w:szCs w:val="22"/>
          <w:lang w:val="en-US"/>
        </w:rPr>
        <w:t>Innovative and Technological</w:t>
      </w:r>
      <w:r w:rsidR="00C8563A" w:rsidRPr="00A154BE">
        <w:rPr>
          <w:sz w:val="32"/>
          <w:szCs w:val="22"/>
          <w:lang w:val="en-US"/>
        </w:rPr>
        <w:t xml:space="preserve"> </w:t>
      </w:r>
      <w:r w:rsidR="00F96112" w:rsidRPr="00A154BE">
        <w:rPr>
          <w:sz w:val="32"/>
          <w:szCs w:val="22"/>
          <w:lang w:val="en-US"/>
        </w:rPr>
        <w:t>Park</w:t>
      </w:r>
      <w:r w:rsidR="00581211" w:rsidRPr="00581211">
        <w:rPr>
          <w:sz w:val="32"/>
          <w:szCs w:val="22"/>
          <w:lang w:val="en-US"/>
        </w:rPr>
        <w:t xml:space="preserve"> </w:t>
      </w:r>
      <w:r w:rsidR="00581211">
        <w:rPr>
          <w:sz w:val="32"/>
          <w:szCs w:val="22"/>
          <w:lang w:val="en-US"/>
        </w:rPr>
        <w:t>“</w:t>
      </w:r>
      <w:proofErr w:type="spellStart"/>
      <w:r w:rsidR="00581211" w:rsidRPr="00A154BE">
        <w:rPr>
          <w:sz w:val="32"/>
          <w:szCs w:val="22"/>
          <w:lang w:val="en-US"/>
        </w:rPr>
        <w:t>Ertis</w:t>
      </w:r>
      <w:proofErr w:type="spellEnd"/>
      <w:r w:rsidR="00581211">
        <w:rPr>
          <w:sz w:val="32"/>
          <w:szCs w:val="22"/>
          <w:lang w:val="en-US"/>
        </w:rPr>
        <w:t>”</w:t>
      </w:r>
    </w:p>
    <w:p w:rsidR="000A26AC" w:rsidRPr="00A154BE" w:rsidRDefault="000A26AC">
      <w:pPr>
        <w:pStyle w:val="a3"/>
        <w:rPr>
          <w:sz w:val="34"/>
          <w:lang w:val="en-US"/>
        </w:rPr>
      </w:pPr>
    </w:p>
    <w:p w:rsidR="000A26AC" w:rsidRPr="00A154BE" w:rsidRDefault="000A26AC">
      <w:pPr>
        <w:pStyle w:val="a3"/>
        <w:rPr>
          <w:sz w:val="34"/>
          <w:lang w:val="en-US"/>
        </w:rPr>
      </w:pPr>
    </w:p>
    <w:p w:rsidR="000A26AC" w:rsidRPr="00A154BE" w:rsidRDefault="000A26AC">
      <w:pPr>
        <w:pStyle w:val="a3"/>
        <w:rPr>
          <w:sz w:val="34"/>
          <w:lang w:val="en-US"/>
        </w:rPr>
      </w:pPr>
    </w:p>
    <w:p w:rsidR="000A26AC" w:rsidRPr="00A154BE" w:rsidRDefault="000A26AC">
      <w:pPr>
        <w:pStyle w:val="a3"/>
        <w:rPr>
          <w:sz w:val="34"/>
          <w:lang w:val="en-US"/>
        </w:rPr>
      </w:pPr>
    </w:p>
    <w:p w:rsidR="000A26AC" w:rsidRPr="00A154BE" w:rsidRDefault="000A26AC">
      <w:pPr>
        <w:pStyle w:val="a3"/>
        <w:rPr>
          <w:sz w:val="34"/>
          <w:lang w:val="en-US"/>
        </w:rPr>
      </w:pPr>
    </w:p>
    <w:p w:rsidR="000A26AC" w:rsidRPr="00A154BE" w:rsidRDefault="000A26AC">
      <w:pPr>
        <w:pStyle w:val="a3"/>
        <w:rPr>
          <w:sz w:val="34"/>
          <w:lang w:val="en-US"/>
        </w:rPr>
      </w:pPr>
    </w:p>
    <w:p w:rsidR="000A26AC" w:rsidRPr="00A154BE" w:rsidRDefault="000A26AC">
      <w:pPr>
        <w:pStyle w:val="a3"/>
        <w:rPr>
          <w:sz w:val="34"/>
          <w:lang w:val="en-US"/>
        </w:rPr>
      </w:pPr>
    </w:p>
    <w:p w:rsidR="000A26AC" w:rsidRPr="00A154BE" w:rsidRDefault="000A26AC">
      <w:pPr>
        <w:pStyle w:val="a3"/>
        <w:rPr>
          <w:sz w:val="34"/>
          <w:lang w:val="en-US"/>
        </w:rPr>
      </w:pPr>
    </w:p>
    <w:p w:rsidR="000A26AC" w:rsidRPr="00A154BE" w:rsidRDefault="000A26AC" w:rsidP="00F96112">
      <w:pPr>
        <w:pStyle w:val="TableParagraph"/>
        <w:jc w:val="center"/>
        <w:rPr>
          <w:sz w:val="28"/>
          <w:szCs w:val="28"/>
          <w:lang w:val="en-US"/>
        </w:rPr>
      </w:pPr>
    </w:p>
    <w:p w:rsidR="00F96112" w:rsidRPr="00A154BE" w:rsidRDefault="00F96112" w:rsidP="00F96112">
      <w:pPr>
        <w:pStyle w:val="TableParagraph"/>
        <w:jc w:val="center"/>
        <w:rPr>
          <w:sz w:val="28"/>
          <w:szCs w:val="28"/>
          <w:lang w:val="en-US"/>
        </w:rPr>
      </w:pPr>
      <w:r w:rsidRPr="00A154BE">
        <w:rPr>
          <w:sz w:val="28"/>
          <w:szCs w:val="28"/>
          <w:lang w:val="en-US"/>
        </w:rPr>
        <w:t>Non-profit Joint-stock company "</w:t>
      </w:r>
      <w:proofErr w:type="spellStart"/>
      <w:r w:rsidR="009235AA" w:rsidRPr="00A154BE">
        <w:rPr>
          <w:sz w:val="28"/>
          <w:szCs w:val="28"/>
          <w:lang w:val="en-US"/>
        </w:rPr>
        <w:t>Toraighyrov</w:t>
      </w:r>
      <w:proofErr w:type="spellEnd"/>
      <w:r w:rsidRPr="00A154BE">
        <w:rPr>
          <w:sz w:val="28"/>
          <w:szCs w:val="28"/>
          <w:lang w:val="en-US"/>
        </w:rPr>
        <w:t xml:space="preserve"> University"</w:t>
      </w:r>
    </w:p>
    <w:p w:rsidR="00F96112" w:rsidRPr="00A154BE" w:rsidRDefault="00F96112" w:rsidP="00F96112">
      <w:pPr>
        <w:pStyle w:val="TableParagraph"/>
        <w:jc w:val="center"/>
        <w:rPr>
          <w:sz w:val="28"/>
          <w:szCs w:val="28"/>
          <w:lang w:val="en-US"/>
        </w:rPr>
      </w:pPr>
    </w:p>
    <w:p w:rsidR="000A26AC" w:rsidRPr="00A154BE" w:rsidRDefault="00F96112" w:rsidP="00F96112">
      <w:pPr>
        <w:pStyle w:val="TableParagraph"/>
        <w:jc w:val="center"/>
        <w:rPr>
          <w:sz w:val="28"/>
          <w:szCs w:val="28"/>
        </w:rPr>
      </w:pPr>
      <w:proofErr w:type="spellStart"/>
      <w:r w:rsidRPr="00A154BE">
        <w:rPr>
          <w:sz w:val="28"/>
          <w:szCs w:val="28"/>
        </w:rPr>
        <w:t>Pavlodar</w:t>
      </w:r>
      <w:proofErr w:type="spellEnd"/>
    </w:p>
    <w:p w:rsidR="00364585" w:rsidRPr="00A154BE" w:rsidRDefault="00364585" w:rsidP="00F96112">
      <w:pPr>
        <w:pStyle w:val="TableParagraph"/>
        <w:jc w:val="center"/>
        <w:rPr>
          <w:sz w:val="28"/>
          <w:szCs w:val="28"/>
        </w:rPr>
      </w:pPr>
    </w:p>
    <w:p w:rsidR="00364585" w:rsidRPr="00A154BE" w:rsidRDefault="00364585" w:rsidP="00F96112">
      <w:pPr>
        <w:pStyle w:val="TableParagraph"/>
        <w:jc w:val="center"/>
        <w:rPr>
          <w:sz w:val="28"/>
          <w:szCs w:val="28"/>
        </w:rPr>
      </w:pPr>
    </w:p>
    <w:p w:rsidR="00364585" w:rsidRPr="00A154BE" w:rsidRDefault="00364585" w:rsidP="00F96112">
      <w:pPr>
        <w:pStyle w:val="TableParagraph"/>
        <w:jc w:val="center"/>
        <w:rPr>
          <w:sz w:val="28"/>
          <w:szCs w:val="28"/>
        </w:rPr>
        <w:sectPr w:rsidR="00364585" w:rsidRPr="00A154BE" w:rsidSect="006477F3">
          <w:headerReference w:type="default" r:id="rId9"/>
          <w:footerReference w:type="default" r:id="rId10"/>
          <w:type w:val="continuous"/>
          <w:pgSz w:w="11910" w:h="16850"/>
          <w:pgMar w:top="1040" w:right="400" w:bottom="280" w:left="1500" w:header="720" w:footer="720" w:gutter="0"/>
          <w:cols w:space="720"/>
          <w:titlePg/>
          <w:docGrid w:linePitch="299"/>
        </w:sectPr>
      </w:pPr>
      <w:r w:rsidRPr="00A154BE">
        <w:rPr>
          <w:sz w:val="28"/>
          <w:szCs w:val="28"/>
        </w:rPr>
        <w:t>2024</w:t>
      </w:r>
    </w:p>
    <w:p w:rsidR="000A26AC" w:rsidRPr="00A154BE" w:rsidRDefault="000A26AC">
      <w:pPr>
        <w:spacing w:before="66"/>
        <w:ind w:right="151"/>
        <w:jc w:val="right"/>
        <w:rPr>
          <w:sz w:val="25"/>
        </w:rPr>
      </w:pPr>
    </w:p>
    <w:p w:rsidR="000A26AC" w:rsidRPr="00A154BE" w:rsidRDefault="000A26AC" w:rsidP="00F96112">
      <w:pPr>
        <w:pStyle w:val="a3"/>
        <w:spacing w:before="5"/>
        <w:jc w:val="center"/>
        <w:rPr>
          <w:sz w:val="28"/>
          <w:szCs w:val="28"/>
        </w:rPr>
      </w:pPr>
    </w:p>
    <w:p w:rsidR="000A26AC" w:rsidRPr="00A154BE" w:rsidRDefault="00F96112" w:rsidP="00F96112">
      <w:pPr>
        <w:pStyle w:val="a3"/>
        <w:spacing w:before="6"/>
        <w:jc w:val="center"/>
        <w:rPr>
          <w:sz w:val="28"/>
          <w:szCs w:val="28"/>
        </w:rPr>
      </w:pPr>
      <w:proofErr w:type="spellStart"/>
      <w:r w:rsidRPr="00A154BE">
        <w:rPr>
          <w:sz w:val="28"/>
          <w:szCs w:val="28"/>
        </w:rPr>
        <w:t>Preface</w:t>
      </w:r>
      <w:proofErr w:type="spellEnd"/>
    </w:p>
    <w:p w:rsidR="00F96112" w:rsidRPr="00A154BE" w:rsidRDefault="00F96112" w:rsidP="00F96112">
      <w:pPr>
        <w:pStyle w:val="a3"/>
        <w:spacing w:before="6"/>
        <w:jc w:val="center"/>
        <w:rPr>
          <w:sz w:val="28"/>
          <w:szCs w:val="28"/>
        </w:rPr>
      </w:pPr>
    </w:p>
    <w:p w:rsidR="00F96112" w:rsidRPr="00A154BE" w:rsidRDefault="00F96112" w:rsidP="00F96112">
      <w:pPr>
        <w:pStyle w:val="a3"/>
        <w:rPr>
          <w:lang w:val="en-US"/>
        </w:rPr>
      </w:pPr>
      <w:proofErr w:type="gramStart"/>
      <w:r w:rsidRPr="00A154BE">
        <w:rPr>
          <w:b/>
          <w:w w:val="105"/>
          <w:sz w:val="28"/>
          <w:szCs w:val="28"/>
          <w:lang w:val="en-US"/>
        </w:rPr>
        <w:t xml:space="preserve">1 </w:t>
      </w:r>
      <w:r w:rsidR="00C77532" w:rsidRPr="00A154BE">
        <w:rPr>
          <w:b/>
          <w:lang w:val="en-US"/>
        </w:rPr>
        <w:t>WAS DEVELOPED</w:t>
      </w:r>
      <w:proofErr w:type="gramEnd"/>
      <w:r w:rsidR="00C77532" w:rsidRPr="00A154BE">
        <w:rPr>
          <w:lang w:val="en-US"/>
        </w:rPr>
        <w:t xml:space="preserve"> BY the Working Group.</w:t>
      </w:r>
    </w:p>
    <w:p w:rsidR="00C77532" w:rsidRPr="00A154BE" w:rsidRDefault="00C77532" w:rsidP="00F96112">
      <w:pPr>
        <w:pStyle w:val="a3"/>
        <w:rPr>
          <w:w w:val="105"/>
          <w:sz w:val="28"/>
          <w:szCs w:val="28"/>
          <w:lang w:val="en-US"/>
        </w:rPr>
      </w:pPr>
    </w:p>
    <w:p w:rsidR="00F96112" w:rsidRPr="00A154BE" w:rsidRDefault="00F96112" w:rsidP="00F96112">
      <w:pPr>
        <w:pStyle w:val="a3"/>
        <w:rPr>
          <w:w w:val="105"/>
          <w:sz w:val="28"/>
          <w:szCs w:val="28"/>
          <w:lang w:val="en-US"/>
        </w:rPr>
      </w:pPr>
      <w:proofErr w:type="gramStart"/>
      <w:r w:rsidRPr="00A154BE">
        <w:rPr>
          <w:w w:val="105"/>
          <w:sz w:val="28"/>
          <w:szCs w:val="28"/>
          <w:lang w:val="en-US"/>
        </w:rPr>
        <w:t>2</w:t>
      </w:r>
      <w:proofErr w:type="gramEnd"/>
      <w:r w:rsidRPr="00A154BE">
        <w:rPr>
          <w:w w:val="105"/>
          <w:sz w:val="28"/>
          <w:szCs w:val="28"/>
          <w:lang w:val="en-US"/>
        </w:rPr>
        <w:t xml:space="preserve"> </w:t>
      </w:r>
      <w:r w:rsidRPr="00A154BE">
        <w:rPr>
          <w:b/>
          <w:w w:val="105"/>
          <w:sz w:val="28"/>
          <w:szCs w:val="28"/>
          <w:lang w:val="en-US"/>
        </w:rPr>
        <w:t>Developers</w:t>
      </w:r>
    </w:p>
    <w:p w:rsidR="00F96112" w:rsidRPr="00A154BE" w:rsidRDefault="00F96112" w:rsidP="00F96112">
      <w:pPr>
        <w:pStyle w:val="a3"/>
        <w:rPr>
          <w:w w:val="105"/>
          <w:sz w:val="28"/>
          <w:szCs w:val="28"/>
          <w:lang w:val="en-US"/>
        </w:rPr>
      </w:pPr>
      <w:r w:rsidRPr="00A154BE">
        <w:rPr>
          <w:w w:val="105"/>
          <w:sz w:val="28"/>
          <w:szCs w:val="28"/>
          <w:lang w:val="en-US"/>
        </w:rPr>
        <w:t xml:space="preserve">2.1 Head of the working group: </w:t>
      </w:r>
      <w:proofErr w:type="spellStart"/>
      <w:r w:rsidRPr="00A154BE">
        <w:rPr>
          <w:w w:val="105"/>
          <w:sz w:val="28"/>
          <w:szCs w:val="28"/>
          <w:lang w:val="en-US"/>
        </w:rPr>
        <w:t>Itrykbaeva</w:t>
      </w:r>
      <w:proofErr w:type="spellEnd"/>
      <w:r w:rsidRPr="00A154BE">
        <w:rPr>
          <w:w w:val="105"/>
          <w:sz w:val="28"/>
          <w:szCs w:val="28"/>
          <w:lang w:val="en-US"/>
        </w:rPr>
        <w:t xml:space="preserve"> M. S. — </w:t>
      </w:r>
      <w:proofErr w:type="gramStart"/>
      <w:r w:rsidR="009235AA" w:rsidRPr="00A154BE">
        <w:rPr>
          <w:w w:val="105"/>
          <w:sz w:val="28"/>
          <w:szCs w:val="28"/>
          <w:lang w:val="en-US"/>
        </w:rPr>
        <w:t>Acting</w:t>
      </w:r>
      <w:proofErr w:type="gramEnd"/>
      <w:r w:rsidR="009235AA" w:rsidRPr="00A154BE">
        <w:rPr>
          <w:w w:val="105"/>
          <w:sz w:val="28"/>
          <w:szCs w:val="28"/>
          <w:lang w:val="en-US"/>
        </w:rPr>
        <w:t xml:space="preserve"> head</w:t>
      </w:r>
      <w:r w:rsidRPr="00A154BE">
        <w:rPr>
          <w:w w:val="105"/>
          <w:sz w:val="28"/>
          <w:szCs w:val="28"/>
          <w:lang w:val="en-US"/>
        </w:rPr>
        <w:t xml:space="preserve"> of the Research Center.</w:t>
      </w:r>
    </w:p>
    <w:p w:rsidR="00F96112" w:rsidRPr="00A154BE" w:rsidRDefault="00F96112" w:rsidP="00F96112">
      <w:pPr>
        <w:pStyle w:val="a3"/>
        <w:rPr>
          <w:w w:val="105"/>
          <w:sz w:val="28"/>
          <w:szCs w:val="28"/>
          <w:lang w:val="en-US"/>
        </w:rPr>
      </w:pPr>
      <w:r w:rsidRPr="00A154BE">
        <w:rPr>
          <w:w w:val="105"/>
          <w:sz w:val="28"/>
          <w:szCs w:val="28"/>
          <w:lang w:val="en-US"/>
        </w:rPr>
        <w:t xml:space="preserve">2.2 </w:t>
      </w:r>
      <w:proofErr w:type="spellStart"/>
      <w:r w:rsidRPr="00A154BE">
        <w:rPr>
          <w:w w:val="105"/>
          <w:sz w:val="28"/>
          <w:szCs w:val="28"/>
          <w:lang w:val="en-US"/>
        </w:rPr>
        <w:t>Kulbekov</w:t>
      </w:r>
      <w:proofErr w:type="spellEnd"/>
      <w:r w:rsidRPr="00A154BE">
        <w:rPr>
          <w:w w:val="105"/>
          <w:sz w:val="28"/>
          <w:szCs w:val="28"/>
          <w:lang w:val="en-US"/>
        </w:rPr>
        <w:t xml:space="preserve"> A.M. — Project manager of the Innovation and Technology Park "Erik".</w:t>
      </w:r>
    </w:p>
    <w:p w:rsidR="00C77532" w:rsidRPr="00A154BE" w:rsidRDefault="009235AA" w:rsidP="009235AA">
      <w:pPr>
        <w:pStyle w:val="a3"/>
        <w:rPr>
          <w:w w:val="105"/>
          <w:sz w:val="28"/>
          <w:szCs w:val="28"/>
          <w:lang w:val="en-US"/>
        </w:rPr>
      </w:pPr>
      <w:proofErr w:type="gramStart"/>
      <w:r w:rsidRPr="00A154BE">
        <w:rPr>
          <w:b/>
          <w:lang w:val="en-US"/>
        </w:rPr>
        <w:t>3</w:t>
      </w:r>
      <w:proofErr w:type="gramEnd"/>
      <w:r w:rsidRPr="00A154BE">
        <w:rPr>
          <w:b/>
          <w:lang w:val="en-US"/>
        </w:rPr>
        <w:t xml:space="preserve"> INTRODUCED BYU</w:t>
      </w:r>
      <w:r w:rsidR="00C77532" w:rsidRPr="00A154BE">
        <w:rPr>
          <w:lang w:val="en-US"/>
        </w:rPr>
        <w:t xml:space="preserve"> HR service.</w:t>
      </w:r>
    </w:p>
    <w:p w:rsidR="00C77532" w:rsidRPr="00A154BE" w:rsidRDefault="009235AA" w:rsidP="009235AA">
      <w:pPr>
        <w:pStyle w:val="a3"/>
        <w:rPr>
          <w:w w:val="105"/>
          <w:sz w:val="28"/>
          <w:szCs w:val="28"/>
          <w:lang w:val="en-US"/>
        </w:rPr>
      </w:pPr>
      <w:r w:rsidRPr="00A154BE">
        <w:rPr>
          <w:b/>
          <w:sz w:val="28"/>
          <w:lang w:val="en-US"/>
        </w:rPr>
        <w:t xml:space="preserve">4 </w:t>
      </w:r>
      <w:r w:rsidR="00C77532" w:rsidRPr="00A154BE">
        <w:rPr>
          <w:b/>
          <w:sz w:val="28"/>
          <w:lang w:val="en-US"/>
        </w:rPr>
        <w:t>APPROVED</w:t>
      </w:r>
      <w:r w:rsidR="00C77532" w:rsidRPr="00A154BE">
        <w:rPr>
          <w:sz w:val="28"/>
          <w:lang w:val="en-US"/>
        </w:rPr>
        <w:t xml:space="preserve"> by the </w:t>
      </w:r>
      <w:r w:rsidR="00C77532" w:rsidRPr="00A154BE">
        <w:rPr>
          <w:rFonts w:eastAsiaTheme="minorEastAsia"/>
          <w:sz w:val="28"/>
          <w:lang w:val="en-US" w:eastAsia="zh-CN"/>
        </w:rPr>
        <w:t>o</w:t>
      </w:r>
      <w:r w:rsidR="00C77532" w:rsidRPr="00A154BE">
        <w:rPr>
          <w:sz w:val="28"/>
          <w:lang w:val="en-US"/>
        </w:rPr>
        <w:t xml:space="preserve">rder of </w:t>
      </w:r>
      <w:r w:rsidR="00C77532" w:rsidRPr="00A154BE">
        <w:rPr>
          <w:sz w:val="28"/>
          <w:u w:val="single" w:color="342F48"/>
          <w:lang w:val="en-US"/>
        </w:rPr>
        <w:t xml:space="preserve">                     </w:t>
      </w:r>
      <w:r w:rsidR="00C77532" w:rsidRPr="00A154BE">
        <w:rPr>
          <w:w w:val="90"/>
          <w:sz w:val="28"/>
          <w:lang w:val="en-US"/>
        </w:rPr>
        <w:t>20</w:t>
      </w:r>
      <w:r w:rsidR="00C77532" w:rsidRPr="00A154BE">
        <w:rPr>
          <w:w w:val="90"/>
          <w:sz w:val="28"/>
          <w:lang w:val="kk-KZ"/>
        </w:rPr>
        <w:t xml:space="preserve">   </w:t>
      </w:r>
      <w:r w:rsidR="00C77532" w:rsidRPr="00A154BE">
        <w:rPr>
          <w:w w:val="90"/>
          <w:sz w:val="28"/>
          <w:u w:val="single" w:color="342F48"/>
          <w:lang w:val="en-US"/>
        </w:rPr>
        <w:t xml:space="preserve"> </w:t>
      </w:r>
      <w:r w:rsidR="00C77532" w:rsidRPr="00A154BE">
        <w:rPr>
          <w:w w:val="90"/>
          <w:sz w:val="28"/>
          <w:lang w:val="en-US"/>
        </w:rPr>
        <w:t xml:space="preserve">year </w:t>
      </w:r>
      <w:proofErr w:type="gramStart"/>
      <w:r w:rsidR="00C77532" w:rsidRPr="00A154BE">
        <w:rPr>
          <w:w w:val="90"/>
          <w:sz w:val="28"/>
          <w:lang w:val="kk-KZ"/>
        </w:rPr>
        <w:t xml:space="preserve">№ </w:t>
      </w:r>
      <w:r w:rsidR="00C77532" w:rsidRPr="00A154BE">
        <w:rPr>
          <w:w w:val="90"/>
          <w:sz w:val="28"/>
          <w:u w:val="single" w:color="342F48"/>
          <w:lang w:val="kk-KZ"/>
        </w:rPr>
        <w:t xml:space="preserve"> </w:t>
      </w:r>
      <w:r w:rsidR="00C77532" w:rsidRPr="00A154BE">
        <w:rPr>
          <w:rFonts w:eastAsiaTheme="minorEastAsia"/>
          <w:sz w:val="28"/>
          <w:lang w:val="en-US" w:eastAsia="zh-CN"/>
        </w:rPr>
        <w:t>_</w:t>
      </w:r>
      <w:proofErr w:type="gramEnd"/>
      <w:r w:rsidR="00C77532" w:rsidRPr="00A154BE">
        <w:rPr>
          <w:rFonts w:eastAsiaTheme="minorEastAsia"/>
          <w:sz w:val="28"/>
          <w:lang w:val="en-US" w:eastAsia="zh-CN"/>
        </w:rPr>
        <w:t>____________</w:t>
      </w:r>
    </w:p>
    <w:p w:rsidR="00F96112" w:rsidRPr="00A154BE" w:rsidRDefault="00F96112" w:rsidP="00F96112">
      <w:pPr>
        <w:pStyle w:val="a3"/>
        <w:rPr>
          <w:w w:val="105"/>
          <w:sz w:val="28"/>
          <w:szCs w:val="28"/>
          <w:lang w:val="en-US"/>
        </w:rPr>
      </w:pPr>
      <w:r w:rsidRPr="00A154BE">
        <w:rPr>
          <w:w w:val="105"/>
          <w:sz w:val="28"/>
          <w:szCs w:val="28"/>
          <w:lang w:val="en-US"/>
        </w:rPr>
        <w:t xml:space="preserve">6 </w:t>
      </w:r>
      <w:r w:rsidR="00581211">
        <w:rPr>
          <w:b/>
          <w:sz w:val="28"/>
          <w:lang w:val="en-US"/>
        </w:rPr>
        <w:t xml:space="preserve">INTRODUCED INSTEAD OF </w:t>
      </w:r>
      <w:bookmarkStart w:id="0" w:name="_GoBack"/>
      <w:bookmarkEnd w:id="0"/>
      <w:r w:rsidR="009235AA" w:rsidRPr="00A154BE">
        <w:rPr>
          <w:sz w:val="28"/>
          <w:lang w:val="en-US"/>
        </w:rPr>
        <w:t xml:space="preserve">JD QMS </w:t>
      </w:r>
      <w:r w:rsidR="00C77532" w:rsidRPr="00A154BE">
        <w:rPr>
          <w:spacing w:val="21"/>
          <w:sz w:val="28"/>
          <w:lang w:val="en-US"/>
        </w:rPr>
        <w:t xml:space="preserve"> </w:t>
      </w:r>
      <w:r w:rsidR="00C77532" w:rsidRPr="00A154BE">
        <w:rPr>
          <w:sz w:val="28"/>
          <w:lang w:val="en-US"/>
        </w:rPr>
        <w:t>1.1.2-03-01/01</w:t>
      </w:r>
    </w:p>
    <w:p w:rsidR="00F96112" w:rsidRPr="00A154BE" w:rsidRDefault="00F96112" w:rsidP="00F96112">
      <w:pPr>
        <w:pStyle w:val="a3"/>
        <w:rPr>
          <w:w w:val="105"/>
          <w:sz w:val="28"/>
          <w:szCs w:val="28"/>
          <w:lang w:val="en-US"/>
        </w:rPr>
      </w:pPr>
      <w:proofErr w:type="gramStart"/>
      <w:r w:rsidRPr="00A154BE">
        <w:rPr>
          <w:w w:val="105"/>
          <w:sz w:val="28"/>
          <w:szCs w:val="28"/>
          <w:lang w:val="en-US"/>
        </w:rPr>
        <w:t>7</w:t>
      </w:r>
      <w:proofErr w:type="gramEnd"/>
      <w:r w:rsidRPr="00A154BE">
        <w:rPr>
          <w:w w:val="105"/>
          <w:sz w:val="28"/>
          <w:szCs w:val="28"/>
          <w:lang w:val="en-US"/>
        </w:rPr>
        <w:t xml:space="preserve"> </w:t>
      </w:r>
      <w:r w:rsidRPr="00A154BE">
        <w:rPr>
          <w:b/>
          <w:w w:val="105"/>
          <w:sz w:val="28"/>
          <w:szCs w:val="28"/>
          <w:lang w:val="en-US"/>
        </w:rPr>
        <w:t>EXPERT GROUP</w:t>
      </w:r>
    </w:p>
    <w:p w:rsidR="00F96112" w:rsidRPr="00A154BE" w:rsidRDefault="00F96112" w:rsidP="00F96112">
      <w:pPr>
        <w:pStyle w:val="a3"/>
        <w:rPr>
          <w:w w:val="105"/>
          <w:sz w:val="28"/>
          <w:szCs w:val="28"/>
          <w:lang w:val="en-US"/>
        </w:rPr>
      </w:pPr>
      <w:r w:rsidRPr="00A154BE">
        <w:rPr>
          <w:w w:val="105"/>
          <w:sz w:val="28"/>
          <w:szCs w:val="28"/>
          <w:lang w:val="en-US"/>
        </w:rPr>
        <w:t>7.1 Head of the exper</w:t>
      </w:r>
      <w:r w:rsidR="00364585" w:rsidRPr="00A154BE">
        <w:rPr>
          <w:w w:val="105"/>
          <w:sz w:val="28"/>
          <w:szCs w:val="28"/>
          <w:lang w:val="en-US"/>
        </w:rPr>
        <w:t xml:space="preserve">t group: </w:t>
      </w:r>
      <w:proofErr w:type="spellStart"/>
      <w:r w:rsidR="00364585" w:rsidRPr="00A154BE">
        <w:rPr>
          <w:w w:val="105"/>
          <w:sz w:val="28"/>
          <w:szCs w:val="28"/>
          <w:lang w:val="en-US"/>
        </w:rPr>
        <w:t>Sabitova</w:t>
      </w:r>
      <w:proofErr w:type="spellEnd"/>
      <w:r w:rsidR="00364585" w:rsidRPr="00A154BE">
        <w:rPr>
          <w:w w:val="105"/>
          <w:sz w:val="28"/>
          <w:szCs w:val="28"/>
          <w:lang w:val="en-US"/>
        </w:rPr>
        <w:t xml:space="preserve"> R. A. </w:t>
      </w:r>
      <w:proofErr w:type="gramStart"/>
      <w:r w:rsidR="00364585" w:rsidRPr="00A154BE">
        <w:rPr>
          <w:w w:val="105"/>
          <w:sz w:val="28"/>
          <w:szCs w:val="28"/>
          <w:lang w:val="en-US"/>
        </w:rPr>
        <w:t xml:space="preserve">— </w:t>
      </w:r>
      <w:r w:rsidRPr="00A154BE">
        <w:rPr>
          <w:w w:val="105"/>
          <w:sz w:val="28"/>
          <w:szCs w:val="28"/>
          <w:lang w:val="en-US"/>
        </w:rPr>
        <w:t xml:space="preserve"> Head</w:t>
      </w:r>
      <w:proofErr w:type="gramEnd"/>
      <w:r w:rsidRPr="00A154BE">
        <w:rPr>
          <w:w w:val="105"/>
          <w:sz w:val="28"/>
          <w:szCs w:val="28"/>
          <w:lang w:val="en-US"/>
        </w:rPr>
        <w:t xml:space="preserve"> of the Department of Legal Support, Public Procurement.</w:t>
      </w:r>
    </w:p>
    <w:p w:rsidR="00F96112" w:rsidRPr="00A154BE" w:rsidRDefault="00F96112" w:rsidP="00F96112">
      <w:pPr>
        <w:pStyle w:val="a3"/>
        <w:rPr>
          <w:w w:val="105"/>
          <w:sz w:val="28"/>
          <w:szCs w:val="28"/>
          <w:lang w:val="en-US"/>
        </w:rPr>
      </w:pPr>
      <w:r w:rsidRPr="00A154BE">
        <w:rPr>
          <w:w w:val="105"/>
          <w:sz w:val="28"/>
          <w:szCs w:val="28"/>
          <w:lang w:val="en-US"/>
        </w:rPr>
        <w:t xml:space="preserve">7.2 </w:t>
      </w:r>
      <w:proofErr w:type="spellStart"/>
      <w:r w:rsidRPr="00A154BE">
        <w:rPr>
          <w:w w:val="105"/>
          <w:sz w:val="28"/>
          <w:szCs w:val="28"/>
          <w:lang w:val="en-US"/>
        </w:rPr>
        <w:t>Zhakisheva</w:t>
      </w:r>
      <w:proofErr w:type="spellEnd"/>
      <w:r w:rsidRPr="00A154BE">
        <w:rPr>
          <w:w w:val="105"/>
          <w:sz w:val="28"/>
          <w:szCs w:val="28"/>
          <w:lang w:val="en-US"/>
        </w:rPr>
        <w:t xml:space="preserve"> A. E. - Director of the HR service.</w:t>
      </w:r>
    </w:p>
    <w:p w:rsidR="00F96112" w:rsidRPr="00A154BE" w:rsidRDefault="00F96112" w:rsidP="00F96112">
      <w:pPr>
        <w:pStyle w:val="a3"/>
        <w:rPr>
          <w:w w:val="105"/>
          <w:sz w:val="28"/>
          <w:szCs w:val="28"/>
          <w:lang w:val="en-US"/>
        </w:rPr>
      </w:pPr>
      <w:r w:rsidRPr="00A154BE">
        <w:rPr>
          <w:w w:val="105"/>
          <w:sz w:val="28"/>
          <w:szCs w:val="28"/>
          <w:lang w:val="en-US"/>
        </w:rPr>
        <w:t xml:space="preserve">7.3 </w:t>
      </w:r>
      <w:proofErr w:type="spellStart"/>
      <w:r w:rsidRPr="00A154BE">
        <w:rPr>
          <w:w w:val="105"/>
          <w:sz w:val="28"/>
          <w:szCs w:val="28"/>
          <w:lang w:val="en-US"/>
        </w:rPr>
        <w:t>Normcontroller</w:t>
      </w:r>
      <w:proofErr w:type="spellEnd"/>
      <w:r w:rsidRPr="00A154BE">
        <w:rPr>
          <w:w w:val="105"/>
          <w:sz w:val="28"/>
          <w:szCs w:val="28"/>
          <w:lang w:val="en-US"/>
        </w:rPr>
        <w:t xml:space="preserve">: G. S. </w:t>
      </w:r>
      <w:proofErr w:type="spellStart"/>
      <w:r w:rsidRPr="00A154BE">
        <w:rPr>
          <w:w w:val="105"/>
          <w:sz w:val="28"/>
          <w:szCs w:val="28"/>
          <w:lang w:val="en-US"/>
        </w:rPr>
        <w:t>Bayakhmetova</w:t>
      </w:r>
      <w:proofErr w:type="spellEnd"/>
      <w:r w:rsidRPr="00A154BE">
        <w:rPr>
          <w:w w:val="105"/>
          <w:sz w:val="28"/>
          <w:szCs w:val="28"/>
          <w:lang w:val="en-US"/>
        </w:rPr>
        <w:t xml:space="preserve"> - Quality Engineer of the Office of Strategy and Quality Management Systems.</w:t>
      </w:r>
    </w:p>
    <w:p w:rsidR="00F96112" w:rsidRPr="00A154BE" w:rsidRDefault="00F96112" w:rsidP="00F96112">
      <w:pPr>
        <w:pStyle w:val="a3"/>
        <w:rPr>
          <w:w w:val="105"/>
          <w:sz w:val="28"/>
          <w:szCs w:val="28"/>
          <w:lang w:val="en-US"/>
        </w:rPr>
      </w:pPr>
    </w:p>
    <w:p w:rsidR="00F96112" w:rsidRPr="00A154BE" w:rsidRDefault="00F96112" w:rsidP="00F96112">
      <w:pPr>
        <w:pStyle w:val="a3"/>
        <w:rPr>
          <w:w w:val="105"/>
          <w:szCs w:val="22"/>
          <w:lang w:val="en-US"/>
        </w:rPr>
      </w:pPr>
      <w:r w:rsidRPr="00A154BE">
        <w:rPr>
          <w:w w:val="105"/>
          <w:sz w:val="28"/>
          <w:szCs w:val="28"/>
          <w:lang w:val="en-US"/>
        </w:rPr>
        <w:t xml:space="preserve">8 </w:t>
      </w:r>
      <w:r w:rsidR="00C77532" w:rsidRPr="00A154BE">
        <w:rPr>
          <w:b/>
          <w:sz w:val="29"/>
          <w:szCs w:val="22"/>
          <w:lang w:val="en-US"/>
        </w:rPr>
        <w:t>THE FREQUENCY</w:t>
      </w:r>
      <w:r w:rsidR="00C77532" w:rsidRPr="00A154BE">
        <w:rPr>
          <w:sz w:val="29"/>
          <w:szCs w:val="22"/>
          <w:lang w:val="en-US"/>
        </w:rPr>
        <w:t xml:space="preserve"> </w:t>
      </w:r>
      <w:r w:rsidR="009235AA" w:rsidRPr="00A154BE">
        <w:rPr>
          <w:b/>
          <w:sz w:val="29"/>
          <w:szCs w:val="22"/>
          <w:lang w:val="en-US"/>
        </w:rPr>
        <w:t>OF</w:t>
      </w:r>
      <w:r w:rsidR="009235AA" w:rsidRPr="00A154BE">
        <w:rPr>
          <w:sz w:val="29"/>
          <w:szCs w:val="22"/>
          <w:lang w:val="en-US"/>
        </w:rPr>
        <w:t xml:space="preserve"> </w:t>
      </w:r>
      <w:r w:rsidR="009235AA" w:rsidRPr="00A154BE">
        <w:rPr>
          <w:b/>
          <w:sz w:val="29"/>
          <w:szCs w:val="22"/>
          <w:lang w:val="en-US"/>
        </w:rPr>
        <w:t>CHECKING</w:t>
      </w:r>
      <w:r w:rsidR="009235AA" w:rsidRPr="00A154BE">
        <w:rPr>
          <w:sz w:val="29"/>
          <w:szCs w:val="22"/>
          <w:lang w:val="en-US"/>
        </w:rPr>
        <w:t xml:space="preserve"> </w:t>
      </w:r>
      <w:r w:rsidR="00C77532" w:rsidRPr="00A154BE">
        <w:rPr>
          <w:sz w:val="29"/>
          <w:szCs w:val="22"/>
          <w:lang w:val="en-US"/>
        </w:rPr>
        <w:t xml:space="preserve">of the job description is </w:t>
      </w:r>
      <w:proofErr w:type="gramStart"/>
      <w:r w:rsidR="00C77532" w:rsidRPr="00A154BE">
        <w:rPr>
          <w:sz w:val="29"/>
          <w:szCs w:val="22"/>
          <w:lang w:val="en-US"/>
        </w:rPr>
        <w:t>1</w:t>
      </w:r>
      <w:proofErr w:type="gramEnd"/>
      <w:r w:rsidR="00C77532" w:rsidRPr="00A154BE">
        <w:rPr>
          <w:sz w:val="29"/>
          <w:szCs w:val="22"/>
          <w:lang w:val="en-US"/>
        </w:rPr>
        <w:t xml:space="preserve"> time in 3 years</w:t>
      </w:r>
    </w:p>
    <w:p w:rsidR="00F96112" w:rsidRPr="00A154BE" w:rsidRDefault="00F96112" w:rsidP="00F96112">
      <w:pPr>
        <w:pStyle w:val="a3"/>
        <w:rPr>
          <w:w w:val="105"/>
          <w:szCs w:val="22"/>
          <w:lang w:val="en-US"/>
        </w:rPr>
      </w:pPr>
    </w:p>
    <w:p w:rsidR="00F96112" w:rsidRPr="00A154BE" w:rsidRDefault="00F96112" w:rsidP="00F96112">
      <w:pPr>
        <w:pStyle w:val="a3"/>
        <w:rPr>
          <w:w w:val="105"/>
          <w:szCs w:val="22"/>
          <w:lang w:val="en-US"/>
        </w:rPr>
      </w:pPr>
    </w:p>
    <w:p w:rsidR="00F96112" w:rsidRPr="00A154BE" w:rsidRDefault="00F96112" w:rsidP="00F96112">
      <w:pPr>
        <w:pStyle w:val="a3"/>
        <w:rPr>
          <w:w w:val="105"/>
          <w:szCs w:val="22"/>
          <w:lang w:val="en-US"/>
        </w:rPr>
      </w:pPr>
    </w:p>
    <w:p w:rsidR="00F96112" w:rsidRPr="00A154BE" w:rsidRDefault="00F96112" w:rsidP="00F96112">
      <w:pPr>
        <w:pStyle w:val="a3"/>
        <w:rPr>
          <w:w w:val="105"/>
          <w:szCs w:val="22"/>
          <w:lang w:val="en-US"/>
        </w:rPr>
      </w:pPr>
    </w:p>
    <w:p w:rsidR="00F96112" w:rsidRPr="00A154BE" w:rsidRDefault="00F96112" w:rsidP="00F96112">
      <w:pPr>
        <w:pStyle w:val="a3"/>
        <w:rPr>
          <w:w w:val="105"/>
          <w:szCs w:val="22"/>
          <w:lang w:val="en-US"/>
        </w:rPr>
      </w:pPr>
    </w:p>
    <w:p w:rsidR="00F96112" w:rsidRPr="00A154BE" w:rsidRDefault="00F96112" w:rsidP="00F96112">
      <w:pPr>
        <w:pStyle w:val="a3"/>
        <w:rPr>
          <w:w w:val="105"/>
          <w:szCs w:val="22"/>
          <w:lang w:val="en-US"/>
        </w:rPr>
      </w:pPr>
    </w:p>
    <w:p w:rsidR="00F96112" w:rsidRPr="00A154BE" w:rsidRDefault="00F96112" w:rsidP="00F96112">
      <w:pPr>
        <w:pStyle w:val="a3"/>
        <w:rPr>
          <w:w w:val="105"/>
          <w:szCs w:val="22"/>
          <w:lang w:val="en-US"/>
        </w:rPr>
      </w:pPr>
    </w:p>
    <w:p w:rsidR="00F96112" w:rsidRPr="00A154BE" w:rsidRDefault="00F96112" w:rsidP="00F96112">
      <w:pPr>
        <w:pStyle w:val="a3"/>
        <w:rPr>
          <w:w w:val="105"/>
          <w:szCs w:val="22"/>
          <w:lang w:val="en-US"/>
        </w:rPr>
      </w:pPr>
    </w:p>
    <w:p w:rsidR="00F96112" w:rsidRPr="00A154BE" w:rsidRDefault="00F96112" w:rsidP="00F96112">
      <w:pPr>
        <w:pStyle w:val="a3"/>
        <w:rPr>
          <w:w w:val="105"/>
          <w:szCs w:val="22"/>
          <w:lang w:val="en-US"/>
        </w:rPr>
      </w:pPr>
    </w:p>
    <w:p w:rsidR="00F96112" w:rsidRPr="00A154BE" w:rsidRDefault="00F96112" w:rsidP="00F96112">
      <w:pPr>
        <w:pStyle w:val="a3"/>
        <w:rPr>
          <w:w w:val="105"/>
          <w:szCs w:val="22"/>
          <w:lang w:val="en-US"/>
        </w:rPr>
      </w:pPr>
    </w:p>
    <w:p w:rsidR="00F96112" w:rsidRPr="00A154BE" w:rsidRDefault="00F96112" w:rsidP="00F96112">
      <w:pPr>
        <w:pStyle w:val="a3"/>
        <w:rPr>
          <w:w w:val="105"/>
          <w:szCs w:val="22"/>
          <w:lang w:val="en-US"/>
        </w:rPr>
      </w:pPr>
    </w:p>
    <w:p w:rsidR="00F96112" w:rsidRPr="00A154BE" w:rsidRDefault="00F96112" w:rsidP="00F96112">
      <w:pPr>
        <w:pStyle w:val="a3"/>
        <w:rPr>
          <w:w w:val="105"/>
          <w:szCs w:val="22"/>
          <w:lang w:val="en-US"/>
        </w:rPr>
      </w:pPr>
    </w:p>
    <w:p w:rsidR="00F96112" w:rsidRPr="00A154BE" w:rsidRDefault="00F96112" w:rsidP="00F96112">
      <w:pPr>
        <w:pStyle w:val="a3"/>
        <w:rPr>
          <w:w w:val="105"/>
          <w:szCs w:val="22"/>
          <w:lang w:val="en-US"/>
        </w:rPr>
      </w:pPr>
    </w:p>
    <w:p w:rsidR="00F96112" w:rsidRPr="00A154BE" w:rsidRDefault="00F96112" w:rsidP="00F96112">
      <w:pPr>
        <w:pStyle w:val="a3"/>
        <w:rPr>
          <w:w w:val="105"/>
          <w:szCs w:val="22"/>
          <w:lang w:val="en-US"/>
        </w:rPr>
      </w:pPr>
    </w:p>
    <w:p w:rsidR="00F96112" w:rsidRPr="00A154BE" w:rsidRDefault="00F96112" w:rsidP="00F96112">
      <w:pPr>
        <w:pStyle w:val="a3"/>
        <w:rPr>
          <w:w w:val="105"/>
          <w:szCs w:val="22"/>
          <w:lang w:val="en-US"/>
        </w:rPr>
      </w:pPr>
    </w:p>
    <w:p w:rsidR="00F96112" w:rsidRPr="00A154BE" w:rsidRDefault="00F96112" w:rsidP="00F96112">
      <w:pPr>
        <w:pStyle w:val="a3"/>
        <w:rPr>
          <w:w w:val="105"/>
          <w:szCs w:val="22"/>
          <w:lang w:val="en-US"/>
        </w:rPr>
      </w:pPr>
    </w:p>
    <w:p w:rsidR="00F96112" w:rsidRPr="00A154BE" w:rsidRDefault="00F96112" w:rsidP="00F96112">
      <w:pPr>
        <w:pStyle w:val="a3"/>
        <w:rPr>
          <w:w w:val="105"/>
          <w:szCs w:val="22"/>
          <w:lang w:val="en-US"/>
        </w:rPr>
      </w:pPr>
    </w:p>
    <w:p w:rsidR="00C8563A" w:rsidRPr="00A154BE" w:rsidRDefault="00C8563A" w:rsidP="00C8563A">
      <w:pPr>
        <w:pStyle w:val="a3"/>
        <w:spacing w:before="4"/>
        <w:rPr>
          <w:i/>
          <w:sz w:val="20"/>
          <w:lang w:val="en-US"/>
        </w:rPr>
      </w:pPr>
    </w:p>
    <w:p w:rsidR="00C77532" w:rsidRPr="00A154BE" w:rsidRDefault="00C77532" w:rsidP="00C8563A">
      <w:pPr>
        <w:pStyle w:val="a3"/>
        <w:jc w:val="center"/>
        <w:rPr>
          <w:i/>
          <w:sz w:val="24"/>
          <w:szCs w:val="24"/>
          <w:lang w:val="en-US"/>
        </w:rPr>
      </w:pPr>
    </w:p>
    <w:p w:rsidR="006477F3" w:rsidRPr="00A154BE" w:rsidRDefault="006477F3">
      <w:pPr>
        <w:rPr>
          <w:i/>
          <w:sz w:val="24"/>
          <w:szCs w:val="24"/>
          <w:lang w:val="en-US"/>
        </w:rPr>
      </w:pPr>
      <w:r w:rsidRPr="00A154BE">
        <w:rPr>
          <w:i/>
          <w:sz w:val="24"/>
          <w:szCs w:val="24"/>
          <w:lang w:val="en-US"/>
        </w:rPr>
        <w:br w:type="page"/>
      </w:r>
    </w:p>
    <w:p w:rsidR="00C77532" w:rsidRPr="00A154BE" w:rsidRDefault="00C77532" w:rsidP="00C8563A">
      <w:pPr>
        <w:pStyle w:val="a3"/>
        <w:jc w:val="center"/>
        <w:rPr>
          <w:i/>
          <w:sz w:val="24"/>
          <w:szCs w:val="24"/>
          <w:lang w:val="en-US"/>
        </w:rPr>
      </w:pPr>
    </w:p>
    <w:p w:rsidR="00C77532" w:rsidRPr="00A154BE" w:rsidRDefault="00C77532" w:rsidP="00A154BE">
      <w:pPr>
        <w:pStyle w:val="a3"/>
        <w:jc w:val="both"/>
        <w:rPr>
          <w:lang w:val="en-US"/>
        </w:rPr>
      </w:pPr>
    </w:p>
    <w:p w:rsidR="00D8183C" w:rsidRPr="00A154BE" w:rsidRDefault="00D8183C" w:rsidP="00A154BE">
      <w:pPr>
        <w:pStyle w:val="a3"/>
        <w:jc w:val="both"/>
        <w:rPr>
          <w:w w:val="90"/>
          <w:lang w:val="en-US"/>
        </w:rPr>
      </w:pPr>
      <w:proofErr w:type="gramStart"/>
      <w:r w:rsidRPr="00A154BE">
        <w:rPr>
          <w:w w:val="90"/>
          <w:lang w:val="en-US"/>
        </w:rPr>
        <w:t>1</w:t>
      </w:r>
      <w:proofErr w:type="gramEnd"/>
      <w:r w:rsidRPr="00A154BE">
        <w:rPr>
          <w:w w:val="90"/>
          <w:lang w:val="en-US"/>
        </w:rPr>
        <w:t xml:space="preserve"> General provisions</w:t>
      </w:r>
    </w:p>
    <w:p w:rsidR="00D8183C" w:rsidRPr="00A154BE" w:rsidRDefault="00D03CF9" w:rsidP="00A154BE">
      <w:pPr>
        <w:pStyle w:val="a3"/>
        <w:jc w:val="both"/>
        <w:rPr>
          <w:w w:val="90"/>
          <w:lang w:val="en-US"/>
        </w:rPr>
      </w:pPr>
      <w:proofErr w:type="gramStart"/>
      <w:r w:rsidRPr="00A154BE">
        <w:rPr>
          <w:w w:val="90"/>
          <w:lang w:val="en-US"/>
        </w:rPr>
        <w:t xml:space="preserve">1.1 </w:t>
      </w:r>
      <w:r w:rsidR="00D8183C" w:rsidRPr="00A154BE">
        <w:rPr>
          <w:w w:val="90"/>
          <w:lang w:val="en-US"/>
        </w:rPr>
        <w:t xml:space="preserve">The patent specialist of the </w:t>
      </w:r>
      <w:proofErr w:type="spellStart"/>
      <w:r w:rsidR="00D8183C" w:rsidRPr="00A154BE">
        <w:rPr>
          <w:w w:val="90"/>
          <w:lang w:val="en-US"/>
        </w:rPr>
        <w:t>Ertis</w:t>
      </w:r>
      <w:proofErr w:type="spellEnd"/>
      <w:r w:rsidR="00D8183C" w:rsidRPr="00A154BE">
        <w:rPr>
          <w:w w:val="90"/>
          <w:lang w:val="en-US"/>
        </w:rPr>
        <w:t xml:space="preserve"> Innovation and Technology Park (hereinafter referred to as the patent specialist of ITP </w:t>
      </w:r>
      <w:proofErr w:type="spellStart"/>
      <w:r w:rsidR="00D8183C" w:rsidRPr="00A154BE">
        <w:rPr>
          <w:w w:val="90"/>
          <w:lang w:val="en-US"/>
        </w:rPr>
        <w:t>Ertis</w:t>
      </w:r>
      <w:proofErr w:type="spellEnd"/>
      <w:r w:rsidR="00D8183C" w:rsidRPr="00A154BE">
        <w:rPr>
          <w:w w:val="90"/>
          <w:lang w:val="en-US"/>
        </w:rPr>
        <w:t xml:space="preserve">) belongs to the category of service personnel, is hired and dismissed by order of the Chairman of the Management Board — (hereinafter referred to as </w:t>
      </w:r>
      <w:r w:rsidR="006477F3" w:rsidRPr="00A154BE">
        <w:rPr>
          <w:w w:val="90"/>
          <w:lang w:val="en-US"/>
        </w:rPr>
        <w:t>ChB</w:t>
      </w:r>
      <w:r w:rsidR="00D8183C" w:rsidRPr="00A154BE">
        <w:rPr>
          <w:w w:val="90"/>
          <w:lang w:val="en-US"/>
        </w:rPr>
        <w:t>) Non—profit Joint Stock Company "</w:t>
      </w:r>
      <w:proofErr w:type="spellStart"/>
      <w:r w:rsidR="009235AA" w:rsidRPr="00A154BE">
        <w:rPr>
          <w:w w:val="90"/>
          <w:lang w:val="en-US"/>
        </w:rPr>
        <w:t>Toraighyrov</w:t>
      </w:r>
      <w:proofErr w:type="spellEnd"/>
      <w:r w:rsidR="00D8183C" w:rsidRPr="00A154BE">
        <w:rPr>
          <w:w w:val="90"/>
          <w:lang w:val="en-US"/>
        </w:rPr>
        <w:t xml:space="preserve"> University" (hereinafter - NJSC "</w:t>
      </w:r>
      <w:proofErr w:type="spellStart"/>
      <w:r w:rsidR="009235AA" w:rsidRPr="00A154BE">
        <w:rPr>
          <w:w w:val="90"/>
          <w:lang w:val="en-US"/>
        </w:rPr>
        <w:t>Toraighyrov</w:t>
      </w:r>
      <w:proofErr w:type="spellEnd"/>
      <w:r w:rsidR="00D8183C" w:rsidRPr="00A154BE">
        <w:rPr>
          <w:w w:val="90"/>
          <w:lang w:val="en-US"/>
        </w:rPr>
        <w:t xml:space="preserve"> University") on the proposal of the Director of the Scientific and Innovation HUB (hereinafter — NI HUB) and the Director of the Innovation and Technology Park "</w:t>
      </w:r>
      <w:proofErr w:type="spellStart"/>
      <w:r w:rsidR="00D8183C" w:rsidRPr="00A154BE">
        <w:rPr>
          <w:w w:val="90"/>
          <w:lang w:val="en-US"/>
        </w:rPr>
        <w:t>Ertis</w:t>
      </w:r>
      <w:proofErr w:type="spellEnd"/>
      <w:r w:rsidR="00D8183C" w:rsidRPr="00A154BE">
        <w:rPr>
          <w:w w:val="90"/>
          <w:lang w:val="en-US"/>
        </w:rPr>
        <w:t>" (hereinafter - ITP "</w:t>
      </w:r>
      <w:proofErr w:type="spellStart"/>
      <w:r w:rsidR="00D8183C" w:rsidRPr="00A154BE">
        <w:rPr>
          <w:w w:val="90"/>
          <w:lang w:val="en-US"/>
        </w:rPr>
        <w:t>Ertis</w:t>
      </w:r>
      <w:proofErr w:type="spellEnd"/>
      <w:r w:rsidR="00D8183C" w:rsidRPr="00A154BE">
        <w:rPr>
          <w:w w:val="90"/>
          <w:lang w:val="en-US"/>
        </w:rPr>
        <w:t>").</w:t>
      </w:r>
      <w:proofErr w:type="gramEnd"/>
    </w:p>
    <w:p w:rsidR="00364585" w:rsidRPr="00A154BE" w:rsidRDefault="00D8183C" w:rsidP="00A154BE">
      <w:pPr>
        <w:pStyle w:val="a3"/>
        <w:jc w:val="both"/>
        <w:rPr>
          <w:spacing w:val="-1"/>
          <w:w w:val="105"/>
          <w:lang w:val="en-US"/>
        </w:rPr>
      </w:pPr>
      <w:r w:rsidRPr="00A154BE">
        <w:rPr>
          <w:lang w:val="en-US"/>
        </w:rPr>
        <w:t xml:space="preserve">A person with higher education and experience in the field of patent work or scientific activity for at least three years </w:t>
      </w:r>
      <w:proofErr w:type="gramStart"/>
      <w:r w:rsidRPr="00A154BE">
        <w:rPr>
          <w:lang w:val="en-US"/>
        </w:rPr>
        <w:t>is appointed</w:t>
      </w:r>
      <w:proofErr w:type="gramEnd"/>
      <w:r w:rsidRPr="00A154BE">
        <w:rPr>
          <w:lang w:val="en-US"/>
        </w:rPr>
        <w:t xml:space="preserve"> to the position of a patent examiner.</w:t>
      </w:r>
      <w:r w:rsidR="00364585" w:rsidRPr="00A154BE">
        <w:rPr>
          <w:lang w:val="en-US"/>
        </w:rPr>
        <w:t xml:space="preserve"> </w:t>
      </w:r>
    </w:p>
    <w:p w:rsidR="00D03CF9" w:rsidRPr="00A154BE" w:rsidRDefault="00D03CF9" w:rsidP="00A154BE">
      <w:pPr>
        <w:pStyle w:val="a3"/>
        <w:jc w:val="both"/>
        <w:rPr>
          <w:spacing w:val="-1"/>
          <w:w w:val="105"/>
          <w:lang w:val="en-US"/>
        </w:rPr>
      </w:pPr>
      <w:r w:rsidRPr="00A154BE">
        <w:rPr>
          <w:spacing w:val="-1"/>
          <w:w w:val="105"/>
          <w:lang w:val="en-US"/>
        </w:rPr>
        <w:t>The patent specialist of ITP "ERTIS" reports directly to the project</w:t>
      </w:r>
      <w:r w:rsidR="006477F3" w:rsidRPr="00A154BE">
        <w:rPr>
          <w:spacing w:val="-1"/>
          <w:w w:val="105"/>
          <w:lang w:val="en-US"/>
        </w:rPr>
        <w:t xml:space="preserve"> </w:t>
      </w:r>
      <w:r w:rsidRPr="00A154BE">
        <w:rPr>
          <w:spacing w:val="-1"/>
          <w:w w:val="105"/>
          <w:lang w:val="en-US"/>
        </w:rPr>
        <w:t>manager of ITP "ETIS".</w:t>
      </w:r>
    </w:p>
    <w:p w:rsidR="00D8183C" w:rsidRPr="00A154BE" w:rsidRDefault="00D03CF9" w:rsidP="00A154BE">
      <w:pPr>
        <w:pStyle w:val="a3"/>
        <w:jc w:val="both"/>
        <w:rPr>
          <w:spacing w:val="-1"/>
          <w:w w:val="105"/>
          <w:lang w:val="en-US"/>
        </w:rPr>
      </w:pPr>
      <w:r w:rsidRPr="00A154BE">
        <w:rPr>
          <w:spacing w:val="-1"/>
          <w:w w:val="105"/>
          <w:lang w:val="en-US"/>
        </w:rPr>
        <w:t>1.4</w:t>
      </w:r>
      <w:r w:rsidR="00D8183C" w:rsidRPr="00A154BE">
        <w:rPr>
          <w:spacing w:val="-1"/>
          <w:w w:val="105"/>
          <w:lang w:val="en-US"/>
        </w:rPr>
        <w:t xml:space="preserve"> The</w:t>
      </w:r>
      <w:r w:rsidR="00364585" w:rsidRPr="00A154BE">
        <w:rPr>
          <w:spacing w:val="-1"/>
          <w:w w:val="105"/>
          <w:lang w:val="en-US"/>
        </w:rPr>
        <w:t xml:space="preserve"> patent specialist of ITP "</w:t>
      </w:r>
      <w:proofErr w:type="spellStart"/>
      <w:r w:rsidR="00364585" w:rsidRPr="00A154BE">
        <w:rPr>
          <w:spacing w:val="-1"/>
          <w:w w:val="105"/>
          <w:lang w:val="en-US"/>
        </w:rPr>
        <w:t>Ertis</w:t>
      </w:r>
      <w:proofErr w:type="spellEnd"/>
      <w:r w:rsidR="00D8183C" w:rsidRPr="00A154BE">
        <w:rPr>
          <w:spacing w:val="-1"/>
          <w:w w:val="105"/>
          <w:lang w:val="en-US"/>
        </w:rPr>
        <w:t xml:space="preserve">" should know and </w:t>
      </w:r>
      <w:proofErr w:type="gramStart"/>
      <w:r w:rsidR="00D8183C" w:rsidRPr="00A154BE">
        <w:rPr>
          <w:spacing w:val="-1"/>
          <w:w w:val="105"/>
          <w:lang w:val="en-US"/>
        </w:rPr>
        <w:t>be guided</w:t>
      </w:r>
      <w:proofErr w:type="gramEnd"/>
      <w:r w:rsidR="00D8183C" w:rsidRPr="00A154BE">
        <w:rPr>
          <w:spacing w:val="-1"/>
          <w:w w:val="105"/>
          <w:lang w:val="en-US"/>
        </w:rPr>
        <w:t xml:space="preserve"> by:</w:t>
      </w:r>
    </w:p>
    <w:p w:rsidR="00D8183C" w:rsidRPr="00A154BE" w:rsidRDefault="00D8183C" w:rsidP="00A154BE">
      <w:pPr>
        <w:pStyle w:val="a3"/>
        <w:jc w:val="both"/>
        <w:rPr>
          <w:spacing w:val="-1"/>
          <w:w w:val="105"/>
          <w:lang w:val="en-US"/>
        </w:rPr>
      </w:pPr>
      <w:r w:rsidRPr="00A154BE">
        <w:rPr>
          <w:spacing w:val="-1"/>
          <w:w w:val="105"/>
          <w:lang w:val="en-US"/>
        </w:rPr>
        <w:t>- The Constitution of the Republi</w:t>
      </w:r>
      <w:r w:rsidR="00C8563A" w:rsidRPr="00A154BE">
        <w:rPr>
          <w:spacing w:val="-1"/>
          <w:w w:val="105"/>
          <w:lang w:val="en-US"/>
        </w:rPr>
        <w:t>c of Kazakhstan (hereinafter — R</w:t>
      </w:r>
      <w:r w:rsidRPr="00A154BE">
        <w:rPr>
          <w:spacing w:val="-1"/>
          <w:w w:val="105"/>
          <w:lang w:val="en-US"/>
        </w:rPr>
        <w:t>K), adopted at the republican referendum on August 30, 1995;</w:t>
      </w:r>
    </w:p>
    <w:p w:rsidR="00D8183C" w:rsidRPr="00A154BE" w:rsidRDefault="00C8563A" w:rsidP="00A154BE">
      <w:pPr>
        <w:pStyle w:val="a3"/>
        <w:jc w:val="both"/>
        <w:rPr>
          <w:spacing w:val="-1"/>
          <w:w w:val="105"/>
          <w:lang w:val="en-US"/>
        </w:rPr>
      </w:pPr>
      <w:r w:rsidRPr="00A154BE">
        <w:rPr>
          <w:spacing w:val="-1"/>
          <w:w w:val="105"/>
          <w:lang w:val="en-US"/>
        </w:rPr>
        <w:t>- Labor Code R</w:t>
      </w:r>
      <w:r w:rsidR="00D8183C" w:rsidRPr="00A154BE">
        <w:rPr>
          <w:spacing w:val="-1"/>
          <w:w w:val="105"/>
          <w:lang w:val="en-US"/>
        </w:rPr>
        <w:t>K dated November 23, 2015</w:t>
      </w:r>
      <w:proofErr w:type="gramStart"/>
      <w:r w:rsidR="00D8183C" w:rsidRPr="00A154BE">
        <w:rPr>
          <w:spacing w:val="-1"/>
          <w:w w:val="105"/>
          <w:lang w:val="en-US"/>
        </w:rPr>
        <w:t>;</w:t>
      </w:r>
      <w:proofErr w:type="gramEnd"/>
    </w:p>
    <w:p w:rsidR="00D8183C" w:rsidRPr="00A154BE" w:rsidRDefault="00D8183C" w:rsidP="00A154BE">
      <w:pPr>
        <w:pStyle w:val="a3"/>
        <w:jc w:val="both"/>
        <w:rPr>
          <w:spacing w:val="-1"/>
          <w:w w:val="105"/>
          <w:lang w:val="en-US"/>
        </w:rPr>
      </w:pPr>
      <w:r w:rsidRPr="00A154BE">
        <w:rPr>
          <w:spacing w:val="-1"/>
          <w:w w:val="105"/>
          <w:lang w:val="en-US"/>
        </w:rPr>
        <w:t>- The RK Law "On Education" dated July 27, 2007</w:t>
      </w:r>
      <w:proofErr w:type="gramStart"/>
      <w:r w:rsidRPr="00A154BE">
        <w:rPr>
          <w:spacing w:val="-1"/>
          <w:w w:val="105"/>
          <w:lang w:val="en-US"/>
        </w:rPr>
        <w:t>;</w:t>
      </w:r>
      <w:proofErr w:type="gramEnd"/>
    </w:p>
    <w:p w:rsidR="00D8183C" w:rsidRPr="00A154BE" w:rsidRDefault="00D8183C" w:rsidP="00A154BE">
      <w:pPr>
        <w:pStyle w:val="a3"/>
        <w:jc w:val="both"/>
        <w:rPr>
          <w:spacing w:val="-1"/>
          <w:w w:val="105"/>
          <w:lang w:val="en-US"/>
        </w:rPr>
      </w:pPr>
      <w:r w:rsidRPr="00A154BE">
        <w:rPr>
          <w:spacing w:val="-1"/>
          <w:w w:val="105"/>
          <w:lang w:val="en-US"/>
        </w:rPr>
        <w:t>- The RK Law "On Science" dated February 18, 2011</w:t>
      </w:r>
      <w:proofErr w:type="gramStart"/>
      <w:r w:rsidRPr="00A154BE">
        <w:rPr>
          <w:spacing w:val="-1"/>
          <w:w w:val="105"/>
          <w:lang w:val="en-US"/>
        </w:rPr>
        <w:t>;</w:t>
      </w:r>
      <w:proofErr w:type="gramEnd"/>
    </w:p>
    <w:p w:rsidR="00D8183C" w:rsidRPr="00A154BE" w:rsidRDefault="00D8183C" w:rsidP="00A154BE">
      <w:pPr>
        <w:pStyle w:val="a3"/>
        <w:jc w:val="both"/>
        <w:rPr>
          <w:spacing w:val="-1"/>
          <w:w w:val="105"/>
          <w:lang w:val="en-US"/>
        </w:rPr>
      </w:pPr>
      <w:r w:rsidRPr="00A154BE">
        <w:rPr>
          <w:spacing w:val="-1"/>
          <w:w w:val="105"/>
          <w:lang w:val="en-US"/>
        </w:rPr>
        <w:t>- The RK Law "On Combating Corruption" dated November 18, 2015</w:t>
      </w:r>
      <w:proofErr w:type="gramStart"/>
      <w:r w:rsidRPr="00A154BE">
        <w:rPr>
          <w:spacing w:val="-1"/>
          <w:w w:val="105"/>
          <w:lang w:val="en-US"/>
        </w:rPr>
        <w:t>;</w:t>
      </w:r>
      <w:proofErr w:type="gramEnd"/>
    </w:p>
    <w:p w:rsidR="00D8183C" w:rsidRPr="00A154BE" w:rsidRDefault="00D8183C" w:rsidP="00A154BE">
      <w:pPr>
        <w:pStyle w:val="a3"/>
        <w:jc w:val="both"/>
        <w:rPr>
          <w:spacing w:val="-1"/>
          <w:w w:val="105"/>
          <w:lang w:val="en-US"/>
        </w:rPr>
      </w:pPr>
      <w:r w:rsidRPr="00A154BE">
        <w:rPr>
          <w:spacing w:val="-1"/>
          <w:w w:val="105"/>
          <w:lang w:val="en-US"/>
        </w:rPr>
        <w:t>- The RK Law "On Commercialization of the results of scientific and (or) scientific and technical activities" dated October 31, 2015;</w:t>
      </w:r>
    </w:p>
    <w:p w:rsidR="00D8183C" w:rsidRPr="00A154BE" w:rsidRDefault="00D8183C" w:rsidP="00A154BE">
      <w:pPr>
        <w:pStyle w:val="a3"/>
        <w:jc w:val="both"/>
        <w:rPr>
          <w:spacing w:val="-1"/>
          <w:w w:val="105"/>
          <w:lang w:val="en-US"/>
        </w:rPr>
      </w:pPr>
      <w:r w:rsidRPr="00A154BE">
        <w:rPr>
          <w:spacing w:val="-1"/>
          <w:w w:val="105"/>
          <w:lang w:val="en-US"/>
        </w:rPr>
        <w:t>- The Law RK "On Copyright and Related Rights" dated June 10, 1996 N- 6-I</w:t>
      </w:r>
      <w:proofErr w:type="gramStart"/>
      <w:r w:rsidRPr="00A154BE">
        <w:rPr>
          <w:spacing w:val="-1"/>
          <w:w w:val="105"/>
          <w:lang w:val="en-US"/>
        </w:rPr>
        <w:t>;</w:t>
      </w:r>
      <w:proofErr w:type="gramEnd"/>
    </w:p>
    <w:p w:rsidR="00D8183C" w:rsidRPr="00A154BE" w:rsidRDefault="00D8183C" w:rsidP="00A154BE">
      <w:pPr>
        <w:pStyle w:val="a3"/>
        <w:jc w:val="both"/>
        <w:rPr>
          <w:spacing w:val="-1"/>
          <w:w w:val="105"/>
          <w:lang w:val="en-US"/>
        </w:rPr>
      </w:pPr>
      <w:r w:rsidRPr="00A154BE">
        <w:rPr>
          <w:spacing w:val="-1"/>
          <w:w w:val="105"/>
          <w:lang w:val="en-US"/>
        </w:rPr>
        <w:t>- Patent Law of the Republic of Kazakhstan dated July 16, 1999 No. 427</w:t>
      </w:r>
      <w:proofErr w:type="gramStart"/>
      <w:r w:rsidRPr="00A154BE">
        <w:rPr>
          <w:spacing w:val="-1"/>
          <w:w w:val="105"/>
          <w:lang w:val="en-US"/>
        </w:rPr>
        <w:t>;</w:t>
      </w:r>
      <w:proofErr w:type="gramEnd"/>
    </w:p>
    <w:p w:rsidR="00D8183C" w:rsidRPr="00A154BE" w:rsidRDefault="00D8183C" w:rsidP="00A154BE">
      <w:pPr>
        <w:pStyle w:val="a3"/>
        <w:jc w:val="both"/>
        <w:rPr>
          <w:spacing w:val="-1"/>
          <w:w w:val="105"/>
          <w:lang w:val="en-US"/>
        </w:rPr>
      </w:pPr>
      <w:r w:rsidRPr="00A154BE">
        <w:rPr>
          <w:spacing w:val="-1"/>
          <w:w w:val="105"/>
          <w:lang w:val="en-US"/>
        </w:rPr>
        <w:t>- Civil Co</w:t>
      </w:r>
      <w:r w:rsidR="003C1F7B" w:rsidRPr="00A154BE">
        <w:rPr>
          <w:spacing w:val="-1"/>
          <w:w w:val="105"/>
          <w:lang w:val="en-US"/>
        </w:rPr>
        <w:t>de R</w:t>
      </w:r>
      <w:r w:rsidRPr="00A154BE">
        <w:rPr>
          <w:spacing w:val="-1"/>
          <w:w w:val="105"/>
          <w:lang w:val="en-US"/>
        </w:rPr>
        <w:t>K (General Part) of December 27, 1994 N- 268-XIII.</w:t>
      </w:r>
    </w:p>
    <w:p w:rsidR="00D8183C" w:rsidRPr="00A154BE" w:rsidRDefault="003C1F7B" w:rsidP="00A154BE">
      <w:pPr>
        <w:pStyle w:val="a3"/>
        <w:jc w:val="both"/>
        <w:rPr>
          <w:spacing w:val="-1"/>
          <w:w w:val="105"/>
          <w:lang w:val="en-US"/>
        </w:rPr>
      </w:pPr>
      <w:r w:rsidRPr="00A154BE">
        <w:rPr>
          <w:spacing w:val="-1"/>
          <w:w w:val="105"/>
          <w:lang w:val="en-US"/>
        </w:rPr>
        <w:t>- Civil Code R</w:t>
      </w:r>
      <w:r w:rsidR="00D8183C" w:rsidRPr="00A154BE">
        <w:rPr>
          <w:spacing w:val="-1"/>
          <w:w w:val="105"/>
          <w:lang w:val="en-US"/>
        </w:rPr>
        <w:t>K (Special Part) of July 1, 1999</w:t>
      </w:r>
    </w:p>
    <w:p w:rsidR="00D8183C" w:rsidRPr="00A154BE" w:rsidRDefault="00D8183C" w:rsidP="00A154BE">
      <w:pPr>
        <w:pStyle w:val="a3"/>
        <w:jc w:val="both"/>
        <w:rPr>
          <w:spacing w:val="-1"/>
          <w:w w:val="105"/>
          <w:lang w:val="en-US"/>
        </w:rPr>
      </w:pPr>
      <w:r w:rsidRPr="00A154BE">
        <w:rPr>
          <w:spacing w:val="-1"/>
          <w:w w:val="105"/>
          <w:lang w:val="en-US"/>
        </w:rPr>
        <w:t xml:space="preserve"> No. 409.</w:t>
      </w:r>
    </w:p>
    <w:p w:rsidR="00D8183C" w:rsidRPr="00A154BE" w:rsidRDefault="003C1F7B" w:rsidP="00A154BE">
      <w:pPr>
        <w:pStyle w:val="a3"/>
        <w:jc w:val="both"/>
        <w:rPr>
          <w:spacing w:val="-1"/>
          <w:w w:val="105"/>
          <w:lang w:val="en-US"/>
        </w:rPr>
      </w:pPr>
      <w:r w:rsidRPr="00A154BE">
        <w:rPr>
          <w:spacing w:val="-1"/>
          <w:w w:val="105"/>
          <w:lang w:val="en-US"/>
        </w:rPr>
        <w:t>- R</w:t>
      </w:r>
      <w:r w:rsidR="00D8183C" w:rsidRPr="00A154BE">
        <w:rPr>
          <w:spacing w:val="-1"/>
          <w:w w:val="105"/>
          <w:lang w:val="en-US"/>
        </w:rPr>
        <w:t>K Code "On Taxes and Other Mandatory Payments to the Budget (Tax Code)" dated December 25, 2017</w:t>
      </w:r>
      <w:proofErr w:type="gramStart"/>
      <w:r w:rsidR="00D8183C" w:rsidRPr="00A154BE">
        <w:rPr>
          <w:spacing w:val="-1"/>
          <w:w w:val="105"/>
          <w:lang w:val="en-US"/>
        </w:rPr>
        <w:t>;</w:t>
      </w:r>
      <w:proofErr w:type="gramEnd"/>
    </w:p>
    <w:p w:rsidR="00D8183C" w:rsidRPr="00A154BE" w:rsidRDefault="003C1F7B" w:rsidP="00A154BE">
      <w:pPr>
        <w:pStyle w:val="a3"/>
        <w:jc w:val="both"/>
        <w:rPr>
          <w:spacing w:val="-1"/>
          <w:w w:val="105"/>
          <w:lang w:val="en-US"/>
        </w:rPr>
      </w:pPr>
      <w:r w:rsidRPr="00A154BE">
        <w:rPr>
          <w:spacing w:val="-1"/>
          <w:w w:val="105"/>
          <w:lang w:val="en-US"/>
        </w:rPr>
        <w:t>- The R</w:t>
      </w:r>
      <w:r w:rsidR="00D8183C" w:rsidRPr="00A154BE">
        <w:rPr>
          <w:spacing w:val="-1"/>
          <w:w w:val="105"/>
          <w:lang w:val="en-US"/>
        </w:rPr>
        <w:t>K Code of Administrative Offences of July 5, 2014;</w:t>
      </w:r>
    </w:p>
    <w:p w:rsidR="00D8183C" w:rsidRPr="00A154BE" w:rsidRDefault="00D8183C" w:rsidP="00A154BE">
      <w:pPr>
        <w:pStyle w:val="a3"/>
        <w:jc w:val="both"/>
        <w:rPr>
          <w:spacing w:val="-1"/>
          <w:w w:val="105"/>
          <w:lang w:val="en-US"/>
        </w:rPr>
      </w:pPr>
      <w:r w:rsidRPr="00A154BE">
        <w:rPr>
          <w:spacing w:val="-1"/>
          <w:w w:val="105"/>
          <w:lang w:val="en-US"/>
        </w:rPr>
        <w:t>- PK normative legal acts in the field of education and science;</w:t>
      </w:r>
    </w:p>
    <w:p w:rsidR="00D8183C" w:rsidRPr="00A154BE" w:rsidRDefault="003C1F7B" w:rsidP="00A154BE">
      <w:pPr>
        <w:pStyle w:val="a3"/>
        <w:jc w:val="both"/>
        <w:rPr>
          <w:spacing w:val="-1"/>
          <w:w w:val="105"/>
          <w:lang w:val="en-US"/>
        </w:rPr>
      </w:pPr>
      <w:r w:rsidRPr="00A154BE">
        <w:rPr>
          <w:spacing w:val="-1"/>
          <w:w w:val="105"/>
          <w:lang w:val="en-US"/>
        </w:rPr>
        <w:t>- The Charter of the</w:t>
      </w:r>
      <w:r w:rsidRPr="00A154BE">
        <w:rPr>
          <w:color w:val="FF0000"/>
          <w:spacing w:val="-1"/>
          <w:w w:val="105"/>
          <w:lang w:val="en-US"/>
        </w:rPr>
        <w:t xml:space="preserve"> </w:t>
      </w:r>
      <w:r w:rsidRPr="00A154BE">
        <w:rPr>
          <w:color w:val="000000" w:themeColor="text1"/>
          <w:spacing w:val="-1"/>
          <w:w w:val="105"/>
          <w:lang w:val="en-US"/>
        </w:rPr>
        <w:t>NJSC</w:t>
      </w:r>
      <w:r w:rsidR="00D8183C" w:rsidRPr="00A154BE">
        <w:rPr>
          <w:color w:val="FF0000"/>
          <w:spacing w:val="-1"/>
          <w:w w:val="105"/>
          <w:lang w:val="en-US"/>
        </w:rPr>
        <w:t xml:space="preserve"> </w:t>
      </w:r>
      <w:r w:rsidR="00D8183C" w:rsidRPr="00A154BE">
        <w:rPr>
          <w:spacing w:val="-1"/>
          <w:w w:val="105"/>
          <w:lang w:val="en-US"/>
        </w:rPr>
        <w:t>"</w:t>
      </w:r>
      <w:proofErr w:type="spellStart"/>
      <w:r w:rsidR="009235AA" w:rsidRPr="00A154BE">
        <w:rPr>
          <w:spacing w:val="-1"/>
          <w:w w:val="105"/>
          <w:lang w:val="en-US"/>
        </w:rPr>
        <w:t>Toraighyrov</w:t>
      </w:r>
      <w:proofErr w:type="spellEnd"/>
      <w:r w:rsidR="00D8183C" w:rsidRPr="00A154BE">
        <w:rPr>
          <w:spacing w:val="-1"/>
          <w:w w:val="105"/>
          <w:lang w:val="en-US"/>
        </w:rPr>
        <w:t xml:space="preserve"> University";</w:t>
      </w:r>
    </w:p>
    <w:p w:rsidR="00D8183C" w:rsidRPr="00A154BE" w:rsidRDefault="00D8183C" w:rsidP="00A154BE">
      <w:pPr>
        <w:pStyle w:val="a3"/>
        <w:jc w:val="both"/>
        <w:rPr>
          <w:spacing w:val="-1"/>
          <w:w w:val="105"/>
          <w:lang w:val="en-US"/>
        </w:rPr>
      </w:pPr>
      <w:r w:rsidRPr="00A154BE">
        <w:rPr>
          <w:spacing w:val="-1"/>
          <w:w w:val="105"/>
          <w:lang w:val="en-US"/>
        </w:rPr>
        <w:t>- The</w:t>
      </w:r>
      <w:r w:rsidR="003C1F7B" w:rsidRPr="00A154BE">
        <w:rPr>
          <w:spacing w:val="-1"/>
          <w:w w:val="105"/>
          <w:lang w:val="en-US"/>
        </w:rPr>
        <w:t xml:space="preserve"> Code of Normative Ethics of </w:t>
      </w:r>
      <w:r w:rsidR="003C1F7B" w:rsidRPr="00A154BE">
        <w:rPr>
          <w:color w:val="000000" w:themeColor="text1"/>
          <w:spacing w:val="-1"/>
          <w:w w:val="105"/>
          <w:lang w:val="en-US"/>
        </w:rPr>
        <w:t>NJSC</w:t>
      </w:r>
      <w:r w:rsidRPr="00A154BE">
        <w:rPr>
          <w:spacing w:val="-1"/>
          <w:w w:val="105"/>
          <w:lang w:val="en-US"/>
        </w:rPr>
        <w:t xml:space="preserve"> "</w:t>
      </w:r>
      <w:proofErr w:type="spellStart"/>
      <w:r w:rsidR="009235AA" w:rsidRPr="00A154BE">
        <w:rPr>
          <w:spacing w:val="-1"/>
          <w:w w:val="105"/>
          <w:lang w:val="en-US"/>
        </w:rPr>
        <w:t>Toraighyrov</w:t>
      </w:r>
      <w:proofErr w:type="spellEnd"/>
      <w:r w:rsidRPr="00A154BE">
        <w:rPr>
          <w:spacing w:val="-1"/>
          <w:w w:val="105"/>
          <w:lang w:val="en-US"/>
        </w:rPr>
        <w:t xml:space="preserve"> University";</w:t>
      </w:r>
    </w:p>
    <w:p w:rsidR="00D8183C" w:rsidRPr="00A154BE" w:rsidRDefault="003C1F7B" w:rsidP="00A154BE">
      <w:pPr>
        <w:pStyle w:val="a3"/>
        <w:jc w:val="both"/>
        <w:rPr>
          <w:spacing w:val="-1"/>
          <w:w w:val="105"/>
          <w:lang w:val="en-US"/>
        </w:rPr>
      </w:pPr>
      <w:r w:rsidRPr="00A154BE">
        <w:rPr>
          <w:spacing w:val="-1"/>
          <w:w w:val="105"/>
          <w:lang w:val="en-US"/>
        </w:rPr>
        <w:t xml:space="preserve">- Internal regulations of </w:t>
      </w:r>
      <w:r w:rsidRPr="00A154BE">
        <w:rPr>
          <w:color w:val="000000" w:themeColor="text1"/>
          <w:spacing w:val="-1"/>
          <w:w w:val="105"/>
          <w:lang w:val="en-US"/>
        </w:rPr>
        <w:t>NJSC</w:t>
      </w:r>
      <w:r w:rsidR="00D8183C" w:rsidRPr="00A154BE">
        <w:rPr>
          <w:color w:val="000000" w:themeColor="text1"/>
          <w:spacing w:val="-1"/>
          <w:w w:val="105"/>
          <w:lang w:val="en-US"/>
        </w:rPr>
        <w:t xml:space="preserve"> </w:t>
      </w:r>
      <w:r w:rsidR="00D8183C" w:rsidRPr="00A154BE">
        <w:rPr>
          <w:spacing w:val="-1"/>
          <w:w w:val="105"/>
          <w:lang w:val="en-US"/>
        </w:rPr>
        <w:t>"</w:t>
      </w:r>
      <w:proofErr w:type="spellStart"/>
      <w:r w:rsidR="009235AA" w:rsidRPr="00A154BE">
        <w:rPr>
          <w:spacing w:val="-1"/>
          <w:w w:val="105"/>
          <w:lang w:val="en-US"/>
        </w:rPr>
        <w:t>Toraighyrov</w:t>
      </w:r>
      <w:proofErr w:type="spellEnd"/>
      <w:r w:rsidR="00D8183C" w:rsidRPr="00A154BE">
        <w:rPr>
          <w:spacing w:val="-1"/>
          <w:w w:val="105"/>
          <w:lang w:val="en-US"/>
        </w:rPr>
        <w:t xml:space="preserve"> University";</w:t>
      </w:r>
    </w:p>
    <w:p w:rsidR="00D8183C" w:rsidRPr="00A154BE" w:rsidRDefault="00D8183C" w:rsidP="00A154BE">
      <w:pPr>
        <w:pStyle w:val="a3"/>
        <w:jc w:val="both"/>
        <w:rPr>
          <w:spacing w:val="-1"/>
          <w:w w:val="105"/>
          <w:lang w:val="en-US"/>
        </w:rPr>
      </w:pPr>
      <w:r w:rsidRPr="00A154BE">
        <w:rPr>
          <w:spacing w:val="-1"/>
          <w:w w:val="105"/>
          <w:lang w:val="en-US"/>
        </w:rPr>
        <w:t xml:space="preserve">- </w:t>
      </w:r>
      <w:proofErr w:type="gramStart"/>
      <w:r w:rsidRPr="00A154BE">
        <w:rPr>
          <w:spacing w:val="-1"/>
          <w:w w:val="105"/>
          <w:lang w:val="en-US"/>
        </w:rPr>
        <w:t>organizational</w:t>
      </w:r>
      <w:proofErr w:type="gramEnd"/>
      <w:r w:rsidRPr="00A154BE">
        <w:rPr>
          <w:spacing w:val="-1"/>
          <w:w w:val="105"/>
          <w:lang w:val="en-US"/>
        </w:rPr>
        <w:t xml:space="preserve"> and</w:t>
      </w:r>
      <w:r w:rsidR="003C1F7B" w:rsidRPr="00A154BE">
        <w:rPr>
          <w:spacing w:val="-1"/>
          <w:w w:val="105"/>
          <w:lang w:val="en-US"/>
        </w:rPr>
        <w:t xml:space="preserve"> administrative documents of </w:t>
      </w:r>
      <w:r w:rsidR="003C1F7B" w:rsidRPr="00A154BE">
        <w:rPr>
          <w:color w:val="000000" w:themeColor="text1"/>
          <w:spacing w:val="-1"/>
          <w:w w:val="105"/>
          <w:lang w:val="en-US"/>
        </w:rPr>
        <w:t>NJSC</w:t>
      </w:r>
      <w:r w:rsidRPr="00A154BE">
        <w:rPr>
          <w:spacing w:val="-1"/>
          <w:w w:val="105"/>
          <w:lang w:val="en-US"/>
        </w:rPr>
        <w:t xml:space="preserve"> "</w:t>
      </w:r>
      <w:proofErr w:type="spellStart"/>
      <w:r w:rsidR="009235AA" w:rsidRPr="00A154BE">
        <w:rPr>
          <w:spacing w:val="-1"/>
          <w:w w:val="105"/>
          <w:lang w:val="en-US"/>
        </w:rPr>
        <w:t>Toraighyrov</w:t>
      </w:r>
      <w:proofErr w:type="spellEnd"/>
      <w:r w:rsidRPr="00A154BE">
        <w:rPr>
          <w:spacing w:val="-1"/>
          <w:w w:val="105"/>
          <w:lang w:val="en-US"/>
        </w:rPr>
        <w:t xml:space="preserve"> University"</w:t>
      </w:r>
    </w:p>
    <w:p w:rsidR="00A154BE" w:rsidRPr="00A154BE" w:rsidRDefault="00D8183C" w:rsidP="00A154BE">
      <w:pPr>
        <w:pStyle w:val="a3"/>
        <w:jc w:val="both"/>
        <w:rPr>
          <w:spacing w:val="-1"/>
          <w:w w:val="105"/>
          <w:lang w:val="en-US"/>
        </w:rPr>
      </w:pPr>
      <w:r w:rsidRPr="00A154BE">
        <w:rPr>
          <w:spacing w:val="-1"/>
          <w:w w:val="105"/>
          <w:lang w:val="en-US"/>
        </w:rPr>
        <w:t xml:space="preserve">- </w:t>
      </w:r>
      <w:r w:rsidR="003C1F7B" w:rsidRPr="00A154BE">
        <w:rPr>
          <w:spacing w:val="-1"/>
          <w:w w:val="105"/>
          <w:lang w:val="en-US"/>
        </w:rPr>
        <w:t xml:space="preserve">Mission, Policy and Goals of </w:t>
      </w:r>
      <w:r w:rsidR="003C1F7B" w:rsidRPr="00A154BE">
        <w:rPr>
          <w:color w:val="000000" w:themeColor="text1"/>
          <w:spacing w:val="-1"/>
          <w:w w:val="105"/>
          <w:lang w:val="en-US"/>
        </w:rPr>
        <w:t>NJSC</w:t>
      </w:r>
      <w:r w:rsidRPr="00A154BE">
        <w:rPr>
          <w:spacing w:val="-1"/>
          <w:w w:val="105"/>
          <w:lang w:val="en-US"/>
        </w:rPr>
        <w:t xml:space="preserve"> "</w:t>
      </w:r>
      <w:proofErr w:type="spellStart"/>
      <w:r w:rsidR="009235AA" w:rsidRPr="00A154BE">
        <w:rPr>
          <w:spacing w:val="-1"/>
          <w:w w:val="105"/>
          <w:lang w:val="en-US"/>
        </w:rPr>
        <w:t>Toraighyrov</w:t>
      </w:r>
      <w:proofErr w:type="spellEnd"/>
      <w:r w:rsidRPr="00A154BE">
        <w:rPr>
          <w:spacing w:val="-1"/>
          <w:w w:val="105"/>
          <w:lang w:val="en-US"/>
        </w:rPr>
        <w:t xml:space="preserve"> University";</w:t>
      </w:r>
    </w:p>
    <w:p w:rsidR="003C1F7B" w:rsidRPr="00A154BE" w:rsidRDefault="003C1F7B" w:rsidP="00A154BE">
      <w:pPr>
        <w:pStyle w:val="a3"/>
        <w:jc w:val="both"/>
        <w:rPr>
          <w:lang w:val="en-US"/>
        </w:rPr>
      </w:pPr>
      <w:r w:rsidRPr="00A154BE">
        <w:rPr>
          <w:lang w:val="en-US"/>
        </w:rPr>
        <w:t>- Patent and licensing policy of NJSC "</w:t>
      </w:r>
      <w:proofErr w:type="spellStart"/>
      <w:r w:rsidR="009235AA" w:rsidRPr="00A154BE">
        <w:rPr>
          <w:lang w:val="en-US"/>
        </w:rPr>
        <w:t>Toraighyrov</w:t>
      </w:r>
      <w:proofErr w:type="spellEnd"/>
      <w:r w:rsidRPr="00A154BE">
        <w:rPr>
          <w:lang w:val="en-US"/>
        </w:rPr>
        <w:t xml:space="preserve"> University";</w:t>
      </w:r>
    </w:p>
    <w:p w:rsidR="003C1F7B" w:rsidRPr="00A154BE" w:rsidRDefault="003C1F7B" w:rsidP="00A154BE">
      <w:pPr>
        <w:pStyle w:val="a3"/>
        <w:jc w:val="both"/>
        <w:rPr>
          <w:lang w:val="en-US"/>
        </w:rPr>
      </w:pPr>
      <w:r w:rsidRPr="00A154BE">
        <w:rPr>
          <w:lang w:val="en-US"/>
        </w:rPr>
        <w:t>- The development program of NJSC "</w:t>
      </w:r>
      <w:proofErr w:type="spellStart"/>
      <w:r w:rsidR="009235AA" w:rsidRPr="00A154BE">
        <w:rPr>
          <w:lang w:val="en-US"/>
        </w:rPr>
        <w:t>Toraighyrov</w:t>
      </w:r>
      <w:proofErr w:type="spellEnd"/>
      <w:r w:rsidRPr="00A154BE">
        <w:rPr>
          <w:lang w:val="en-US"/>
        </w:rPr>
        <w:t xml:space="preserve"> University" for 2023-2029;</w:t>
      </w:r>
    </w:p>
    <w:p w:rsidR="003C1F7B" w:rsidRPr="00A154BE" w:rsidRDefault="003C1F7B" w:rsidP="00A154BE">
      <w:pPr>
        <w:pStyle w:val="a3"/>
        <w:jc w:val="both"/>
        <w:rPr>
          <w:lang w:val="en-US"/>
        </w:rPr>
      </w:pPr>
      <w:r w:rsidRPr="00A154BE">
        <w:rPr>
          <w:lang w:val="en-US"/>
        </w:rPr>
        <w:t>- The goals of ITP "ERTIS";</w:t>
      </w:r>
    </w:p>
    <w:p w:rsidR="003C1F7B" w:rsidRPr="00A154BE" w:rsidRDefault="003C1F7B" w:rsidP="00A154BE">
      <w:pPr>
        <w:pStyle w:val="a3"/>
        <w:jc w:val="both"/>
        <w:rPr>
          <w:lang w:val="en-US"/>
        </w:rPr>
      </w:pPr>
      <w:r w:rsidRPr="00A154BE">
        <w:rPr>
          <w:lang w:val="en-US"/>
        </w:rPr>
        <w:t xml:space="preserve">- </w:t>
      </w:r>
      <w:proofErr w:type="gramStart"/>
      <w:r w:rsidRPr="00A154BE">
        <w:rPr>
          <w:lang w:val="en-US"/>
        </w:rPr>
        <w:t>documents</w:t>
      </w:r>
      <w:proofErr w:type="gramEnd"/>
      <w:r w:rsidRPr="00A154BE">
        <w:rPr>
          <w:lang w:val="en-US"/>
        </w:rPr>
        <w:t xml:space="preserve"> ensuring the functioning of the Company's quality management system;</w:t>
      </w:r>
    </w:p>
    <w:p w:rsidR="003C1F7B" w:rsidRPr="00A154BE" w:rsidRDefault="003C1F7B" w:rsidP="00A154BE">
      <w:pPr>
        <w:pStyle w:val="a3"/>
        <w:jc w:val="both"/>
        <w:rPr>
          <w:lang w:val="en-US"/>
        </w:rPr>
      </w:pPr>
      <w:r w:rsidRPr="00A154BE">
        <w:rPr>
          <w:lang w:val="en-US"/>
        </w:rPr>
        <w:t>- The regulation on ITP "ERTIS";</w:t>
      </w:r>
    </w:p>
    <w:p w:rsidR="003C1F7B" w:rsidRPr="00A154BE" w:rsidRDefault="003C1F7B" w:rsidP="00A154BE">
      <w:pPr>
        <w:pStyle w:val="a3"/>
        <w:jc w:val="both"/>
        <w:rPr>
          <w:lang w:val="en-US"/>
        </w:rPr>
      </w:pPr>
      <w:r w:rsidRPr="00A154BE">
        <w:rPr>
          <w:lang w:val="en-US"/>
        </w:rPr>
        <w:t xml:space="preserve">- </w:t>
      </w:r>
      <w:proofErr w:type="gramStart"/>
      <w:r w:rsidRPr="00A154BE">
        <w:rPr>
          <w:lang w:val="en-US"/>
        </w:rPr>
        <w:t>this</w:t>
      </w:r>
      <w:proofErr w:type="gramEnd"/>
      <w:r w:rsidRPr="00A154BE">
        <w:rPr>
          <w:lang w:val="en-US"/>
        </w:rPr>
        <w:t xml:space="preserve"> job description;</w:t>
      </w:r>
    </w:p>
    <w:p w:rsidR="003C1F7B" w:rsidRPr="00A154BE" w:rsidRDefault="003C1F7B" w:rsidP="00A154BE">
      <w:pPr>
        <w:pStyle w:val="a3"/>
        <w:jc w:val="both"/>
        <w:rPr>
          <w:lang w:val="en-US"/>
        </w:rPr>
      </w:pPr>
      <w:r w:rsidRPr="00A154BE">
        <w:rPr>
          <w:lang w:val="en-US"/>
        </w:rPr>
        <w:t>- - current state programs in the field of education and science development;</w:t>
      </w:r>
    </w:p>
    <w:p w:rsidR="003C1F7B" w:rsidRPr="00A154BE" w:rsidRDefault="003C1F7B" w:rsidP="00A154BE">
      <w:pPr>
        <w:pStyle w:val="a3"/>
        <w:jc w:val="both"/>
        <w:rPr>
          <w:lang w:val="en-US"/>
        </w:rPr>
      </w:pPr>
      <w:r w:rsidRPr="00A154BE">
        <w:rPr>
          <w:lang w:val="en-US"/>
        </w:rPr>
        <w:lastRenderedPageBreak/>
        <w:t xml:space="preserve">- </w:t>
      </w:r>
      <w:proofErr w:type="gramStart"/>
      <w:r w:rsidRPr="00A154BE">
        <w:rPr>
          <w:lang w:val="en-US"/>
        </w:rPr>
        <w:t>the</w:t>
      </w:r>
      <w:proofErr w:type="gramEnd"/>
      <w:r w:rsidRPr="00A154BE">
        <w:rPr>
          <w:lang w:val="en-US"/>
        </w:rPr>
        <w:t xml:space="preserve"> order of office work in the NJSC "</w:t>
      </w:r>
      <w:proofErr w:type="spellStart"/>
      <w:r w:rsidR="009235AA" w:rsidRPr="00A154BE">
        <w:rPr>
          <w:lang w:val="en-US"/>
        </w:rPr>
        <w:t>Toraighyrov</w:t>
      </w:r>
      <w:proofErr w:type="spellEnd"/>
      <w:r w:rsidRPr="00A154BE">
        <w:rPr>
          <w:lang w:val="en-US"/>
        </w:rPr>
        <w:t xml:space="preserve"> University";</w:t>
      </w:r>
    </w:p>
    <w:p w:rsidR="003C1F7B" w:rsidRPr="00A154BE" w:rsidRDefault="003C1F7B" w:rsidP="00A154BE">
      <w:pPr>
        <w:pStyle w:val="a3"/>
        <w:jc w:val="both"/>
        <w:rPr>
          <w:lang w:val="en-US"/>
        </w:rPr>
      </w:pPr>
      <w:r w:rsidRPr="00A154BE">
        <w:rPr>
          <w:lang w:val="en-US"/>
        </w:rPr>
        <w:t xml:space="preserve">- </w:t>
      </w:r>
      <w:proofErr w:type="gramStart"/>
      <w:r w:rsidRPr="00A154BE">
        <w:rPr>
          <w:lang w:val="en-US"/>
        </w:rPr>
        <w:t>the</w:t>
      </w:r>
      <w:proofErr w:type="gramEnd"/>
      <w:r w:rsidRPr="00A154BE">
        <w:rPr>
          <w:lang w:val="en-US"/>
        </w:rPr>
        <w:t xml:space="preserve"> current translation coordination system;</w:t>
      </w:r>
    </w:p>
    <w:p w:rsidR="000A26AC" w:rsidRPr="00A154BE" w:rsidRDefault="003C1F7B" w:rsidP="00A154BE">
      <w:pPr>
        <w:pStyle w:val="a3"/>
        <w:jc w:val="both"/>
        <w:rPr>
          <w:lang w:val="en-US"/>
        </w:rPr>
      </w:pPr>
      <w:r w:rsidRPr="00A154BE">
        <w:rPr>
          <w:lang w:val="en-US"/>
        </w:rPr>
        <w:t xml:space="preserve">- </w:t>
      </w:r>
      <w:proofErr w:type="gramStart"/>
      <w:r w:rsidRPr="00A154BE">
        <w:rPr>
          <w:lang w:val="en-US"/>
        </w:rPr>
        <w:t>rules</w:t>
      </w:r>
      <w:proofErr w:type="gramEnd"/>
      <w:r w:rsidRPr="00A154BE">
        <w:rPr>
          <w:lang w:val="en-US"/>
        </w:rPr>
        <w:t xml:space="preserve"> and regulations of occupational safety and health.</w:t>
      </w:r>
    </w:p>
    <w:p w:rsidR="00A154BE" w:rsidRDefault="00A154BE" w:rsidP="00A154BE">
      <w:pPr>
        <w:pStyle w:val="a3"/>
        <w:jc w:val="both"/>
        <w:rPr>
          <w:b/>
          <w:lang w:val="en-US"/>
        </w:rPr>
      </w:pPr>
    </w:p>
    <w:p w:rsidR="000A26AC" w:rsidRPr="00A154BE" w:rsidRDefault="003C1F7B" w:rsidP="00A154BE">
      <w:pPr>
        <w:pStyle w:val="a3"/>
        <w:jc w:val="both"/>
        <w:rPr>
          <w:b/>
          <w:lang w:val="en-US"/>
        </w:rPr>
      </w:pPr>
      <w:proofErr w:type="gramStart"/>
      <w:r w:rsidRPr="00A154BE">
        <w:rPr>
          <w:b/>
          <w:lang w:val="en-US"/>
        </w:rPr>
        <w:t>2</w:t>
      </w:r>
      <w:proofErr w:type="gramEnd"/>
      <w:r w:rsidRPr="00A154BE">
        <w:rPr>
          <w:b/>
          <w:lang w:val="en-US"/>
        </w:rPr>
        <w:t xml:space="preserve"> Job responsibilities</w:t>
      </w:r>
    </w:p>
    <w:p w:rsidR="003C1F7B" w:rsidRPr="00A154BE" w:rsidRDefault="00A154BE" w:rsidP="00A154BE">
      <w:pPr>
        <w:pStyle w:val="a3"/>
        <w:jc w:val="both"/>
        <w:rPr>
          <w:b/>
          <w:lang w:val="en-US"/>
        </w:rPr>
      </w:pPr>
      <w:r>
        <w:rPr>
          <w:b/>
          <w:lang w:val="en-US"/>
        </w:rPr>
        <w:t>2.1</w:t>
      </w:r>
      <w:r w:rsidR="003C1F7B" w:rsidRPr="00A154BE">
        <w:rPr>
          <w:b/>
          <w:lang w:val="en-US"/>
        </w:rPr>
        <w:t xml:space="preserve"> General directions of the work of the patent specialist of ITP "ERTIS".</w:t>
      </w:r>
    </w:p>
    <w:p w:rsidR="003C1F7B" w:rsidRPr="00A154BE" w:rsidRDefault="00A154BE" w:rsidP="00A154BE">
      <w:pPr>
        <w:pStyle w:val="a3"/>
        <w:ind w:firstLine="567"/>
        <w:jc w:val="both"/>
        <w:rPr>
          <w:lang w:val="en-US"/>
        </w:rPr>
      </w:pPr>
      <w:r>
        <w:rPr>
          <w:lang w:val="en-US"/>
        </w:rPr>
        <w:t>2.1</w:t>
      </w:r>
      <w:r w:rsidR="003C1F7B" w:rsidRPr="00A154BE">
        <w:rPr>
          <w:lang w:val="en-US"/>
        </w:rPr>
        <w:t>.1 Participates in the implementation of the patent and licensing policy of NJSC</w:t>
      </w:r>
    </w:p>
    <w:p w:rsidR="003C1F7B" w:rsidRPr="00A154BE" w:rsidRDefault="003C1F7B" w:rsidP="00A154BE">
      <w:pPr>
        <w:pStyle w:val="a3"/>
        <w:ind w:firstLine="567"/>
        <w:jc w:val="both"/>
        <w:rPr>
          <w:lang w:val="en-US"/>
        </w:rPr>
      </w:pPr>
      <w:r w:rsidRPr="00A154BE">
        <w:rPr>
          <w:lang w:val="en-US"/>
        </w:rPr>
        <w:t>"</w:t>
      </w:r>
      <w:proofErr w:type="spellStart"/>
      <w:r w:rsidR="009235AA" w:rsidRPr="00A154BE">
        <w:rPr>
          <w:lang w:val="en-US"/>
        </w:rPr>
        <w:t>Toraighyrov</w:t>
      </w:r>
      <w:proofErr w:type="spellEnd"/>
      <w:r w:rsidRPr="00A154BE">
        <w:rPr>
          <w:lang w:val="en-US"/>
        </w:rPr>
        <w:t xml:space="preserve"> University".</w:t>
      </w:r>
    </w:p>
    <w:p w:rsidR="003C1F7B" w:rsidRPr="00A154BE" w:rsidRDefault="00A154BE" w:rsidP="00A154BE">
      <w:pPr>
        <w:pStyle w:val="a3"/>
        <w:ind w:firstLine="567"/>
        <w:jc w:val="both"/>
        <w:rPr>
          <w:lang w:val="en-US"/>
        </w:rPr>
      </w:pPr>
      <w:r>
        <w:rPr>
          <w:lang w:val="en-US"/>
        </w:rPr>
        <w:t>2.1</w:t>
      </w:r>
      <w:r w:rsidR="003C1F7B" w:rsidRPr="00A154BE">
        <w:rPr>
          <w:lang w:val="en-US"/>
        </w:rPr>
        <w:t>.2 Provides methodological assistance to authors in filing applications for patenting industrial property objects.</w:t>
      </w:r>
    </w:p>
    <w:p w:rsidR="003C1F7B" w:rsidRPr="00A154BE" w:rsidRDefault="00A154BE" w:rsidP="00A154BE">
      <w:pPr>
        <w:pStyle w:val="a3"/>
        <w:ind w:firstLine="567"/>
        <w:jc w:val="both"/>
        <w:rPr>
          <w:lang w:val="en-US"/>
        </w:rPr>
      </w:pPr>
      <w:r>
        <w:rPr>
          <w:lang w:val="en-US"/>
        </w:rPr>
        <w:t>2.1</w:t>
      </w:r>
      <w:r w:rsidR="003C1F7B" w:rsidRPr="00A154BE">
        <w:rPr>
          <w:lang w:val="en-US"/>
        </w:rPr>
        <w:t xml:space="preserve">.3 Provides information support to the performers of research and development work (R&amp;D) carried out </w:t>
      </w:r>
      <w:proofErr w:type="gramStart"/>
      <w:r w:rsidR="003C1F7B" w:rsidRPr="00A154BE">
        <w:rPr>
          <w:lang w:val="en-US"/>
        </w:rPr>
        <w:t>on the basis of</w:t>
      </w:r>
      <w:proofErr w:type="gramEnd"/>
      <w:r w:rsidR="003C1F7B" w:rsidRPr="00A154BE">
        <w:rPr>
          <w:lang w:val="en-US"/>
        </w:rPr>
        <w:t xml:space="preserve"> the NJSC "</w:t>
      </w:r>
      <w:proofErr w:type="spellStart"/>
      <w:r w:rsidR="009235AA" w:rsidRPr="00A154BE">
        <w:rPr>
          <w:lang w:val="en-US"/>
        </w:rPr>
        <w:t>Toraighyrov</w:t>
      </w:r>
      <w:proofErr w:type="spellEnd"/>
      <w:r w:rsidR="003C1F7B" w:rsidRPr="00A154BE">
        <w:rPr>
          <w:lang w:val="en-US"/>
        </w:rPr>
        <w:t xml:space="preserve"> University" during patent information research.</w:t>
      </w:r>
    </w:p>
    <w:p w:rsidR="003C1F7B" w:rsidRPr="00A154BE" w:rsidRDefault="00A154BE" w:rsidP="00A154BE">
      <w:pPr>
        <w:pStyle w:val="a3"/>
        <w:ind w:firstLine="567"/>
        <w:jc w:val="both"/>
        <w:rPr>
          <w:lang w:val="en-US"/>
        </w:rPr>
      </w:pPr>
      <w:r>
        <w:rPr>
          <w:lang w:val="en-US"/>
        </w:rPr>
        <w:t>2.1</w:t>
      </w:r>
      <w:r w:rsidR="003C1F7B" w:rsidRPr="00A154BE">
        <w:rPr>
          <w:lang w:val="en-US"/>
        </w:rPr>
        <w:t xml:space="preserve">.4 Sends, in accordance with the established procedure, application materials for industrial property objects to the National Institute of Intellectual Property (hereinafter </w:t>
      </w:r>
      <w:r>
        <w:rPr>
          <w:lang w:val="en-US"/>
        </w:rPr>
        <w:t>–</w:t>
      </w:r>
      <w:r w:rsidR="003C1F7B" w:rsidRPr="00A154BE">
        <w:rPr>
          <w:lang w:val="en-US"/>
        </w:rPr>
        <w:t xml:space="preserve"> NII</w:t>
      </w:r>
      <w:r>
        <w:rPr>
          <w:lang w:val="en-US"/>
        </w:rPr>
        <w:t>P</w:t>
      </w:r>
      <w:r w:rsidR="003C1F7B" w:rsidRPr="00A154BE">
        <w:rPr>
          <w:lang w:val="en-US"/>
        </w:rPr>
        <w:t>), keeps records of them and monitors their further passage.</w:t>
      </w:r>
    </w:p>
    <w:p w:rsidR="003C1F7B" w:rsidRPr="00A154BE" w:rsidRDefault="00A154BE" w:rsidP="00A154BE">
      <w:pPr>
        <w:pStyle w:val="a3"/>
        <w:ind w:firstLine="567"/>
        <w:jc w:val="both"/>
        <w:rPr>
          <w:lang w:val="en-US"/>
        </w:rPr>
      </w:pPr>
      <w:r>
        <w:rPr>
          <w:lang w:val="en-US"/>
        </w:rPr>
        <w:t>2.1.</w:t>
      </w:r>
      <w:r w:rsidR="003C1F7B" w:rsidRPr="00A154BE">
        <w:rPr>
          <w:lang w:val="en-US"/>
        </w:rPr>
        <w:t>5 Assists the author in conducting subsequent correspondence on applications for industrial property objects (preparation of objections, responses to requests).</w:t>
      </w:r>
    </w:p>
    <w:p w:rsidR="003C1F7B" w:rsidRPr="00A154BE" w:rsidRDefault="00A154BE" w:rsidP="00A154BE">
      <w:pPr>
        <w:pStyle w:val="a3"/>
        <w:ind w:firstLine="567"/>
        <w:jc w:val="both"/>
        <w:rPr>
          <w:lang w:val="en-US"/>
        </w:rPr>
      </w:pPr>
      <w:r>
        <w:rPr>
          <w:lang w:val="en-US"/>
        </w:rPr>
        <w:t>2.1.</w:t>
      </w:r>
      <w:r w:rsidR="003C1F7B" w:rsidRPr="00A154BE">
        <w:rPr>
          <w:lang w:val="en-US"/>
        </w:rPr>
        <w:t>6 Sends documents for payment of state fees for patenting industrial property objects in NII</w:t>
      </w:r>
      <w:r>
        <w:rPr>
          <w:lang w:val="en-US"/>
        </w:rPr>
        <w:t>P</w:t>
      </w:r>
      <w:r w:rsidR="003C1F7B" w:rsidRPr="00A154BE">
        <w:rPr>
          <w:lang w:val="en-US"/>
        </w:rPr>
        <w:t>.</w:t>
      </w:r>
    </w:p>
    <w:p w:rsidR="003C1F7B" w:rsidRPr="00A154BE" w:rsidRDefault="00A154BE" w:rsidP="00A154BE">
      <w:pPr>
        <w:pStyle w:val="a3"/>
        <w:ind w:firstLine="567"/>
        <w:jc w:val="both"/>
        <w:rPr>
          <w:lang w:val="en-US"/>
        </w:rPr>
      </w:pPr>
      <w:r>
        <w:rPr>
          <w:lang w:val="en-US"/>
        </w:rPr>
        <w:t>2.1</w:t>
      </w:r>
      <w:r w:rsidR="003C1F7B" w:rsidRPr="00A154BE">
        <w:rPr>
          <w:lang w:val="en-US"/>
        </w:rPr>
        <w:t>.7 In case of patenting of intellectual property objects abroad, prepares together with the authors the application and the necessary documentation in accordance with the established procedure.</w:t>
      </w:r>
    </w:p>
    <w:p w:rsidR="003C1F7B" w:rsidRPr="00A154BE" w:rsidRDefault="00A154BE" w:rsidP="00A154BE">
      <w:pPr>
        <w:pStyle w:val="a3"/>
        <w:ind w:firstLine="567"/>
        <w:jc w:val="both"/>
        <w:rPr>
          <w:lang w:val="en-US"/>
        </w:rPr>
      </w:pPr>
      <w:r>
        <w:rPr>
          <w:lang w:val="en-US"/>
        </w:rPr>
        <w:t>2.1</w:t>
      </w:r>
      <w:r w:rsidR="003C1F7B" w:rsidRPr="00A154BE">
        <w:rPr>
          <w:lang w:val="en-US"/>
        </w:rPr>
        <w:t>.8 Participates in the registration of license agreements for the sale of industrial pro</w:t>
      </w:r>
      <w:r>
        <w:rPr>
          <w:lang w:val="en-US"/>
        </w:rPr>
        <w:t>perty and sends them to the NIIP</w:t>
      </w:r>
      <w:r w:rsidR="003C1F7B" w:rsidRPr="00A154BE">
        <w:rPr>
          <w:lang w:val="en-US"/>
        </w:rPr>
        <w:t xml:space="preserve"> for registration.</w:t>
      </w:r>
    </w:p>
    <w:p w:rsidR="003C0CA6" w:rsidRPr="00A154BE" w:rsidRDefault="003C0CA6" w:rsidP="00A154BE">
      <w:pPr>
        <w:pStyle w:val="a6"/>
        <w:tabs>
          <w:tab w:val="left" w:pos="0"/>
        </w:tabs>
        <w:ind w:left="0" w:firstLine="567"/>
        <w:rPr>
          <w:sz w:val="28"/>
          <w:szCs w:val="28"/>
          <w:lang w:val="en-US"/>
        </w:rPr>
      </w:pPr>
      <w:r w:rsidRPr="00A154BE">
        <w:rPr>
          <w:sz w:val="28"/>
          <w:szCs w:val="28"/>
          <w:lang w:val="en-US"/>
        </w:rPr>
        <w:t xml:space="preserve">2.1.9 Monitors the maintenance of patents in force, received in the name of </w:t>
      </w:r>
      <w:proofErr w:type="spellStart"/>
      <w:r w:rsidRPr="00A154BE">
        <w:rPr>
          <w:sz w:val="28"/>
          <w:szCs w:val="28"/>
          <w:lang w:val="en-US"/>
        </w:rPr>
        <w:t>NJSC"</w:t>
      </w:r>
      <w:r w:rsidR="009235AA" w:rsidRPr="00A154BE">
        <w:rPr>
          <w:sz w:val="28"/>
          <w:szCs w:val="28"/>
          <w:lang w:val="en-US"/>
        </w:rPr>
        <w:t>Toraighyrov</w:t>
      </w:r>
      <w:proofErr w:type="spellEnd"/>
      <w:r w:rsidRPr="00A154BE">
        <w:rPr>
          <w:sz w:val="28"/>
          <w:szCs w:val="28"/>
          <w:lang w:val="en-US"/>
        </w:rPr>
        <w:t xml:space="preserve"> University".</w:t>
      </w:r>
    </w:p>
    <w:p w:rsidR="003C0CA6" w:rsidRPr="00A154BE" w:rsidRDefault="003C0CA6" w:rsidP="00A154BE">
      <w:pPr>
        <w:pStyle w:val="a6"/>
        <w:numPr>
          <w:ilvl w:val="2"/>
          <w:numId w:val="9"/>
        </w:numPr>
        <w:tabs>
          <w:tab w:val="left" w:pos="0"/>
        </w:tabs>
        <w:ind w:left="0" w:firstLine="567"/>
        <w:rPr>
          <w:sz w:val="28"/>
          <w:szCs w:val="28"/>
          <w:lang w:val="en-US"/>
        </w:rPr>
      </w:pPr>
      <w:r w:rsidRPr="00A154BE">
        <w:rPr>
          <w:sz w:val="28"/>
          <w:szCs w:val="28"/>
          <w:lang w:val="en-US"/>
        </w:rPr>
        <w:t>Submits reports on patent work to the project manager of ITP "</w:t>
      </w:r>
      <w:proofErr w:type="spellStart"/>
      <w:r w:rsidRPr="00A154BE">
        <w:rPr>
          <w:sz w:val="28"/>
          <w:szCs w:val="28"/>
          <w:lang w:val="en-US"/>
        </w:rPr>
        <w:t>Ertis</w:t>
      </w:r>
      <w:proofErr w:type="spellEnd"/>
      <w:r w:rsidRPr="00A154BE">
        <w:rPr>
          <w:sz w:val="28"/>
          <w:szCs w:val="28"/>
          <w:lang w:val="en-US"/>
        </w:rPr>
        <w:t>".</w:t>
      </w:r>
    </w:p>
    <w:p w:rsidR="003C0CA6" w:rsidRPr="00A154BE" w:rsidRDefault="003C0CA6" w:rsidP="00A154BE">
      <w:pPr>
        <w:pStyle w:val="a6"/>
        <w:numPr>
          <w:ilvl w:val="2"/>
          <w:numId w:val="9"/>
        </w:numPr>
        <w:tabs>
          <w:tab w:val="left" w:pos="0"/>
        </w:tabs>
        <w:ind w:left="0" w:firstLine="567"/>
        <w:rPr>
          <w:sz w:val="28"/>
          <w:szCs w:val="28"/>
          <w:lang w:val="en-US"/>
        </w:rPr>
      </w:pPr>
      <w:r w:rsidRPr="00A154BE">
        <w:rPr>
          <w:sz w:val="28"/>
          <w:szCs w:val="28"/>
          <w:lang w:val="en-US"/>
        </w:rPr>
        <w:t xml:space="preserve"> Monitors compliance with the management and quality system in the activities of the structural unit.</w:t>
      </w:r>
    </w:p>
    <w:p w:rsidR="003C0CA6" w:rsidRPr="00A154BE" w:rsidRDefault="003C0CA6" w:rsidP="00A154BE">
      <w:pPr>
        <w:pStyle w:val="a6"/>
        <w:numPr>
          <w:ilvl w:val="2"/>
          <w:numId w:val="9"/>
        </w:numPr>
        <w:tabs>
          <w:tab w:val="left" w:pos="0"/>
        </w:tabs>
        <w:ind w:left="0" w:firstLine="567"/>
        <w:rPr>
          <w:sz w:val="28"/>
          <w:szCs w:val="28"/>
          <w:lang w:val="en-US"/>
        </w:rPr>
      </w:pPr>
      <w:r w:rsidRPr="00A154BE">
        <w:rPr>
          <w:sz w:val="28"/>
          <w:szCs w:val="28"/>
          <w:lang w:val="en-US"/>
        </w:rPr>
        <w:t>Maintains documentation according to the nomenclature of cases.</w:t>
      </w:r>
    </w:p>
    <w:p w:rsidR="003C0CA6" w:rsidRPr="00A154BE" w:rsidRDefault="003C0CA6" w:rsidP="00A154BE">
      <w:pPr>
        <w:pStyle w:val="a6"/>
        <w:numPr>
          <w:ilvl w:val="2"/>
          <w:numId w:val="9"/>
        </w:numPr>
        <w:tabs>
          <w:tab w:val="left" w:pos="0"/>
        </w:tabs>
        <w:ind w:left="0" w:firstLine="567"/>
        <w:rPr>
          <w:sz w:val="28"/>
          <w:szCs w:val="28"/>
          <w:lang w:val="en-US"/>
        </w:rPr>
      </w:pPr>
      <w:r w:rsidRPr="00A154BE">
        <w:rPr>
          <w:sz w:val="28"/>
          <w:szCs w:val="28"/>
          <w:lang w:val="en-US"/>
        </w:rPr>
        <w:t>Prevention of corruption risks in their activities.</w:t>
      </w:r>
    </w:p>
    <w:p w:rsidR="003C0CA6" w:rsidRPr="00A154BE" w:rsidRDefault="003C0CA6" w:rsidP="00A154BE">
      <w:pPr>
        <w:pStyle w:val="a6"/>
        <w:numPr>
          <w:ilvl w:val="2"/>
          <w:numId w:val="9"/>
        </w:numPr>
        <w:tabs>
          <w:tab w:val="left" w:pos="0"/>
        </w:tabs>
        <w:ind w:left="0" w:firstLine="567"/>
        <w:rPr>
          <w:sz w:val="28"/>
          <w:szCs w:val="28"/>
          <w:lang w:val="en-US"/>
        </w:rPr>
      </w:pPr>
      <w:r w:rsidRPr="00A154BE">
        <w:rPr>
          <w:sz w:val="28"/>
          <w:szCs w:val="28"/>
          <w:lang w:val="en-US"/>
        </w:rPr>
        <w:t xml:space="preserve"> Treats the University's property with care.</w:t>
      </w:r>
    </w:p>
    <w:p w:rsidR="003C0CA6" w:rsidRPr="00A154BE" w:rsidRDefault="003C0CA6" w:rsidP="00A154BE">
      <w:pPr>
        <w:pStyle w:val="a6"/>
        <w:numPr>
          <w:ilvl w:val="2"/>
          <w:numId w:val="9"/>
        </w:numPr>
        <w:tabs>
          <w:tab w:val="left" w:pos="0"/>
        </w:tabs>
        <w:ind w:left="0" w:firstLine="567"/>
        <w:rPr>
          <w:sz w:val="28"/>
          <w:szCs w:val="28"/>
          <w:lang w:val="en-US"/>
        </w:rPr>
      </w:pPr>
      <w:r w:rsidRPr="00A154BE">
        <w:rPr>
          <w:sz w:val="28"/>
          <w:szCs w:val="28"/>
          <w:lang w:val="en-US"/>
        </w:rPr>
        <w:t xml:space="preserve">Adheres to compliance with the requirements of the Code of Corporate Ethics of NJSC </w:t>
      </w:r>
      <w:proofErr w:type="spellStart"/>
      <w:r w:rsidR="009235AA" w:rsidRPr="00A154BE">
        <w:rPr>
          <w:sz w:val="28"/>
          <w:szCs w:val="28"/>
          <w:lang w:val="en-US"/>
        </w:rPr>
        <w:t>Toraighyrov</w:t>
      </w:r>
      <w:proofErr w:type="spellEnd"/>
      <w:r w:rsidRPr="00A154BE">
        <w:rPr>
          <w:sz w:val="28"/>
          <w:szCs w:val="28"/>
          <w:lang w:val="en-US"/>
        </w:rPr>
        <w:t xml:space="preserve"> University.</w:t>
      </w:r>
    </w:p>
    <w:p w:rsidR="003C0CA6" w:rsidRPr="00A154BE" w:rsidRDefault="003C0CA6" w:rsidP="00A154BE">
      <w:pPr>
        <w:pStyle w:val="a6"/>
        <w:numPr>
          <w:ilvl w:val="2"/>
          <w:numId w:val="9"/>
        </w:numPr>
        <w:tabs>
          <w:tab w:val="left" w:pos="0"/>
        </w:tabs>
        <w:ind w:left="0" w:firstLine="567"/>
        <w:rPr>
          <w:sz w:val="28"/>
          <w:szCs w:val="28"/>
          <w:lang w:val="en-US"/>
        </w:rPr>
      </w:pPr>
      <w:r w:rsidRPr="00A154BE">
        <w:rPr>
          <w:sz w:val="28"/>
          <w:szCs w:val="28"/>
          <w:lang w:val="en-US"/>
        </w:rPr>
        <w:t xml:space="preserve"> Observes labor discipline.</w:t>
      </w:r>
    </w:p>
    <w:p w:rsidR="003C0CA6" w:rsidRPr="00A154BE" w:rsidRDefault="003C0CA6" w:rsidP="00A154BE">
      <w:pPr>
        <w:pStyle w:val="a6"/>
        <w:numPr>
          <w:ilvl w:val="2"/>
          <w:numId w:val="9"/>
        </w:numPr>
        <w:tabs>
          <w:tab w:val="left" w:pos="0"/>
        </w:tabs>
        <w:ind w:left="0" w:firstLine="567"/>
        <w:rPr>
          <w:sz w:val="28"/>
          <w:szCs w:val="28"/>
          <w:lang w:val="en-US"/>
        </w:rPr>
      </w:pPr>
      <w:r w:rsidRPr="00A154BE">
        <w:rPr>
          <w:sz w:val="28"/>
          <w:szCs w:val="28"/>
          <w:lang w:val="en-US"/>
        </w:rPr>
        <w:t>Complies with the requirements for occupational safety and health, fire safety and industrial sanitation in the workplace.</w:t>
      </w:r>
    </w:p>
    <w:p w:rsidR="003C0CA6" w:rsidRPr="00A154BE" w:rsidRDefault="003C0CA6" w:rsidP="00A154BE">
      <w:pPr>
        <w:pStyle w:val="a6"/>
        <w:numPr>
          <w:ilvl w:val="2"/>
          <w:numId w:val="9"/>
        </w:numPr>
        <w:tabs>
          <w:tab w:val="left" w:pos="0"/>
        </w:tabs>
        <w:ind w:left="0" w:firstLine="567"/>
        <w:rPr>
          <w:sz w:val="28"/>
          <w:szCs w:val="28"/>
          <w:lang w:val="en-US"/>
        </w:rPr>
      </w:pPr>
      <w:r w:rsidRPr="00A154BE">
        <w:rPr>
          <w:sz w:val="28"/>
          <w:szCs w:val="28"/>
          <w:lang w:val="en-US"/>
        </w:rPr>
        <w:t xml:space="preserve"> Complies with the requirements of the regulatory documentation of </w:t>
      </w:r>
      <w:r w:rsidRPr="00A154BE">
        <w:rPr>
          <w:color w:val="333333"/>
          <w:sz w:val="28"/>
          <w:szCs w:val="28"/>
          <w:shd w:val="clear" w:color="auto" w:fill="FFFFFF"/>
          <w:lang w:val="en-US"/>
        </w:rPr>
        <w:t>MES RK</w:t>
      </w:r>
      <w:r w:rsidRPr="00A154BE">
        <w:rPr>
          <w:sz w:val="28"/>
          <w:szCs w:val="28"/>
          <w:lang w:val="en-US"/>
        </w:rPr>
        <w:t>, the requirements of the internal regulatory documents of NJSC "</w:t>
      </w:r>
      <w:proofErr w:type="spellStart"/>
      <w:r w:rsidR="009235AA" w:rsidRPr="00A154BE">
        <w:rPr>
          <w:sz w:val="28"/>
          <w:szCs w:val="28"/>
          <w:lang w:val="en-US"/>
        </w:rPr>
        <w:t>Toraighyrov</w:t>
      </w:r>
      <w:proofErr w:type="spellEnd"/>
      <w:r w:rsidRPr="00A154BE">
        <w:rPr>
          <w:sz w:val="28"/>
          <w:szCs w:val="28"/>
          <w:lang w:val="en-US"/>
        </w:rPr>
        <w:t xml:space="preserve"> University" and the current legislation of the Republic of Kazakhstan.</w:t>
      </w:r>
    </w:p>
    <w:p w:rsidR="003C0CA6" w:rsidRPr="00A154BE" w:rsidRDefault="003C0CA6" w:rsidP="00A154BE">
      <w:pPr>
        <w:pStyle w:val="a6"/>
        <w:numPr>
          <w:ilvl w:val="2"/>
          <w:numId w:val="9"/>
        </w:numPr>
        <w:tabs>
          <w:tab w:val="left" w:pos="0"/>
        </w:tabs>
        <w:ind w:left="0" w:firstLine="567"/>
        <w:rPr>
          <w:sz w:val="28"/>
          <w:szCs w:val="28"/>
          <w:lang w:val="en-US"/>
        </w:rPr>
      </w:pPr>
      <w:r w:rsidRPr="00A154BE">
        <w:rPr>
          <w:sz w:val="28"/>
          <w:szCs w:val="28"/>
          <w:lang w:val="en-US"/>
        </w:rPr>
        <w:t xml:space="preserve"> Timely passing of a </w:t>
      </w:r>
      <w:proofErr w:type="spellStart"/>
      <w:r w:rsidRPr="00A154BE">
        <w:rPr>
          <w:sz w:val="28"/>
          <w:szCs w:val="28"/>
          <w:lang w:val="en-US"/>
        </w:rPr>
        <w:t>fluorographic</w:t>
      </w:r>
      <w:proofErr w:type="spellEnd"/>
      <w:r w:rsidRPr="00A154BE">
        <w:rPr>
          <w:sz w:val="28"/>
          <w:szCs w:val="28"/>
          <w:lang w:val="en-US"/>
        </w:rPr>
        <w:t xml:space="preserve"> examination and obtaining a work permit.</w:t>
      </w:r>
    </w:p>
    <w:p w:rsidR="003C0CA6" w:rsidRPr="00A154BE" w:rsidRDefault="00A154BE" w:rsidP="00A154BE">
      <w:pPr>
        <w:pStyle w:val="a3"/>
        <w:ind w:firstLine="567"/>
        <w:rPr>
          <w:b/>
          <w:w w:val="110"/>
          <w:sz w:val="28"/>
          <w:szCs w:val="28"/>
          <w:lang w:val="en-US"/>
        </w:rPr>
      </w:pPr>
      <w:proofErr w:type="gramStart"/>
      <w:r>
        <w:rPr>
          <w:b/>
          <w:w w:val="110"/>
          <w:sz w:val="28"/>
          <w:szCs w:val="28"/>
          <w:lang w:val="en-US"/>
        </w:rPr>
        <w:lastRenderedPageBreak/>
        <w:t>3</w:t>
      </w:r>
      <w:proofErr w:type="gramEnd"/>
      <w:r>
        <w:rPr>
          <w:b/>
          <w:w w:val="110"/>
          <w:sz w:val="28"/>
          <w:szCs w:val="28"/>
          <w:lang w:val="en-US"/>
        </w:rPr>
        <w:t xml:space="preserve"> </w:t>
      </w:r>
      <w:r w:rsidR="003C0CA6" w:rsidRPr="00A154BE">
        <w:rPr>
          <w:b/>
          <w:w w:val="110"/>
          <w:sz w:val="28"/>
          <w:szCs w:val="28"/>
          <w:lang w:val="en-US"/>
        </w:rPr>
        <w:t>Rights</w:t>
      </w:r>
    </w:p>
    <w:p w:rsidR="003C0CA6" w:rsidRPr="00A154BE" w:rsidRDefault="003C0CA6" w:rsidP="00A154BE">
      <w:pPr>
        <w:pStyle w:val="a3"/>
        <w:ind w:firstLine="567"/>
        <w:rPr>
          <w:w w:val="110"/>
          <w:sz w:val="28"/>
          <w:szCs w:val="28"/>
          <w:lang w:val="en-US"/>
        </w:rPr>
      </w:pPr>
      <w:r w:rsidRPr="00A154BE">
        <w:rPr>
          <w:w w:val="110"/>
          <w:sz w:val="28"/>
          <w:szCs w:val="28"/>
          <w:lang w:val="en-US"/>
        </w:rPr>
        <w:t>2.2 The patent specialist of ITP "ERTIS" has the right:</w:t>
      </w:r>
    </w:p>
    <w:p w:rsidR="003C0CA6" w:rsidRPr="00A154BE" w:rsidRDefault="003C0CA6" w:rsidP="00A154BE">
      <w:pPr>
        <w:pStyle w:val="a3"/>
        <w:ind w:firstLine="567"/>
        <w:rPr>
          <w:w w:val="110"/>
          <w:sz w:val="28"/>
          <w:szCs w:val="28"/>
          <w:lang w:val="en-US"/>
        </w:rPr>
      </w:pPr>
      <w:r w:rsidRPr="00A154BE">
        <w:rPr>
          <w:w w:val="110"/>
          <w:sz w:val="28"/>
          <w:szCs w:val="28"/>
          <w:lang w:val="en-US"/>
        </w:rPr>
        <w:t>1) to request personally or on behalf of the direct head from the structural divisions of the university and independent employees information and documents necessary for the performance of his official duties;</w:t>
      </w:r>
    </w:p>
    <w:p w:rsidR="003C0CA6" w:rsidRPr="00A154BE" w:rsidRDefault="003C0CA6" w:rsidP="00A154BE">
      <w:pPr>
        <w:pStyle w:val="a3"/>
        <w:ind w:firstLine="567"/>
        <w:rPr>
          <w:w w:val="110"/>
          <w:sz w:val="28"/>
          <w:szCs w:val="28"/>
          <w:lang w:val="en-US"/>
        </w:rPr>
      </w:pPr>
      <w:r w:rsidRPr="00A154BE">
        <w:rPr>
          <w:w w:val="110"/>
          <w:sz w:val="28"/>
          <w:szCs w:val="28"/>
          <w:lang w:val="en-US"/>
        </w:rPr>
        <w:t xml:space="preserve">2) </w:t>
      </w:r>
      <w:proofErr w:type="gramStart"/>
      <w:r w:rsidRPr="00A154BE">
        <w:rPr>
          <w:w w:val="110"/>
          <w:sz w:val="28"/>
          <w:szCs w:val="28"/>
          <w:lang w:val="en-US"/>
        </w:rPr>
        <w:t>to</w:t>
      </w:r>
      <w:proofErr w:type="gramEnd"/>
      <w:r w:rsidRPr="00A154BE">
        <w:rPr>
          <w:w w:val="110"/>
          <w:sz w:val="28"/>
          <w:szCs w:val="28"/>
          <w:lang w:val="en-US"/>
        </w:rPr>
        <w:t xml:space="preserve"> interact with employees of other structural subdivisions and involve them in the implementation of the patent and licensing policy of NJSC "</w:t>
      </w:r>
      <w:proofErr w:type="spellStart"/>
      <w:r w:rsidR="009235AA" w:rsidRPr="00A154BE">
        <w:rPr>
          <w:w w:val="110"/>
          <w:sz w:val="28"/>
          <w:szCs w:val="28"/>
          <w:lang w:val="en-US"/>
        </w:rPr>
        <w:t>Toraighyrov</w:t>
      </w:r>
      <w:proofErr w:type="spellEnd"/>
      <w:r w:rsidRPr="00A154BE">
        <w:rPr>
          <w:w w:val="110"/>
          <w:sz w:val="28"/>
          <w:szCs w:val="28"/>
          <w:lang w:val="en-US"/>
        </w:rPr>
        <w:t xml:space="preserve"> University";</w:t>
      </w:r>
    </w:p>
    <w:p w:rsidR="003C0CA6" w:rsidRPr="00A154BE" w:rsidRDefault="003C0CA6" w:rsidP="00A154BE">
      <w:pPr>
        <w:pStyle w:val="a3"/>
        <w:ind w:firstLine="567"/>
        <w:rPr>
          <w:w w:val="110"/>
          <w:sz w:val="28"/>
          <w:szCs w:val="28"/>
          <w:lang w:val="en-US"/>
        </w:rPr>
      </w:pPr>
      <w:r w:rsidRPr="00A154BE">
        <w:rPr>
          <w:w w:val="110"/>
          <w:sz w:val="28"/>
          <w:szCs w:val="28"/>
          <w:lang w:val="en-US"/>
        </w:rPr>
        <w:t>3) participate in the discussion of issues related to the duties performed by him</w:t>
      </w:r>
      <w:proofErr w:type="gramStart"/>
      <w:r w:rsidRPr="00A154BE">
        <w:rPr>
          <w:w w:val="110"/>
          <w:sz w:val="28"/>
          <w:szCs w:val="28"/>
          <w:lang w:val="en-US"/>
        </w:rPr>
        <w:t>;</w:t>
      </w:r>
      <w:proofErr w:type="gramEnd"/>
    </w:p>
    <w:p w:rsidR="003C0CA6" w:rsidRPr="00A154BE" w:rsidRDefault="003C0CA6" w:rsidP="00A154BE">
      <w:pPr>
        <w:pStyle w:val="a3"/>
        <w:ind w:firstLine="567"/>
        <w:rPr>
          <w:w w:val="110"/>
          <w:sz w:val="28"/>
          <w:szCs w:val="28"/>
          <w:lang w:val="en-US"/>
        </w:rPr>
      </w:pPr>
      <w:r w:rsidRPr="00A154BE">
        <w:rPr>
          <w:w w:val="110"/>
          <w:sz w:val="28"/>
          <w:szCs w:val="28"/>
          <w:lang w:val="en-US"/>
        </w:rPr>
        <w:t>4) to submit for consideration the management of the NJSC "</w:t>
      </w:r>
      <w:proofErr w:type="spellStart"/>
      <w:r w:rsidR="009235AA" w:rsidRPr="00A154BE">
        <w:rPr>
          <w:w w:val="110"/>
          <w:sz w:val="28"/>
          <w:szCs w:val="28"/>
          <w:lang w:val="en-US"/>
        </w:rPr>
        <w:t>Toraighyrov</w:t>
      </w:r>
      <w:proofErr w:type="spellEnd"/>
      <w:r w:rsidRPr="00A154BE">
        <w:rPr>
          <w:w w:val="110"/>
          <w:sz w:val="28"/>
          <w:szCs w:val="28"/>
          <w:lang w:val="en-US"/>
        </w:rPr>
        <w:t xml:space="preserve"> University" on improving inventive and patent activities at the university;</w:t>
      </w:r>
    </w:p>
    <w:p w:rsidR="00A154BE" w:rsidRDefault="003C0CA6" w:rsidP="00A154BE">
      <w:pPr>
        <w:pStyle w:val="a3"/>
        <w:ind w:firstLine="567"/>
        <w:jc w:val="both"/>
        <w:rPr>
          <w:w w:val="110"/>
          <w:sz w:val="28"/>
          <w:szCs w:val="28"/>
          <w:lang w:val="en-US"/>
        </w:rPr>
      </w:pPr>
      <w:r w:rsidRPr="00A154BE">
        <w:rPr>
          <w:w w:val="110"/>
          <w:sz w:val="28"/>
          <w:szCs w:val="28"/>
          <w:lang w:val="en-US"/>
        </w:rPr>
        <w:t>5) take part in meetings, commissions in evaluating the work</w:t>
      </w:r>
      <w:r w:rsidR="00A154BE">
        <w:rPr>
          <w:w w:val="110"/>
          <w:sz w:val="28"/>
          <w:szCs w:val="28"/>
          <w:lang w:val="en-US"/>
        </w:rPr>
        <w:t xml:space="preserve"> </w:t>
      </w:r>
      <w:r w:rsidRPr="00A154BE">
        <w:rPr>
          <w:w w:val="110"/>
          <w:sz w:val="28"/>
          <w:szCs w:val="28"/>
          <w:lang w:val="en-US"/>
        </w:rPr>
        <w:t xml:space="preserve">of R&amp;D performers, persons engaged in patent licensing work at </w:t>
      </w:r>
      <w:r w:rsidR="00A154BE">
        <w:rPr>
          <w:w w:val="110"/>
          <w:sz w:val="28"/>
          <w:szCs w:val="28"/>
          <w:lang w:val="en-US"/>
        </w:rPr>
        <w:t xml:space="preserve">NJSC </w:t>
      </w:r>
      <w:r w:rsidRPr="00A154BE">
        <w:rPr>
          <w:w w:val="110"/>
          <w:sz w:val="28"/>
          <w:szCs w:val="28"/>
          <w:lang w:val="en-US"/>
        </w:rPr>
        <w:t xml:space="preserve"> "</w:t>
      </w:r>
      <w:proofErr w:type="spellStart"/>
      <w:r w:rsidR="009235AA" w:rsidRPr="00A154BE">
        <w:rPr>
          <w:w w:val="110"/>
          <w:sz w:val="28"/>
          <w:szCs w:val="28"/>
          <w:lang w:val="en-US"/>
        </w:rPr>
        <w:t>Toraighyrov</w:t>
      </w:r>
      <w:proofErr w:type="spellEnd"/>
      <w:r w:rsidRPr="00A154BE">
        <w:rPr>
          <w:w w:val="110"/>
          <w:sz w:val="28"/>
          <w:szCs w:val="28"/>
          <w:lang w:val="en-US"/>
        </w:rPr>
        <w:t xml:space="preserve"> University", doctoral students, as well as in preparing proposals for their encouragement and imposing administrative penalties on them;</w:t>
      </w:r>
    </w:p>
    <w:p w:rsidR="00AE1D6C" w:rsidRPr="00A154BE" w:rsidRDefault="00A154BE" w:rsidP="00A154BE">
      <w:pPr>
        <w:pStyle w:val="a3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</w:t>
      </w:r>
      <w:r w:rsidR="00AE1D6C" w:rsidRPr="00A154BE">
        <w:rPr>
          <w:sz w:val="28"/>
          <w:szCs w:val="28"/>
          <w:lang w:val="en-US"/>
        </w:rPr>
        <w:t xml:space="preserve">) </w:t>
      </w:r>
      <w:proofErr w:type="gramStart"/>
      <w:r w:rsidR="00AE1D6C" w:rsidRPr="00A154BE">
        <w:rPr>
          <w:sz w:val="28"/>
          <w:szCs w:val="28"/>
          <w:lang w:val="en-US"/>
        </w:rPr>
        <w:t>participate</w:t>
      </w:r>
      <w:proofErr w:type="gramEnd"/>
      <w:r w:rsidR="00AE1D6C" w:rsidRPr="00A154BE">
        <w:rPr>
          <w:sz w:val="28"/>
          <w:szCs w:val="28"/>
          <w:lang w:val="en-US"/>
        </w:rPr>
        <w:t xml:space="preserve"> in the consideration of issues related to the publication of materials on inventions carried out by NJSC "</w:t>
      </w:r>
      <w:proofErr w:type="spellStart"/>
      <w:r w:rsidR="009235AA" w:rsidRPr="00A154BE">
        <w:rPr>
          <w:sz w:val="28"/>
          <w:szCs w:val="28"/>
          <w:lang w:val="en-US"/>
        </w:rPr>
        <w:t>Toraighyrov</w:t>
      </w:r>
      <w:proofErr w:type="spellEnd"/>
      <w:r w:rsidR="00AE1D6C" w:rsidRPr="00A154BE">
        <w:rPr>
          <w:sz w:val="28"/>
          <w:szCs w:val="28"/>
          <w:lang w:val="en-US"/>
        </w:rPr>
        <w:t xml:space="preserve"> University";</w:t>
      </w:r>
    </w:p>
    <w:p w:rsidR="00AE1D6C" w:rsidRPr="00A154BE" w:rsidRDefault="00A154BE" w:rsidP="00A154BE">
      <w:pPr>
        <w:pStyle w:val="a3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</w:t>
      </w:r>
      <w:r w:rsidR="00AE1D6C" w:rsidRPr="00A154BE">
        <w:rPr>
          <w:sz w:val="28"/>
          <w:szCs w:val="28"/>
          <w:lang w:val="en-US"/>
        </w:rPr>
        <w:t xml:space="preserve">) </w:t>
      </w:r>
      <w:proofErr w:type="gramStart"/>
      <w:r w:rsidR="00AE1D6C" w:rsidRPr="00A154BE">
        <w:rPr>
          <w:sz w:val="28"/>
          <w:szCs w:val="28"/>
          <w:lang w:val="en-US"/>
        </w:rPr>
        <w:t>to</w:t>
      </w:r>
      <w:proofErr w:type="gramEnd"/>
      <w:r w:rsidR="00AE1D6C" w:rsidRPr="00A154BE">
        <w:rPr>
          <w:sz w:val="28"/>
          <w:szCs w:val="28"/>
          <w:lang w:val="en-US"/>
        </w:rPr>
        <w:t xml:space="preserve"> develop draft orders, orders, letters, and other organizational and administrative documentation within its competence;</w:t>
      </w:r>
    </w:p>
    <w:p w:rsidR="000A26AC" w:rsidRPr="00A154BE" w:rsidRDefault="00A154BE" w:rsidP="00A154BE">
      <w:pPr>
        <w:pStyle w:val="a3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</w:t>
      </w:r>
      <w:r w:rsidR="00AE1D6C" w:rsidRPr="00A154BE">
        <w:rPr>
          <w:sz w:val="28"/>
          <w:szCs w:val="28"/>
          <w:lang w:val="en-US"/>
        </w:rPr>
        <w:t xml:space="preserve">) </w:t>
      </w:r>
      <w:proofErr w:type="gramStart"/>
      <w:r w:rsidR="00AE1D6C" w:rsidRPr="00A154BE">
        <w:rPr>
          <w:sz w:val="28"/>
          <w:szCs w:val="28"/>
          <w:lang w:val="en-US"/>
        </w:rPr>
        <w:t>to</w:t>
      </w:r>
      <w:proofErr w:type="gramEnd"/>
      <w:r w:rsidR="00AE1D6C" w:rsidRPr="00A154BE">
        <w:rPr>
          <w:sz w:val="28"/>
          <w:szCs w:val="28"/>
          <w:lang w:val="en-US"/>
        </w:rPr>
        <w:t xml:space="preserve"> improve their qualifications in the areas of professional activity.</w:t>
      </w:r>
    </w:p>
    <w:p w:rsidR="00AE1D6C" w:rsidRPr="00A154BE" w:rsidRDefault="00AE1D6C" w:rsidP="00A154BE">
      <w:pPr>
        <w:pStyle w:val="a3"/>
        <w:jc w:val="both"/>
        <w:rPr>
          <w:sz w:val="28"/>
          <w:szCs w:val="28"/>
          <w:lang w:val="en-US"/>
        </w:rPr>
      </w:pPr>
    </w:p>
    <w:p w:rsidR="00AE1D6C" w:rsidRPr="00A154BE" w:rsidRDefault="00A154BE" w:rsidP="00A154BE">
      <w:pPr>
        <w:pStyle w:val="a3"/>
        <w:ind w:firstLine="567"/>
        <w:rPr>
          <w:b/>
          <w:w w:val="110"/>
          <w:sz w:val="28"/>
          <w:szCs w:val="28"/>
          <w:lang w:val="en-US"/>
        </w:rPr>
      </w:pPr>
      <w:proofErr w:type="gramStart"/>
      <w:r w:rsidRPr="00A154BE">
        <w:rPr>
          <w:b/>
          <w:w w:val="110"/>
          <w:sz w:val="28"/>
          <w:szCs w:val="28"/>
          <w:lang w:val="en-US"/>
        </w:rPr>
        <w:t>4</w:t>
      </w:r>
      <w:proofErr w:type="gramEnd"/>
      <w:r w:rsidR="00AE1D6C" w:rsidRPr="00A154BE">
        <w:rPr>
          <w:b/>
          <w:w w:val="110"/>
          <w:sz w:val="28"/>
          <w:szCs w:val="28"/>
          <w:lang w:val="en-US"/>
        </w:rPr>
        <w:t xml:space="preserve"> Responsibility</w:t>
      </w:r>
    </w:p>
    <w:p w:rsidR="00AE1D6C" w:rsidRPr="00A154BE" w:rsidRDefault="00AE1D6C" w:rsidP="00AE1D6C">
      <w:pPr>
        <w:pStyle w:val="a3"/>
        <w:rPr>
          <w:w w:val="110"/>
          <w:sz w:val="28"/>
          <w:szCs w:val="28"/>
          <w:lang w:val="en-US"/>
        </w:rPr>
      </w:pPr>
    </w:p>
    <w:p w:rsidR="00AE1D6C" w:rsidRPr="00A154BE" w:rsidRDefault="00AE1D6C" w:rsidP="00A154BE">
      <w:pPr>
        <w:pStyle w:val="a3"/>
        <w:ind w:firstLine="567"/>
        <w:rPr>
          <w:w w:val="110"/>
          <w:sz w:val="28"/>
          <w:szCs w:val="28"/>
          <w:lang w:val="en-US"/>
        </w:rPr>
      </w:pPr>
      <w:r w:rsidRPr="00A154BE">
        <w:rPr>
          <w:w w:val="110"/>
          <w:sz w:val="28"/>
          <w:szCs w:val="28"/>
          <w:lang w:val="en-US"/>
        </w:rPr>
        <w:t>3.1 The patent specialist of ITP "</w:t>
      </w:r>
      <w:proofErr w:type="gramStart"/>
      <w:r w:rsidR="00A154BE">
        <w:rPr>
          <w:w w:val="110"/>
          <w:sz w:val="28"/>
          <w:szCs w:val="28"/>
          <w:lang w:val="en-US"/>
        </w:rPr>
        <w:t xml:space="preserve">ERTIS </w:t>
      </w:r>
      <w:r w:rsidRPr="00A154BE">
        <w:rPr>
          <w:w w:val="110"/>
          <w:sz w:val="28"/>
          <w:szCs w:val="28"/>
          <w:lang w:val="en-US"/>
        </w:rPr>
        <w:t>"</w:t>
      </w:r>
      <w:proofErr w:type="gramEnd"/>
      <w:r w:rsidRPr="00A154BE">
        <w:rPr>
          <w:w w:val="110"/>
          <w:sz w:val="28"/>
          <w:szCs w:val="28"/>
          <w:lang w:val="en-US"/>
        </w:rPr>
        <w:t xml:space="preserve"> is responsible for:</w:t>
      </w:r>
    </w:p>
    <w:p w:rsidR="00AE1D6C" w:rsidRPr="00A154BE" w:rsidRDefault="00AE1D6C" w:rsidP="00A154BE">
      <w:pPr>
        <w:pStyle w:val="a3"/>
        <w:ind w:firstLine="567"/>
        <w:rPr>
          <w:w w:val="110"/>
          <w:sz w:val="28"/>
          <w:szCs w:val="28"/>
          <w:lang w:val="en-US"/>
        </w:rPr>
      </w:pPr>
      <w:r w:rsidRPr="00A154BE">
        <w:rPr>
          <w:w w:val="110"/>
          <w:sz w:val="28"/>
          <w:szCs w:val="28"/>
          <w:lang w:val="en-US"/>
        </w:rPr>
        <w:t xml:space="preserve">1) </w:t>
      </w:r>
      <w:proofErr w:type="gramStart"/>
      <w:r w:rsidRPr="00A154BE">
        <w:rPr>
          <w:w w:val="110"/>
          <w:sz w:val="28"/>
          <w:szCs w:val="28"/>
          <w:lang w:val="en-US"/>
        </w:rPr>
        <w:t>improper</w:t>
      </w:r>
      <w:proofErr w:type="gramEnd"/>
      <w:r w:rsidRPr="00A154BE">
        <w:rPr>
          <w:w w:val="110"/>
          <w:sz w:val="28"/>
          <w:szCs w:val="28"/>
          <w:lang w:val="en-US"/>
        </w:rPr>
        <w:t xml:space="preserve"> performance or non-performance of their official duties provided for in this job description;</w:t>
      </w:r>
    </w:p>
    <w:p w:rsidR="00AE1D6C" w:rsidRPr="00A154BE" w:rsidRDefault="00AE1D6C" w:rsidP="00A154BE">
      <w:pPr>
        <w:pStyle w:val="a3"/>
        <w:ind w:firstLine="567"/>
        <w:rPr>
          <w:w w:val="110"/>
          <w:sz w:val="28"/>
          <w:szCs w:val="28"/>
          <w:lang w:val="en-US"/>
        </w:rPr>
      </w:pPr>
      <w:r w:rsidRPr="00A154BE">
        <w:rPr>
          <w:w w:val="110"/>
          <w:sz w:val="28"/>
          <w:szCs w:val="28"/>
          <w:lang w:val="en-US"/>
        </w:rPr>
        <w:t xml:space="preserve">2) </w:t>
      </w:r>
      <w:proofErr w:type="gramStart"/>
      <w:r w:rsidRPr="00A154BE">
        <w:rPr>
          <w:w w:val="110"/>
          <w:sz w:val="28"/>
          <w:szCs w:val="28"/>
          <w:lang w:val="en-US"/>
        </w:rPr>
        <w:t>violation</w:t>
      </w:r>
      <w:proofErr w:type="gramEnd"/>
      <w:r w:rsidRPr="00A154BE">
        <w:rPr>
          <w:w w:val="110"/>
          <w:sz w:val="28"/>
          <w:szCs w:val="28"/>
          <w:lang w:val="en-US"/>
        </w:rPr>
        <w:t xml:space="preserve"> of the Rules of the internal regulations of the NJSC "</w:t>
      </w:r>
      <w:proofErr w:type="spellStart"/>
      <w:r w:rsidR="009235AA" w:rsidRPr="00A154BE">
        <w:rPr>
          <w:w w:val="110"/>
          <w:sz w:val="28"/>
          <w:szCs w:val="28"/>
          <w:lang w:val="en-US"/>
        </w:rPr>
        <w:t>Toraighyrov</w:t>
      </w:r>
      <w:proofErr w:type="spellEnd"/>
      <w:r w:rsidRPr="00A154BE">
        <w:rPr>
          <w:w w:val="110"/>
          <w:sz w:val="28"/>
          <w:szCs w:val="28"/>
          <w:lang w:val="en-US"/>
        </w:rPr>
        <w:t xml:space="preserve"> University";</w:t>
      </w:r>
    </w:p>
    <w:p w:rsidR="00AE1D6C" w:rsidRPr="00A154BE" w:rsidRDefault="00AE1D6C" w:rsidP="00A154BE">
      <w:pPr>
        <w:pStyle w:val="a3"/>
        <w:ind w:firstLine="567"/>
        <w:rPr>
          <w:w w:val="110"/>
          <w:sz w:val="28"/>
          <w:szCs w:val="28"/>
          <w:lang w:val="en-US"/>
        </w:rPr>
      </w:pPr>
      <w:r w:rsidRPr="00A154BE">
        <w:rPr>
          <w:w w:val="110"/>
          <w:sz w:val="28"/>
          <w:szCs w:val="28"/>
          <w:lang w:val="en-US"/>
        </w:rPr>
        <w:t xml:space="preserve">3) </w:t>
      </w:r>
      <w:proofErr w:type="gramStart"/>
      <w:r w:rsidRPr="00A154BE">
        <w:rPr>
          <w:w w:val="110"/>
          <w:sz w:val="28"/>
          <w:szCs w:val="28"/>
          <w:lang w:val="en-US"/>
        </w:rPr>
        <w:t>disclosure</w:t>
      </w:r>
      <w:proofErr w:type="gramEnd"/>
      <w:r w:rsidRPr="00A154BE">
        <w:rPr>
          <w:w w:val="110"/>
          <w:sz w:val="28"/>
          <w:szCs w:val="28"/>
          <w:lang w:val="en-US"/>
        </w:rPr>
        <w:t xml:space="preserve"> of information intended for official use by </w:t>
      </w:r>
      <w:proofErr w:type="spellStart"/>
      <w:r w:rsidRPr="00A154BE">
        <w:rPr>
          <w:w w:val="110"/>
          <w:sz w:val="28"/>
          <w:szCs w:val="28"/>
          <w:lang w:val="en-US"/>
        </w:rPr>
        <w:t>NJSC"</w:t>
      </w:r>
      <w:r w:rsidR="009235AA" w:rsidRPr="00A154BE">
        <w:rPr>
          <w:w w:val="110"/>
          <w:sz w:val="28"/>
          <w:szCs w:val="28"/>
          <w:lang w:val="en-US"/>
        </w:rPr>
        <w:t>Toraighyrov</w:t>
      </w:r>
      <w:proofErr w:type="spellEnd"/>
      <w:r w:rsidRPr="00A154BE">
        <w:rPr>
          <w:w w:val="110"/>
          <w:sz w:val="28"/>
          <w:szCs w:val="28"/>
          <w:lang w:val="en-US"/>
        </w:rPr>
        <w:t xml:space="preserve"> University";</w:t>
      </w:r>
    </w:p>
    <w:p w:rsidR="00AE1D6C" w:rsidRPr="00A154BE" w:rsidRDefault="00AE1D6C" w:rsidP="00A154BE">
      <w:pPr>
        <w:pStyle w:val="a3"/>
        <w:ind w:firstLine="567"/>
        <w:rPr>
          <w:w w:val="110"/>
          <w:sz w:val="28"/>
          <w:szCs w:val="28"/>
          <w:lang w:val="en-US"/>
        </w:rPr>
      </w:pPr>
      <w:r w:rsidRPr="00A154BE">
        <w:rPr>
          <w:w w:val="110"/>
          <w:sz w:val="28"/>
          <w:szCs w:val="28"/>
          <w:lang w:val="en-US"/>
        </w:rPr>
        <w:t xml:space="preserve">4) </w:t>
      </w:r>
      <w:proofErr w:type="gramStart"/>
      <w:r w:rsidRPr="00A154BE">
        <w:rPr>
          <w:w w:val="110"/>
          <w:sz w:val="28"/>
          <w:szCs w:val="28"/>
          <w:lang w:val="en-US"/>
        </w:rPr>
        <w:t>the</w:t>
      </w:r>
      <w:proofErr w:type="gramEnd"/>
      <w:r w:rsidRPr="00A154BE">
        <w:rPr>
          <w:w w:val="110"/>
          <w:sz w:val="28"/>
          <w:szCs w:val="28"/>
          <w:lang w:val="en-US"/>
        </w:rPr>
        <w:t xml:space="preserve"> commission of offenses in the course of carrying out their activities, as defined by the current legislation of the PK;</w:t>
      </w:r>
    </w:p>
    <w:p w:rsidR="00AE1D6C" w:rsidRPr="00A154BE" w:rsidRDefault="00AE1D6C" w:rsidP="00A154BE">
      <w:pPr>
        <w:pStyle w:val="a3"/>
        <w:ind w:firstLine="567"/>
        <w:rPr>
          <w:w w:val="110"/>
          <w:sz w:val="28"/>
          <w:szCs w:val="28"/>
          <w:lang w:val="en-US"/>
        </w:rPr>
      </w:pPr>
      <w:r w:rsidRPr="00A154BE">
        <w:rPr>
          <w:w w:val="110"/>
          <w:sz w:val="28"/>
          <w:szCs w:val="28"/>
          <w:lang w:val="en-US"/>
        </w:rPr>
        <w:t xml:space="preserve">5) </w:t>
      </w:r>
      <w:proofErr w:type="gramStart"/>
      <w:r w:rsidRPr="00A154BE">
        <w:rPr>
          <w:w w:val="110"/>
          <w:sz w:val="28"/>
          <w:szCs w:val="28"/>
          <w:lang w:val="en-US"/>
        </w:rPr>
        <w:t>causing</w:t>
      </w:r>
      <w:proofErr w:type="gramEnd"/>
      <w:r w:rsidRPr="00A154BE">
        <w:rPr>
          <w:w w:val="110"/>
          <w:sz w:val="28"/>
          <w:szCs w:val="28"/>
          <w:lang w:val="en-US"/>
        </w:rPr>
        <w:t xml:space="preserve"> material damage to the NJSC "</w:t>
      </w:r>
      <w:proofErr w:type="spellStart"/>
      <w:r w:rsidRPr="00A154BE">
        <w:rPr>
          <w:w w:val="110"/>
          <w:sz w:val="28"/>
          <w:szCs w:val="28"/>
          <w:lang w:val="en-US"/>
        </w:rPr>
        <w:t>Toraigrov</w:t>
      </w:r>
      <w:proofErr w:type="spellEnd"/>
      <w:r w:rsidRPr="00A154BE">
        <w:rPr>
          <w:w w:val="110"/>
          <w:sz w:val="28"/>
          <w:szCs w:val="28"/>
          <w:lang w:val="en-US"/>
        </w:rPr>
        <w:t xml:space="preserve"> </w:t>
      </w:r>
      <w:proofErr w:type="spellStart"/>
      <w:r w:rsidRPr="00A154BE">
        <w:rPr>
          <w:w w:val="110"/>
          <w:sz w:val="28"/>
          <w:szCs w:val="28"/>
          <w:lang w:val="en-US"/>
        </w:rPr>
        <w:t>University",provided</w:t>
      </w:r>
      <w:proofErr w:type="spellEnd"/>
      <w:r w:rsidRPr="00A154BE">
        <w:rPr>
          <w:w w:val="110"/>
          <w:sz w:val="28"/>
          <w:szCs w:val="28"/>
          <w:lang w:val="en-US"/>
        </w:rPr>
        <w:t xml:space="preserve"> for by the current legislation RK;</w:t>
      </w:r>
    </w:p>
    <w:p w:rsidR="00AE1D6C" w:rsidRPr="00A154BE" w:rsidRDefault="00AE1D6C" w:rsidP="00A154BE">
      <w:pPr>
        <w:pStyle w:val="a3"/>
        <w:ind w:firstLine="567"/>
        <w:rPr>
          <w:w w:val="110"/>
          <w:sz w:val="28"/>
          <w:szCs w:val="28"/>
          <w:lang w:val="en-US"/>
        </w:rPr>
      </w:pPr>
      <w:r w:rsidRPr="00A154BE">
        <w:rPr>
          <w:w w:val="110"/>
          <w:sz w:val="28"/>
          <w:szCs w:val="28"/>
          <w:lang w:val="en-US"/>
        </w:rPr>
        <w:t xml:space="preserve">6) </w:t>
      </w:r>
      <w:proofErr w:type="gramStart"/>
      <w:r w:rsidRPr="00A154BE">
        <w:rPr>
          <w:w w:val="110"/>
          <w:sz w:val="28"/>
          <w:szCs w:val="28"/>
          <w:lang w:val="en-US"/>
        </w:rPr>
        <w:t>not</w:t>
      </w:r>
      <w:proofErr w:type="gramEnd"/>
      <w:r w:rsidRPr="00A154BE">
        <w:rPr>
          <w:w w:val="110"/>
          <w:sz w:val="28"/>
          <w:szCs w:val="28"/>
          <w:lang w:val="en-US"/>
        </w:rPr>
        <w:t xml:space="preserve"> fulfilling the oral and written instructions of the management.</w:t>
      </w:r>
    </w:p>
    <w:p w:rsidR="00AE1D6C" w:rsidRPr="00A154BE" w:rsidRDefault="00AE1D6C" w:rsidP="00A154BE">
      <w:pPr>
        <w:pStyle w:val="a3"/>
        <w:ind w:firstLine="567"/>
        <w:rPr>
          <w:w w:val="110"/>
          <w:sz w:val="28"/>
          <w:szCs w:val="28"/>
          <w:lang w:val="en-US"/>
        </w:rPr>
      </w:pPr>
    </w:p>
    <w:p w:rsidR="00AE1D6C" w:rsidRPr="00A154BE" w:rsidRDefault="00A154BE" w:rsidP="00A154BE">
      <w:pPr>
        <w:pStyle w:val="a3"/>
        <w:ind w:firstLine="567"/>
        <w:rPr>
          <w:b/>
          <w:w w:val="110"/>
          <w:sz w:val="28"/>
          <w:szCs w:val="28"/>
          <w:lang w:val="en-US"/>
        </w:rPr>
      </w:pPr>
      <w:proofErr w:type="gramStart"/>
      <w:r>
        <w:rPr>
          <w:b/>
          <w:w w:val="110"/>
          <w:sz w:val="28"/>
          <w:szCs w:val="28"/>
          <w:lang w:val="en-US"/>
        </w:rPr>
        <w:t>5</w:t>
      </w:r>
      <w:proofErr w:type="gramEnd"/>
      <w:r w:rsidR="00AE1D6C" w:rsidRPr="00A154BE">
        <w:rPr>
          <w:b/>
          <w:w w:val="110"/>
          <w:sz w:val="28"/>
          <w:szCs w:val="28"/>
          <w:lang w:val="en-US"/>
        </w:rPr>
        <w:t xml:space="preserve"> </w:t>
      </w:r>
      <w:r>
        <w:rPr>
          <w:b/>
          <w:w w:val="110"/>
          <w:sz w:val="28"/>
          <w:szCs w:val="28"/>
          <w:lang w:val="en-US"/>
        </w:rPr>
        <w:t>Interrelations</w:t>
      </w:r>
    </w:p>
    <w:p w:rsidR="00AE1D6C" w:rsidRPr="00A154BE" w:rsidRDefault="00AE1D6C" w:rsidP="00AE1D6C">
      <w:pPr>
        <w:pStyle w:val="a3"/>
        <w:rPr>
          <w:w w:val="110"/>
          <w:sz w:val="28"/>
          <w:szCs w:val="28"/>
          <w:lang w:val="en-US"/>
        </w:rPr>
      </w:pPr>
    </w:p>
    <w:p w:rsidR="00AE1D6C" w:rsidRPr="00A154BE" w:rsidRDefault="00A154BE" w:rsidP="00A154BE">
      <w:pPr>
        <w:pStyle w:val="a3"/>
        <w:ind w:firstLine="567"/>
        <w:rPr>
          <w:w w:val="110"/>
          <w:sz w:val="28"/>
          <w:szCs w:val="28"/>
          <w:lang w:val="en-US"/>
        </w:rPr>
      </w:pPr>
      <w:r>
        <w:rPr>
          <w:w w:val="110"/>
          <w:sz w:val="28"/>
          <w:szCs w:val="28"/>
          <w:lang w:val="en-US"/>
        </w:rPr>
        <w:t>5</w:t>
      </w:r>
      <w:r w:rsidR="00AE1D6C" w:rsidRPr="00A154BE">
        <w:rPr>
          <w:w w:val="110"/>
          <w:sz w:val="28"/>
          <w:szCs w:val="28"/>
          <w:lang w:val="en-US"/>
        </w:rPr>
        <w:t xml:space="preserve">.1 The patent specialist of ITP "ERTIS" directly interacts </w:t>
      </w:r>
      <w:proofErr w:type="gramStart"/>
      <w:r w:rsidR="00AE1D6C" w:rsidRPr="00A154BE">
        <w:rPr>
          <w:w w:val="110"/>
          <w:sz w:val="28"/>
          <w:szCs w:val="28"/>
          <w:lang w:val="en-US"/>
        </w:rPr>
        <w:t>with</w:t>
      </w:r>
      <w:proofErr w:type="gramEnd"/>
      <w:r w:rsidR="00AE1D6C" w:rsidRPr="00A154BE">
        <w:rPr>
          <w:w w:val="110"/>
          <w:sz w:val="28"/>
          <w:szCs w:val="28"/>
          <w:lang w:val="en-US"/>
        </w:rPr>
        <w:t>:</w:t>
      </w:r>
    </w:p>
    <w:p w:rsidR="00AE1D6C" w:rsidRPr="00A154BE" w:rsidRDefault="00AE1D6C" w:rsidP="00A154BE">
      <w:pPr>
        <w:pStyle w:val="a3"/>
        <w:ind w:firstLine="567"/>
        <w:rPr>
          <w:w w:val="110"/>
          <w:sz w:val="28"/>
          <w:szCs w:val="28"/>
          <w:lang w:val="en-US"/>
        </w:rPr>
      </w:pPr>
      <w:r w:rsidRPr="00A154BE">
        <w:rPr>
          <w:w w:val="110"/>
          <w:sz w:val="28"/>
          <w:szCs w:val="28"/>
          <w:lang w:val="en-US"/>
        </w:rPr>
        <w:t xml:space="preserve">1) </w:t>
      </w:r>
      <w:proofErr w:type="gramStart"/>
      <w:r w:rsidRPr="00A154BE">
        <w:rPr>
          <w:w w:val="110"/>
          <w:sz w:val="28"/>
          <w:szCs w:val="28"/>
          <w:lang w:val="en-US"/>
        </w:rPr>
        <w:t>employees</w:t>
      </w:r>
      <w:proofErr w:type="gramEnd"/>
      <w:r w:rsidRPr="00A154BE">
        <w:rPr>
          <w:w w:val="110"/>
          <w:sz w:val="28"/>
          <w:szCs w:val="28"/>
          <w:lang w:val="en-US"/>
        </w:rPr>
        <w:t xml:space="preserve"> of ITP "ERTIS";</w:t>
      </w:r>
    </w:p>
    <w:p w:rsidR="00AE1D6C" w:rsidRPr="00A154BE" w:rsidRDefault="00AE1D6C" w:rsidP="00A154BE">
      <w:pPr>
        <w:pStyle w:val="a3"/>
        <w:ind w:firstLine="567"/>
        <w:rPr>
          <w:w w:val="110"/>
          <w:sz w:val="28"/>
          <w:szCs w:val="28"/>
          <w:lang w:val="en-US"/>
        </w:rPr>
      </w:pPr>
      <w:r w:rsidRPr="00A154BE">
        <w:rPr>
          <w:w w:val="110"/>
          <w:sz w:val="28"/>
          <w:szCs w:val="28"/>
          <w:lang w:val="en-US"/>
        </w:rPr>
        <w:t xml:space="preserve">2) </w:t>
      </w:r>
      <w:proofErr w:type="gramStart"/>
      <w:r w:rsidRPr="00A154BE">
        <w:rPr>
          <w:w w:val="110"/>
          <w:sz w:val="28"/>
          <w:szCs w:val="28"/>
          <w:lang w:val="en-US"/>
        </w:rPr>
        <w:t>the</w:t>
      </w:r>
      <w:proofErr w:type="gramEnd"/>
      <w:r w:rsidRPr="00A154BE">
        <w:rPr>
          <w:w w:val="110"/>
          <w:sz w:val="28"/>
          <w:szCs w:val="28"/>
          <w:lang w:val="en-US"/>
        </w:rPr>
        <w:t xml:space="preserve"> authors of industrial property objects;</w:t>
      </w:r>
    </w:p>
    <w:p w:rsidR="00AE1D6C" w:rsidRPr="00A154BE" w:rsidRDefault="00AE1D6C" w:rsidP="00A154BE">
      <w:pPr>
        <w:pStyle w:val="a3"/>
        <w:ind w:firstLine="567"/>
        <w:rPr>
          <w:w w:val="110"/>
          <w:sz w:val="28"/>
          <w:szCs w:val="28"/>
          <w:lang w:val="en-US"/>
        </w:rPr>
      </w:pPr>
      <w:r w:rsidRPr="00A154BE">
        <w:rPr>
          <w:w w:val="110"/>
          <w:sz w:val="28"/>
          <w:szCs w:val="28"/>
          <w:lang w:val="en-US"/>
        </w:rPr>
        <w:lastRenderedPageBreak/>
        <w:t xml:space="preserve">3) </w:t>
      </w:r>
      <w:proofErr w:type="gramStart"/>
      <w:r w:rsidRPr="00A154BE">
        <w:rPr>
          <w:w w:val="110"/>
          <w:sz w:val="28"/>
          <w:szCs w:val="28"/>
          <w:lang w:val="en-US"/>
        </w:rPr>
        <w:t>with</w:t>
      </w:r>
      <w:proofErr w:type="gramEnd"/>
      <w:r w:rsidRPr="00A154BE">
        <w:rPr>
          <w:w w:val="110"/>
          <w:sz w:val="28"/>
          <w:szCs w:val="28"/>
          <w:lang w:val="en-US"/>
        </w:rPr>
        <w:t xml:space="preserve"> employees of the National Institute of Intellectual</w:t>
      </w:r>
      <w:r w:rsidR="00A154BE">
        <w:rPr>
          <w:w w:val="110"/>
          <w:sz w:val="28"/>
          <w:szCs w:val="28"/>
          <w:lang w:val="en-US"/>
        </w:rPr>
        <w:t xml:space="preserve"> </w:t>
      </w:r>
      <w:r w:rsidRPr="00A154BE">
        <w:rPr>
          <w:w w:val="110"/>
          <w:sz w:val="28"/>
          <w:szCs w:val="28"/>
          <w:lang w:val="en-US"/>
        </w:rPr>
        <w:t>Property and the Eurasian Patent Office.</w:t>
      </w:r>
    </w:p>
    <w:p w:rsidR="000A26AC" w:rsidRPr="00A154BE" w:rsidRDefault="00A154BE" w:rsidP="00A154BE">
      <w:pPr>
        <w:pStyle w:val="a3"/>
        <w:ind w:firstLine="567"/>
        <w:rPr>
          <w:sz w:val="28"/>
          <w:szCs w:val="28"/>
          <w:lang w:val="en-US"/>
        </w:rPr>
      </w:pPr>
      <w:r>
        <w:rPr>
          <w:w w:val="110"/>
          <w:sz w:val="28"/>
          <w:szCs w:val="28"/>
          <w:lang w:val="en-US"/>
        </w:rPr>
        <w:t>5</w:t>
      </w:r>
      <w:r w:rsidR="00AE1D6C" w:rsidRPr="00A154BE">
        <w:rPr>
          <w:w w:val="110"/>
          <w:sz w:val="28"/>
          <w:szCs w:val="28"/>
          <w:lang w:val="en-US"/>
        </w:rPr>
        <w:t xml:space="preserve">.2 Interaction with other officials and departments </w:t>
      </w:r>
      <w:proofErr w:type="gramStart"/>
      <w:r w:rsidR="00AE1D6C" w:rsidRPr="00A154BE">
        <w:rPr>
          <w:w w:val="110"/>
          <w:sz w:val="28"/>
          <w:szCs w:val="28"/>
          <w:lang w:val="en-US"/>
        </w:rPr>
        <w:t>is carried out</w:t>
      </w:r>
      <w:proofErr w:type="gramEnd"/>
      <w:r w:rsidR="00AE1D6C" w:rsidRPr="00A154BE">
        <w:rPr>
          <w:w w:val="110"/>
          <w:sz w:val="28"/>
          <w:szCs w:val="28"/>
          <w:lang w:val="en-US"/>
        </w:rPr>
        <w:t xml:space="preserve"> with the participation of the heads of the relevant departments.</w:t>
      </w:r>
    </w:p>
    <w:p w:rsidR="000A26AC" w:rsidRPr="00A154BE" w:rsidRDefault="000A26AC">
      <w:pPr>
        <w:pStyle w:val="a3"/>
        <w:rPr>
          <w:sz w:val="28"/>
          <w:szCs w:val="28"/>
          <w:lang w:val="en-US"/>
        </w:rPr>
      </w:pPr>
    </w:p>
    <w:p w:rsidR="000A26AC" w:rsidRPr="00A154BE" w:rsidRDefault="000A26AC">
      <w:pPr>
        <w:pStyle w:val="a3"/>
        <w:rPr>
          <w:sz w:val="28"/>
          <w:szCs w:val="28"/>
          <w:lang w:val="en-US"/>
        </w:rPr>
      </w:pPr>
    </w:p>
    <w:p w:rsidR="000A26AC" w:rsidRPr="00A154BE" w:rsidRDefault="000A26AC">
      <w:pPr>
        <w:pStyle w:val="a3"/>
        <w:rPr>
          <w:sz w:val="28"/>
          <w:szCs w:val="28"/>
          <w:lang w:val="en-US"/>
        </w:rPr>
      </w:pPr>
    </w:p>
    <w:p w:rsidR="000A26AC" w:rsidRPr="00A154BE" w:rsidRDefault="000A26AC">
      <w:pPr>
        <w:pStyle w:val="a3"/>
        <w:rPr>
          <w:sz w:val="28"/>
          <w:szCs w:val="28"/>
          <w:lang w:val="en-US"/>
        </w:rPr>
      </w:pPr>
    </w:p>
    <w:p w:rsidR="000A26AC" w:rsidRPr="00A154BE" w:rsidRDefault="000A26AC">
      <w:pPr>
        <w:pStyle w:val="a3"/>
        <w:rPr>
          <w:sz w:val="28"/>
          <w:szCs w:val="28"/>
          <w:lang w:val="en-US"/>
        </w:rPr>
      </w:pPr>
    </w:p>
    <w:p w:rsidR="000A26AC" w:rsidRPr="00A154BE" w:rsidRDefault="000A26AC">
      <w:pPr>
        <w:pStyle w:val="a3"/>
        <w:rPr>
          <w:sz w:val="28"/>
          <w:szCs w:val="28"/>
          <w:lang w:val="en-US"/>
        </w:rPr>
      </w:pPr>
    </w:p>
    <w:p w:rsidR="00C8563A" w:rsidRPr="00A154BE" w:rsidRDefault="00C8563A" w:rsidP="00C8563A">
      <w:pPr>
        <w:pStyle w:val="a3"/>
        <w:jc w:val="center"/>
        <w:rPr>
          <w:i/>
          <w:sz w:val="24"/>
          <w:szCs w:val="24"/>
          <w:lang w:val="en-US"/>
        </w:rPr>
      </w:pPr>
      <w:r w:rsidRPr="00A154BE">
        <w:rPr>
          <w:i/>
          <w:sz w:val="24"/>
          <w:szCs w:val="24"/>
          <w:lang w:val="en-US"/>
        </w:rPr>
        <w:t>.</w:t>
      </w:r>
    </w:p>
    <w:p w:rsidR="00C8563A" w:rsidRPr="00A154BE" w:rsidRDefault="00C8563A" w:rsidP="001F4F2F">
      <w:pPr>
        <w:spacing w:line="208" w:lineRule="exact"/>
        <w:rPr>
          <w:sz w:val="28"/>
          <w:szCs w:val="28"/>
          <w:lang w:val="en-US"/>
        </w:rPr>
        <w:sectPr w:rsidR="00C8563A" w:rsidRPr="00A154BE">
          <w:pgSz w:w="11910" w:h="16850"/>
          <w:pgMar w:top="320" w:right="400" w:bottom="280" w:left="1500" w:header="720" w:footer="720" w:gutter="0"/>
          <w:cols w:space="720"/>
        </w:sectPr>
      </w:pPr>
    </w:p>
    <w:p w:rsidR="001F4F2F" w:rsidRPr="002D447D" w:rsidRDefault="001F4F2F" w:rsidP="001F4F2F">
      <w:pPr>
        <w:ind w:firstLineChars="200" w:firstLine="562"/>
        <w:jc w:val="center"/>
        <w:rPr>
          <w:b/>
          <w:bCs/>
          <w:sz w:val="28"/>
          <w:szCs w:val="28"/>
          <w:lang w:val="en-US"/>
        </w:rPr>
      </w:pPr>
      <w:r w:rsidRPr="002D447D">
        <w:rPr>
          <w:b/>
          <w:bCs/>
          <w:sz w:val="28"/>
          <w:szCs w:val="28"/>
          <w:lang w:val="en-US"/>
        </w:rPr>
        <w:lastRenderedPageBreak/>
        <w:t>Appendix   A</w:t>
      </w:r>
    </w:p>
    <w:p w:rsidR="001F4F2F" w:rsidRPr="002D447D" w:rsidRDefault="001F4F2F" w:rsidP="001F4F2F">
      <w:pPr>
        <w:jc w:val="center"/>
        <w:rPr>
          <w:sz w:val="28"/>
          <w:szCs w:val="28"/>
          <w:lang w:val="en-US"/>
        </w:rPr>
      </w:pPr>
      <w:r w:rsidRPr="002D447D">
        <w:rPr>
          <w:sz w:val="28"/>
          <w:szCs w:val="28"/>
          <w:lang w:val="en-US"/>
        </w:rPr>
        <w:t xml:space="preserve">          (</w:t>
      </w:r>
      <w:proofErr w:type="gramStart"/>
      <w:r w:rsidRPr="002D447D">
        <w:rPr>
          <w:sz w:val="28"/>
          <w:szCs w:val="28"/>
          <w:lang w:val="en-US"/>
        </w:rPr>
        <w:t>mandatory</w:t>
      </w:r>
      <w:proofErr w:type="gramEnd"/>
      <w:r w:rsidRPr="002D447D">
        <w:rPr>
          <w:sz w:val="28"/>
          <w:szCs w:val="28"/>
          <w:lang w:val="en-US"/>
        </w:rPr>
        <w:t>)</w:t>
      </w:r>
    </w:p>
    <w:p w:rsidR="001F4F2F" w:rsidRPr="002D447D" w:rsidRDefault="001F4F2F" w:rsidP="001F4F2F">
      <w:pPr>
        <w:jc w:val="center"/>
        <w:rPr>
          <w:sz w:val="28"/>
          <w:szCs w:val="28"/>
          <w:lang w:val="en-US"/>
        </w:rPr>
      </w:pPr>
    </w:p>
    <w:p w:rsidR="001F4F2F" w:rsidRPr="002D447D" w:rsidRDefault="001F4F2F" w:rsidP="001F4F2F">
      <w:pPr>
        <w:ind w:left="4248" w:firstLine="708"/>
        <w:jc w:val="center"/>
        <w:rPr>
          <w:sz w:val="28"/>
          <w:szCs w:val="28"/>
          <w:lang w:val="en-US"/>
        </w:rPr>
      </w:pPr>
      <w:r w:rsidRPr="002D447D">
        <w:rPr>
          <w:sz w:val="28"/>
          <w:szCs w:val="28"/>
          <w:lang w:val="en-US"/>
        </w:rPr>
        <w:t>F CS QMS 4.01.6/01</w:t>
      </w:r>
    </w:p>
    <w:tbl>
      <w:tblPr>
        <w:tblStyle w:val="a7"/>
        <w:tblpPr w:leftFromText="180" w:rightFromText="180" w:vertAnchor="text" w:horzAnchor="page" w:tblpX="1935" w:tblpY="261"/>
        <w:tblOverlap w:val="never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1F4F2F" w:rsidTr="00687330">
        <w:tc>
          <w:tcPr>
            <w:tcW w:w="8522" w:type="dxa"/>
            <w:gridSpan w:val="3"/>
          </w:tcPr>
          <w:p w:rsidR="001F4F2F" w:rsidRDefault="001F4F2F" w:rsidP="00687330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APPROVAL SHEET</w:t>
            </w:r>
          </w:p>
        </w:tc>
      </w:tr>
      <w:tr w:rsidR="001F4F2F" w:rsidTr="00687330">
        <w:tc>
          <w:tcPr>
            <w:tcW w:w="2840" w:type="dxa"/>
          </w:tcPr>
          <w:p w:rsidR="001F4F2F" w:rsidRDefault="001F4F2F" w:rsidP="00687330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Position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full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name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41" w:type="dxa"/>
          </w:tcPr>
          <w:p w:rsidR="001F4F2F" w:rsidRDefault="001F4F2F" w:rsidP="00687330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Date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of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approval</w:t>
            </w:r>
            <w:proofErr w:type="spellEnd"/>
          </w:p>
        </w:tc>
        <w:tc>
          <w:tcPr>
            <w:tcW w:w="2841" w:type="dxa"/>
          </w:tcPr>
          <w:p w:rsidR="001F4F2F" w:rsidRDefault="001F4F2F" w:rsidP="00687330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Signature</w:t>
            </w:r>
            <w:proofErr w:type="spellEnd"/>
          </w:p>
        </w:tc>
      </w:tr>
      <w:tr w:rsidR="001F4F2F" w:rsidTr="00687330">
        <w:tc>
          <w:tcPr>
            <w:tcW w:w="2840" w:type="dxa"/>
          </w:tcPr>
          <w:p w:rsidR="001F4F2F" w:rsidRPr="002D447D" w:rsidRDefault="001F4F2F" w:rsidP="00581211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 w:rsidRPr="002D447D">
              <w:rPr>
                <w:sz w:val="28"/>
                <w:szCs w:val="28"/>
                <w:lang w:val="en-US"/>
              </w:rPr>
              <w:t xml:space="preserve">Member of the  Board for </w:t>
            </w:r>
            <w:r w:rsidRPr="002D447D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581211">
              <w:rPr>
                <w:color w:val="000000" w:themeColor="text1"/>
                <w:sz w:val="28"/>
                <w:szCs w:val="28"/>
                <w:lang w:val="en-US"/>
              </w:rPr>
              <w:t>SW&amp;IC</w:t>
            </w:r>
            <w:r w:rsidRPr="002D447D">
              <w:rPr>
                <w:sz w:val="28"/>
                <w:szCs w:val="28"/>
                <w:lang w:val="en-US"/>
              </w:rPr>
              <w:t xml:space="preserve">- Vice-Rector </w:t>
            </w:r>
            <w:proofErr w:type="spellStart"/>
            <w:r w:rsidR="00581211">
              <w:rPr>
                <w:sz w:val="28"/>
                <w:szCs w:val="28"/>
                <w:lang w:val="en-US"/>
              </w:rPr>
              <w:t>Yerzhanov</w:t>
            </w:r>
            <w:proofErr w:type="spellEnd"/>
            <w:r w:rsidR="00581211">
              <w:rPr>
                <w:sz w:val="28"/>
                <w:szCs w:val="28"/>
                <w:lang w:val="en-US"/>
              </w:rPr>
              <w:t xml:space="preserve"> N.T</w:t>
            </w:r>
            <w:r w:rsidRPr="002D447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841" w:type="dxa"/>
          </w:tcPr>
          <w:p w:rsidR="001F4F2F" w:rsidRPr="002D447D" w:rsidRDefault="001F4F2F" w:rsidP="00687330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</w:p>
          <w:p w:rsidR="001F4F2F" w:rsidRDefault="001F4F2F" w:rsidP="0068733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____20__</w:t>
            </w:r>
          </w:p>
        </w:tc>
        <w:tc>
          <w:tcPr>
            <w:tcW w:w="2841" w:type="dxa"/>
          </w:tcPr>
          <w:p w:rsidR="001F4F2F" w:rsidRDefault="001F4F2F" w:rsidP="00687330">
            <w:pPr>
              <w:widowControl/>
              <w:jc w:val="center"/>
              <w:rPr>
                <w:sz w:val="28"/>
                <w:szCs w:val="28"/>
              </w:rPr>
            </w:pPr>
          </w:p>
          <w:p w:rsidR="001F4F2F" w:rsidRDefault="001F4F2F" w:rsidP="00687330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1F4F2F" w:rsidTr="00687330">
        <w:tc>
          <w:tcPr>
            <w:tcW w:w="2840" w:type="dxa"/>
          </w:tcPr>
          <w:p w:rsidR="001F4F2F" w:rsidRPr="002D447D" w:rsidRDefault="001F4F2F" w:rsidP="00687330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 w:rsidRPr="002D447D">
              <w:rPr>
                <w:sz w:val="28"/>
                <w:szCs w:val="28"/>
                <w:lang w:val="en-US"/>
              </w:rPr>
              <w:t xml:space="preserve">Acting Head of the Department of Legal Support and Public Procurement </w:t>
            </w:r>
            <w:proofErr w:type="spellStart"/>
            <w:r w:rsidRPr="002D447D">
              <w:rPr>
                <w:sz w:val="28"/>
                <w:szCs w:val="28"/>
                <w:lang w:val="en-US"/>
              </w:rPr>
              <w:t>Sabitova</w:t>
            </w:r>
            <w:proofErr w:type="spellEnd"/>
            <w:r w:rsidRPr="002D447D">
              <w:rPr>
                <w:sz w:val="28"/>
                <w:szCs w:val="28"/>
                <w:lang w:val="en-US"/>
              </w:rPr>
              <w:t xml:space="preserve"> R. </w:t>
            </w:r>
            <w:proofErr w:type="gramStart"/>
            <w:r w:rsidRPr="002D447D">
              <w:rPr>
                <w:sz w:val="28"/>
                <w:szCs w:val="28"/>
                <w:lang w:val="en-US"/>
              </w:rPr>
              <w:t>A..</w:t>
            </w:r>
            <w:proofErr w:type="gramEnd"/>
          </w:p>
        </w:tc>
        <w:tc>
          <w:tcPr>
            <w:tcW w:w="2841" w:type="dxa"/>
          </w:tcPr>
          <w:p w:rsidR="001F4F2F" w:rsidRDefault="001F4F2F" w:rsidP="0068733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____20__</w:t>
            </w:r>
          </w:p>
        </w:tc>
        <w:tc>
          <w:tcPr>
            <w:tcW w:w="2841" w:type="dxa"/>
          </w:tcPr>
          <w:p w:rsidR="001F4F2F" w:rsidRDefault="001F4F2F" w:rsidP="00687330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1F4F2F" w:rsidTr="00687330">
        <w:tc>
          <w:tcPr>
            <w:tcW w:w="2840" w:type="dxa"/>
          </w:tcPr>
          <w:p w:rsidR="001F4F2F" w:rsidRPr="002D447D" w:rsidRDefault="001F4F2F" w:rsidP="00687330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 w:rsidRPr="002D447D">
              <w:rPr>
                <w:sz w:val="28"/>
                <w:szCs w:val="28"/>
                <w:lang w:val="en-US"/>
              </w:rPr>
              <w:t xml:space="preserve">Director of HR Service </w:t>
            </w:r>
            <w:proofErr w:type="spellStart"/>
            <w:r w:rsidRPr="002D447D">
              <w:rPr>
                <w:sz w:val="28"/>
                <w:szCs w:val="28"/>
                <w:lang w:val="en-US"/>
              </w:rPr>
              <w:t>Zhakisheva</w:t>
            </w:r>
            <w:proofErr w:type="spellEnd"/>
            <w:r w:rsidRPr="002D447D">
              <w:rPr>
                <w:sz w:val="28"/>
                <w:szCs w:val="28"/>
                <w:lang w:val="en-US"/>
              </w:rPr>
              <w:t xml:space="preserve"> A.E.</w:t>
            </w:r>
          </w:p>
        </w:tc>
        <w:tc>
          <w:tcPr>
            <w:tcW w:w="2841" w:type="dxa"/>
          </w:tcPr>
          <w:p w:rsidR="001F4F2F" w:rsidRDefault="001F4F2F" w:rsidP="0068733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____20__</w:t>
            </w:r>
          </w:p>
        </w:tc>
        <w:tc>
          <w:tcPr>
            <w:tcW w:w="2841" w:type="dxa"/>
          </w:tcPr>
          <w:p w:rsidR="001F4F2F" w:rsidRDefault="001F4F2F" w:rsidP="00687330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1F4F2F" w:rsidTr="00687330">
        <w:tc>
          <w:tcPr>
            <w:tcW w:w="2840" w:type="dxa"/>
          </w:tcPr>
          <w:p w:rsidR="001F4F2F" w:rsidRPr="002D447D" w:rsidRDefault="001F4F2F" w:rsidP="00687330">
            <w:pPr>
              <w:jc w:val="center"/>
              <w:rPr>
                <w:sz w:val="28"/>
                <w:szCs w:val="28"/>
                <w:lang w:val="en-US"/>
              </w:rPr>
            </w:pPr>
            <w:r w:rsidRPr="002D447D">
              <w:rPr>
                <w:sz w:val="28"/>
                <w:szCs w:val="28"/>
                <w:lang w:val="en-US"/>
              </w:rPr>
              <w:t>Standard control:</w:t>
            </w:r>
          </w:p>
          <w:p w:rsidR="001F4F2F" w:rsidRPr="002D447D" w:rsidRDefault="001F4F2F" w:rsidP="00687330">
            <w:pPr>
              <w:jc w:val="center"/>
              <w:rPr>
                <w:sz w:val="28"/>
                <w:szCs w:val="28"/>
                <w:lang w:val="en-US"/>
              </w:rPr>
            </w:pPr>
            <w:r w:rsidRPr="002D447D">
              <w:rPr>
                <w:sz w:val="28"/>
                <w:szCs w:val="28"/>
                <w:lang w:val="en-US"/>
              </w:rPr>
              <w:t>Quality engineer</w:t>
            </w:r>
          </w:p>
          <w:p w:rsidR="001F4F2F" w:rsidRPr="002D447D" w:rsidRDefault="001F4F2F" w:rsidP="00687330">
            <w:pPr>
              <w:jc w:val="center"/>
              <w:rPr>
                <w:sz w:val="28"/>
                <w:szCs w:val="28"/>
                <w:lang w:val="en-US"/>
              </w:rPr>
            </w:pPr>
            <w:r w:rsidRPr="002D447D">
              <w:rPr>
                <w:sz w:val="28"/>
                <w:szCs w:val="28"/>
                <w:lang w:val="en-US"/>
              </w:rPr>
              <w:t>OSQMS</w:t>
            </w:r>
          </w:p>
          <w:p w:rsidR="001F4F2F" w:rsidRPr="002D447D" w:rsidRDefault="001F4F2F" w:rsidP="00687330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2D447D">
              <w:rPr>
                <w:sz w:val="28"/>
                <w:szCs w:val="28"/>
                <w:lang w:val="en-US"/>
              </w:rPr>
              <w:t>Bayakhmetova</w:t>
            </w:r>
            <w:proofErr w:type="spellEnd"/>
            <w:r w:rsidRPr="002D447D">
              <w:rPr>
                <w:sz w:val="28"/>
                <w:szCs w:val="28"/>
                <w:lang w:val="en-US"/>
              </w:rPr>
              <w:t xml:space="preserve"> G.</w:t>
            </w:r>
          </w:p>
        </w:tc>
        <w:tc>
          <w:tcPr>
            <w:tcW w:w="2841" w:type="dxa"/>
          </w:tcPr>
          <w:p w:rsidR="001F4F2F" w:rsidRDefault="001F4F2F" w:rsidP="0068733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____20__</w:t>
            </w:r>
          </w:p>
        </w:tc>
        <w:tc>
          <w:tcPr>
            <w:tcW w:w="2841" w:type="dxa"/>
          </w:tcPr>
          <w:p w:rsidR="001F4F2F" w:rsidRDefault="001F4F2F" w:rsidP="00687330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</w:tbl>
    <w:p w:rsidR="001F4F2F" w:rsidRDefault="001F4F2F" w:rsidP="001F4F2F">
      <w:pPr>
        <w:jc w:val="center"/>
        <w:rPr>
          <w:sz w:val="28"/>
          <w:szCs w:val="28"/>
        </w:rPr>
      </w:pPr>
    </w:p>
    <w:p w:rsidR="001F4F2F" w:rsidRDefault="001F4F2F" w:rsidP="001F4F2F">
      <w:pPr>
        <w:jc w:val="center"/>
        <w:rPr>
          <w:sz w:val="28"/>
          <w:szCs w:val="28"/>
        </w:rPr>
      </w:pPr>
    </w:p>
    <w:p w:rsidR="001F4F2F" w:rsidRDefault="001F4F2F" w:rsidP="001F4F2F">
      <w:pPr>
        <w:jc w:val="center"/>
        <w:rPr>
          <w:sz w:val="28"/>
          <w:szCs w:val="28"/>
        </w:rPr>
      </w:pPr>
    </w:p>
    <w:p w:rsidR="001F4F2F" w:rsidRDefault="001F4F2F" w:rsidP="001F4F2F">
      <w:pPr>
        <w:jc w:val="center"/>
        <w:rPr>
          <w:sz w:val="28"/>
          <w:szCs w:val="28"/>
        </w:rPr>
      </w:pPr>
    </w:p>
    <w:p w:rsidR="001F4F2F" w:rsidRDefault="001F4F2F" w:rsidP="001F4F2F">
      <w:pPr>
        <w:jc w:val="center"/>
        <w:rPr>
          <w:sz w:val="28"/>
          <w:szCs w:val="28"/>
        </w:rPr>
      </w:pPr>
    </w:p>
    <w:p w:rsidR="001F4F2F" w:rsidRDefault="001F4F2F" w:rsidP="001F4F2F">
      <w:pPr>
        <w:jc w:val="center"/>
        <w:rPr>
          <w:sz w:val="28"/>
          <w:szCs w:val="28"/>
        </w:rPr>
      </w:pPr>
    </w:p>
    <w:p w:rsidR="001F4F2F" w:rsidRDefault="001F4F2F" w:rsidP="001F4F2F">
      <w:pPr>
        <w:jc w:val="center"/>
        <w:rPr>
          <w:sz w:val="28"/>
          <w:szCs w:val="28"/>
        </w:rPr>
      </w:pPr>
    </w:p>
    <w:p w:rsidR="001F4F2F" w:rsidRDefault="001F4F2F" w:rsidP="001F4F2F">
      <w:pPr>
        <w:jc w:val="center"/>
        <w:rPr>
          <w:sz w:val="28"/>
          <w:szCs w:val="28"/>
        </w:rPr>
      </w:pPr>
    </w:p>
    <w:p w:rsidR="001F4F2F" w:rsidRDefault="001F4F2F" w:rsidP="001F4F2F">
      <w:pPr>
        <w:jc w:val="center"/>
        <w:rPr>
          <w:sz w:val="28"/>
          <w:szCs w:val="28"/>
        </w:rPr>
      </w:pPr>
    </w:p>
    <w:p w:rsidR="001F4F2F" w:rsidRDefault="001F4F2F" w:rsidP="001F4F2F">
      <w:pPr>
        <w:jc w:val="center"/>
        <w:rPr>
          <w:sz w:val="28"/>
          <w:szCs w:val="28"/>
        </w:rPr>
      </w:pPr>
    </w:p>
    <w:p w:rsidR="001F4F2F" w:rsidRDefault="001F4F2F" w:rsidP="001F4F2F">
      <w:pPr>
        <w:jc w:val="center"/>
        <w:rPr>
          <w:sz w:val="28"/>
          <w:szCs w:val="28"/>
        </w:rPr>
      </w:pPr>
    </w:p>
    <w:p w:rsidR="001F4F2F" w:rsidRDefault="001F4F2F" w:rsidP="001F4F2F">
      <w:pPr>
        <w:jc w:val="center"/>
        <w:rPr>
          <w:sz w:val="28"/>
          <w:szCs w:val="28"/>
        </w:rPr>
      </w:pPr>
    </w:p>
    <w:p w:rsidR="001F4F2F" w:rsidRDefault="001F4F2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F4F2F" w:rsidRPr="002D447D" w:rsidRDefault="001F4F2F" w:rsidP="001F4F2F">
      <w:pPr>
        <w:jc w:val="center"/>
        <w:rPr>
          <w:b/>
          <w:bCs/>
          <w:sz w:val="28"/>
          <w:szCs w:val="28"/>
        </w:rPr>
      </w:pPr>
      <w:proofErr w:type="spellStart"/>
      <w:r w:rsidRPr="002D447D">
        <w:rPr>
          <w:b/>
          <w:bCs/>
          <w:sz w:val="28"/>
          <w:szCs w:val="28"/>
        </w:rPr>
        <w:lastRenderedPageBreak/>
        <w:t>Appendix</w:t>
      </w:r>
      <w:proofErr w:type="spellEnd"/>
      <w:r w:rsidRPr="002D447D">
        <w:rPr>
          <w:b/>
          <w:bCs/>
          <w:sz w:val="28"/>
          <w:szCs w:val="28"/>
        </w:rPr>
        <w:t xml:space="preserve">   B</w:t>
      </w:r>
    </w:p>
    <w:p w:rsidR="001F4F2F" w:rsidRPr="002D447D" w:rsidRDefault="001F4F2F" w:rsidP="001F4F2F">
      <w:pPr>
        <w:jc w:val="center"/>
        <w:rPr>
          <w:sz w:val="28"/>
          <w:szCs w:val="28"/>
        </w:rPr>
      </w:pPr>
      <w:r w:rsidRPr="002D447D">
        <w:rPr>
          <w:sz w:val="28"/>
          <w:szCs w:val="28"/>
        </w:rPr>
        <w:t>(</w:t>
      </w:r>
      <w:proofErr w:type="spellStart"/>
      <w:r w:rsidRPr="002D447D">
        <w:rPr>
          <w:sz w:val="28"/>
          <w:szCs w:val="28"/>
        </w:rPr>
        <w:t>mandatory</w:t>
      </w:r>
      <w:proofErr w:type="spellEnd"/>
      <w:r w:rsidRPr="002D447D">
        <w:rPr>
          <w:sz w:val="28"/>
          <w:szCs w:val="28"/>
        </w:rPr>
        <w:t>)</w:t>
      </w:r>
    </w:p>
    <w:p w:rsidR="001F4F2F" w:rsidRPr="002D447D" w:rsidRDefault="001F4F2F" w:rsidP="001F4F2F">
      <w:pPr>
        <w:jc w:val="center"/>
        <w:rPr>
          <w:sz w:val="28"/>
          <w:szCs w:val="28"/>
        </w:rPr>
      </w:pPr>
    </w:p>
    <w:p w:rsidR="001F4F2F" w:rsidRPr="002D447D" w:rsidRDefault="001F4F2F" w:rsidP="001F4F2F">
      <w:pPr>
        <w:jc w:val="center"/>
        <w:rPr>
          <w:sz w:val="28"/>
          <w:szCs w:val="28"/>
        </w:rPr>
      </w:pPr>
      <w:r w:rsidRPr="002D447D">
        <w:rPr>
          <w:sz w:val="28"/>
          <w:szCs w:val="28"/>
        </w:rPr>
        <w:tab/>
      </w:r>
      <w:r w:rsidRPr="002D447D">
        <w:rPr>
          <w:sz w:val="28"/>
          <w:szCs w:val="28"/>
        </w:rPr>
        <w:tab/>
      </w:r>
      <w:r w:rsidRPr="002D447D">
        <w:rPr>
          <w:sz w:val="28"/>
          <w:szCs w:val="28"/>
        </w:rPr>
        <w:tab/>
      </w:r>
      <w:r w:rsidRPr="002D447D">
        <w:rPr>
          <w:sz w:val="28"/>
          <w:szCs w:val="28"/>
        </w:rPr>
        <w:tab/>
      </w:r>
      <w:r w:rsidRPr="002D447D">
        <w:rPr>
          <w:sz w:val="28"/>
          <w:szCs w:val="28"/>
        </w:rPr>
        <w:tab/>
      </w:r>
      <w:r w:rsidRPr="002D447D">
        <w:rPr>
          <w:sz w:val="28"/>
          <w:szCs w:val="28"/>
        </w:rPr>
        <w:tab/>
      </w:r>
      <w:r w:rsidRPr="002D447D">
        <w:rPr>
          <w:sz w:val="28"/>
          <w:szCs w:val="28"/>
        </w:rPr>
        <w:tab/>
        <w:t>F CS QMS 4.01.6/02</w:t>
      </w:r>
    </w:p>
    <w:p w:rsidR="001F4F2F" w:rsidRDefault="001F4F2F" w:rsidP="001F4F2F">
      <w:pPr>
        <w:jc w:val="center"/>
        <w:rPr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1F4F2F" w:rsidRPr="009F6EB9" w:rsidTr="00687330">
        <w:tc>
          <w:tcPr>
            <w:tcW w:w="8522" w:type="dxa"/>
            <w:gridSpan w:val="3"/>
          </w:tcPr>
          <w:p w:rsidR="001F4F2F" w:rsidRPr="009F6EB9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F6EB9">
              <w:rPr>
                <w:b/>
                <w:bCs/>
                <w:sz w:val="24"/>
                <w:szCs w:val="24"/>
              </w:rPr>
              <w:t>REFERENCE LIST</w:t>
            </w:r>
          </w:p>
        </w:tc>
      </w:tr>
      <w:tr w:rsidR="001F4F2F" w:rsidRPr="009F6EB9" w:rsidTr="00687330">
        <w:tc>
          <w:tcPr>
            <w:tcW w:w="2840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 w:rsidRPr="002D447D">
              <w:rPr>
                <w:sz w:val="24"/>
                <w:szCs w:val="24"/>
                <w:lang w:val="en-US"/>
              </w:rPr>
              <w:t>Full name of the person who has read the document</w:t>
            </w:r>
          </w:p>
        </w:tc>
        <w:tc>
          <w:tcPr>
            <w:tcW w:w="2841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 w:rsidRPr="002D447D">
              <w:rPr>
                <w:sz w:val="24"/>
                <w:szCs w:val="24"/>
                <w:lang w:val="en-US"/>
              </w:rPr>
              <w:t>Date of familiarization with the document</w:t>
            </w:r>
          </w:p>
        </w:tc>
        <w:tc>
          <w:tcPr>
            <w:tcW w:w="2841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  <w:proofErr w:type="spellStart"/>
            <w:r w:rsidRPr="009F6EB9">
              <w:rPr>
                <w:sz w:val="24"/>
                <w:szCs w:val="24"/>
              </w:rPr>
              <w:t>Signature</w:t>
            </w:r>
            <w:proofErr w:type="spellEnd"/>
          </w:p>
        </w:tc>
      </w:tr>
      <w:tr w:rsidR="001F4F2F" w:rsidRPr="009F6EB9" w:rsidTr="00687330">
        <w:tc>
          <w:tcPr>
            <w:tcW w:w="2840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1F4F2F" w:rsidRPr="009F6EB9" w:rsidTr="00687330">
        <w:tc>
          <w:tcPr>
            <w:tcW w:w="2840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1F4F2F" w:rsidRPr="009F6EB9" w:rsidTr="00687330">
        <w:tc>
          <w:tcPr>
            <w:tcW w:w="2840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1F4F2F" w:rsidRPr="009F6EB9" w:rsidTr="00687330">
        <w:tc>
          <w:tcPr>
            <w:tcW w:w="2840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1F4F2F" w:rsidRPr="009F6EB9" w:rsidTr="00687330">
        <w:tc>
          <w:tcPr>
            <w:tcW w:w="2840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1F4F2F" w:rsidRPr="009F6EB9" w:rsidTr="00687330">
        <w:tc>
          <w:tcPr>
            <w:tcW w:w="2840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1F4F2F" w:rsidRPr="009F6EB9" w:rsidTr="00687330">
        <w:tc>
          <w:tcPr>
            <w:tcW w:w="2840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1F4F2F" w:rsidRPr="009F6EB9" w:rsidTr="00687330">
        <w:tc>
          <w:tcPr>
            <w:tcW w:w="2840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1F4F2F" w:rsidRPr="009F6EB9" w:rsidTr="00687330">
        <w:tc>
          <w:tcPr>
            <w:tcW w:w="2840" w:type="dxa"/>
          </w:tcPr>
          <w:p w:rsidR="001F4F2F" w:rsidRPr="009F6EB9" w:rsidRDefault="001F4F2F" w:rsidP="0068733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1F4F2F" w:rsidRPr="009F6EB9" w:rsidTr="00687330">
        <w:tc>
          <w:tcPr>
            <w:tcW w:w="2840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1F4F2F" w:rsidRPr="009F6EB9" w:rsidTr="00687330">
        <w:tc>
          <w:tcPr>
            <w:tcW w:w="2840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1F4F2F" w:rsidRPr="009F6EB9" w:rsidTr="00687330">
        <w:tc>
          <w:tcPr>
            <w:tcW w:w="2840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1F4F2F" w:rsidRPr="009F6EB9" w:rsidTr="00687330">
        <w:tc>
          <w:tcPr>
            <w:tcW w:w="2840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1F4F2F" w:rsidRPr="009F6EB9" w:rsidTr="00687330">
        <w:tc>
          <w:tcPr>
            <w:tcW w:w="2840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1F4F2F" w:rsidRPr="009F6EB9" w:rsidTr="00687330">
        <w:tc>
          <w:tcPr>
            <w:tcW w:w="2840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1F4F2F" w:rsidRPr="009F6EB9" w:rsidTr="00687330">
        <w:tc>
          <w:tcPr>
            <w:tcW w:w="2840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1F4F2F" w:rsidRPr="009F6EB9" w:rsidTr="00687330">
        <w:tc>
          <w:tcPr>
            <w:tcW w:w="2840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1F4F2F" w:rsidRPr="009F6EB9" w:rsidTr="00687330">
        <w:tc>
          <w:tcPr>
            <w:tcW w:w="2840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1F4F2F" w:rsidRPr="009F6EB9" w:rsidTr="00687330">
        <w:tc>
          <w:tcPr>
            <w:tcW w:w="2840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1F4F2F" w:rsidRPr="009F6EB9" w:rsidTr="00687330">
        <w:tc>
          <w:tcPr>
            <w:tcW w:w="2840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1F4F2F" w:rsidRPr="009F6EB9" w:rsidTr="00687330">
        <w:tc>
          <w:tcPr>
            <w:tcW w:w="2840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1F4F2F" w:rsidRPr="009F6EB9" w:rsidTr="00687330">
        <w:tc>
          <w:tcPr>
            <w:tcW w:w="2840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1F4F2F" w:rsidRPr="009F6EB9" w:rsidTr="00687330">
        <w:tc>
          <w:tcPr>
            <w:tcW w:w="2840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1F4F2F" w:rsidRPr="009F6EB9" w:rsidTr="00687330">
        <w:tc>
          <w:tcPr>
            <w:tcW w:w="2840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1F4F2F" w:rsidRPr="009F6EB9" w:rsidTr="00687330">
        <w:tc>
          <w:tcPr>
            <w:tcW w:w="2840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1F4F2F" w:rsidRDefault="001F4F2F" w:rsidP="001F4F2F">
      <w:pPr>
        <w:jc w:val="center"/>
        <w:rPr>
          <w:sz w:val="32"/>
          <w:szCs w:val="32"/>
        </w:rPr>
      </w:pPr>
    </w:p>
    <w:p w:rsidR="001F4F2F" w:rsidRDefault="001F4F2F" w:rsidP="001F4F2F">
      <w:pPr>
        <w:jc w:val="center"/>
        <w:rPr>
          <w:sz w:val="32"/>
          <w:szCs w:val="32"/>
        </w:rPr>
      </w:pPr>
    </w:p>
    <w:p w:rsidR="001F4F2F" w:rsidRDefault="001F4F2F" w:rsidP="001F4F2F">
      <w:pPr>
        <w:jc w:val="center"/>
        <w:rPr>
          <w:sz w:val="32"/>
          <w:szCs w:val="32"/>
        </w:rPr>
      </w:pPr>
    </w:p>
    <w:p w:rsidR="001F4F2F" w:rsidRDefault="001F4F2F" w:rsidP="001F4F2F">
      <w:pPr>
        <w:jc w:val="center"/>
        <w:rPr>
          <w:sz w:val="32"/>
          <w:szCs w:val="32"/>
        </w:rPr>
      </w:pPr>
    </w:p>
    <w:p w:rsidR="001F4F2F" w:rsidRDefault="001F4F2F" w:rsidP="001F4F2F">
      <w:pPr>
        <w:jc w:val="center"/>
        <w:rPr>
          <w:sz w:val="32"/>
          <w:szCs w:val="32"/>
        </w:rPr>
      </w:pPr>
    </w:p>
    <w:p w:rsidR="001F4F2F" w:rsidRDefault="001F4F2F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F4F2F" w:rsidRDefault="001F4F2F" w:rsidP="001F4F2F">
      <w:pPr>
        <w:jc w:val="center"/>
        <w:rPr>
          <w:sz w:val="32"/>
          <w:szCs w:val="32"/>
        </w:rPr>
      </w:pPr>
    </w:p>
    <w:p w:rsidR="001F4F2F" w:rsidRDefault="001F4F2F" w:rsidP="001F4F2F">
      <w:pPr>
        <w:jc w:val="center"/>
        <w:rPr>
          <w:sz w:val="32"/>
          <w:szCs w:val="32"/>
        </w:rPr>
      </w:pPr>
    </w:p>
    <w:p w:rsidR="001F4F2F" w:rsidRPr="002D447D" w:rsidRDefault="001F4F2F" w:rsidP="001F4F2F">
      <w:pPr>
        <w:jc w:val="center"/>
        <w:rPr>
          <w:b/>
          <w:bCs/>
          <w:sz w:val="28"/>
          <w:szCs w:val="28"/>
        </w:rPr>
      </w:pPr>
      <w:proofErr w:type="spellStart"/>
      <w:r w:rsidRPr="002D447D">
        <w:rPr>
          <w:b/>
          <w:bCs/>
          <w:sz w:val="28"/>
          <w:szCs w:val="28"/>
        </w:rPr>
        <w:t>Appendix</w:t>
      </w:r>
      <w:proofErr w:type="spellEnd"/>
      <w:r w:rsidRPr="002D447D">
        <w:rPr>
          <w:b/>
          <w:bCs/>
          <w:sz w:val="28"/>
          <w:szCs w:val="28"/>
        </w:rPr>
        <w:t xml:space="preserve">   C</w:t>
      </w:r>
    </w:p>
    <w:p w:rsidR="001F4F2F" w:rsidRPr="002D447D" w:rsidRDefault="001F4F2F" w:rsidP="001F4F2F">
      <w:pPr>
        <w:jc w:val="center"/>
        <w:rPr>
          <w:sz w:val="28"/>
          <w:szCs w:val="28"/>
        </w:rPr>
      </w:pPr>
      <w:r w:rsidRPr="002D447D">
        <w:rPr>
          <w:sz w:val="28"/>
          <w:szCs w:val="28"/>
        </w:rPr>
        <w:t>(</w:t>
      </w:r>
      <w:proofErr w:type="spellStart"/>
      <w:r w:rsidRPr="002D447D">
        <w:rPr>
          <w:sz w:val="28"/>
          <w:szCs w:val="28"/>
        </w:rPr>
        <w:t>mandatory</w:t>
      </w:r>
      <w:proofErr w:type="spellEnd"/>
      <w:r w:rsidRPr="002D447D">
        <w:rPr>
          <w:sz w:val="28"/>
          <w:szCs w:val="28"/>
        </w:rPr>
        <w:t>)</w:t>
      </w:r>
    </w:p>
    <w:p w:rsidR="001F4F2F" w:rsidRPr="002D447D" w:rsidRDefault="001F4F2F" w:rsidP="001F4F2F">
      <w:pPr>
        <w:jc w:val="center"/>
        <w:rPr>
          <w:sz w:val="28"/>
          <w:szCs w:val="28"/>
        </w:rPr>
      </w:pPr>
    </w:p>
    <w:p w:rsidR="001F4F2F" w:rsidRPr="002D447D" w:rsidRDefault="001F4F2F" w:rsidP="001F4F2F">
      <w:pPr>
        <w:ind w:left="4956" w:firstLine="708"/>
        <w:jc w:val="center"/>
        <w:rPr>
          <w:sz w:val="28"/>
          <w:szCs w:val="28"/>
        </w:rPr>
      </w:pPr>
      <w:r w:rsidRPr="002D447D">
        <w:rPr>
          <w:sz w:val="28"/>
          <w:szCs w:val="28"/>
        </w:rPr>
        <w:t>F CS QMS 4.01.6/03</w:t>
      </w:r>
    </w:p>
    <w:p w:rsidR="001F4F2F" w:rsidRPr="002D447D" w:rsidRDefault="001F4F2F" w:rsidP="001F4F2F">
      <w:pPr>
        <w:ind w:left="4956" w:firstLine="708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1F4F2F" w:rsidRPr="009F6EB9" w:rsidTr="00687330">
        <w:tc>
          <w:tcPr>
            <w:tcW w:w="8522" w:type="dxa"/>
            <w:gridSpan w:val="5"/>
          </w:tcPr>
          <w:p w:rsidR="001F4F2F" w:rsidRPr="009F6EB9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F6EB9">
              <w:rPr>
                <w:b/>
                <w:bCs/>
                <w:sz w:val="24"/>
                <w:szCs w:val="24"/>
              </w:rPr>
              <w:t>PERIODIC INSPECTION RECORD SHEET</w:t>
            </w:r>
          </w:p>
        </w:tc>
      </w:tr>
      <w:tr w:rsidR="001F4F2F" w:rsidRPr="001F4F2F" w:rsidTr="00687330">
        <w:tc>
          <w:tcPr>
            <w:tcW w:w="1704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  <w:proofErr w:type="spellStart"/>
            <w:r w:rsidRPr="009F6EB9">
              <w:rPr>
                <w:sz w:val="24"/>
                <w:szCs w:val="24"/>
              </w:rPr>
              <w:t>Order</w:t>
            </w:r>
            <w:proofErr w:type="spellEnd"/>
            <w:r w:rsidRPr="009F6EB9">
              <w:rPr>
                <w:sz w:val="24"/>
                <w:szCs w:val="24"/>
              </w:rPr>
              <w:t xml:space="preserve"> </w:t>
            </w:r>
            <w:proofErr w:type="spellStart"/>
            <w:r w:rsidRPr="009F6EB9">
              <w:rPr>
                <w:sz w:val="24"/>
                <w:szCs w:val="24"/>
              </w:rPr>
              <w:t>number</w:t>
            </w:r>
            <w:proofErr w:type="spellEnd"/>
            <w:r w:rsidRPr="009F6EB9">
              <w:rPr>
                <w:sz w:val="24"/>
                <w:szCs w:val="24"/>
              </w:rPr>
              <w:t xml:space="preserve"> </w:t>
            </w:r>
            <w:proofErr w:type="spellStart"/>
            <w:r w:rsidRPr="009F6EB9">
              <w:rPr>
                <w:sz w:val="24"/>
                <w:szCs w:val="24"/>
              </w:rPr>
              <w:t>and</w:t>
            </w:r>
            <w:proofErr w:type="spellEnd"/>
            <w:r w:rsidRPr="009F6EB9">
              <w:rPr>
                <w:sz w:val="24"/>
                <w:szCs w:val="24"/>
              </w:rPr>
              <w:t xml:space="preserve"> </w:t>
            </w:r>
            <w:proofErr w:type="spellStart"/>
            <w:r w:rsidRPr="009F6EB9">
              <w:rPr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1704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  <w:proofErr w:type="spellStart"/>
            <w:r w:rsidRPr="009F6EB9">
              <w:rPr>
                <w:sz w:val="24"/>
                <w:szCs w:val="24"/>
              </w:rPr>
              <w:t>Inspection</w:t>
            </w:r>
            <w:proofErr w:type="spellEnd"/>
            <w:r w:rsidRPr="009F6EB9">
              <w:rPr>
                <w:sz w:val="24"/>
                <w:szCs w:val="24"/>
              </w:rPr>
              <w:t xml:space="preserve"> </w:t>
            </w:r>
            <w:proofErr w:type="spellStart"/>
            <w:r w:rsidRPr="009F6EB9">
              <w:rPr>
                <w:sz w:val="24"/>
                <w:szCs w:val="24"/>
              </w:rPr>
              <w:t>results</w:t>
            </w:r>
            <w:proofErr w:type="spellEnd"/>
          </w:p>
        </w:tc>
        <w:tc>
          <w:tcPr>
            <w:tcW w:w="1704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  <w:proofErr w:type="spellStart"/>
            <w:r w:rsidRPr="009F6EB9">
              <w:rPr>
                <w:sz w:val="24"/>
                <w:szCs w:val="24"/>
              </w:rPr>
              <w:t>Date</w:t>
            </w:r>
            <w:proofErr w:type="spellEnd"/>
            <w:r w:rsidRPr="009F6EB9">
              <w:rPr>
                <w:sz w:val="24"/>
                <w:szCs w:val="24"/>
              </w:rPr>
              <w:t xml:space="preserve"> </w:t>
            </w:r>
            <w:proofErr w:type="spellStart"/>
            <w:r w:rsidRPr="009F6EB9">
              <w:rPr>
                <w:sz w:val="24"/>
                <w:szCs w:val="24"/>
              </w:rPr>
              <w:t>of</w:t>
            </w:r>
            <w:proofErr w:type="spellEnd"/>
            <w:r w:rsidRPr="009F6EB9">
              <w:rPr>
                <w:sz w:val="24"/>
                <w:szCs w:val="24"/>
              </w:rPr>
              <w:t xml:space="preserve"> </w:t>
            </w:r>
            <w:proofErr w:type="spellStart"/>
            <w:r w:rsidRPr="009F6EB9">
              <w:rPr>
                <w:sz w:val="24"/>
                <w:szCs w:val="24"/>
              </w:rPr>
              <w:t>entry</w:t>
            </w:r>
            <w:proofErr w:type="spellEnd"/>
          </w:p>
        </w:tc>
        <w:tc>
          <w:tcPr>
            <w:tcW w:w="1705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 w:rsidRPr="002D447D">
              <w:rPr>
                <w:sz w:val="24"/>
                <w:szCs w:val="24"/>
                <w:lang w:val="en-US"/>
              </w:rPr>
              <w:t>Full name of the person who made the entry</w:t>
            </w:r>
          </w:p>
        </w:tc>
        <w:tc>
          <w:tcPr>
            <w:tcW w:w="1705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 w:rsidRPr="002D447D">
              <w:rPr>
                <w:sz w:val="24"/>
                <w:szCs w:val="24"/>
                <w:lang w:val="en-US"/>
              </w:rPr>
              <w:t>Signature of the person who made the entry</w:t>
            </w:r>
          </w:p>
        </w:tc>
      </w:tr>
      <w:tr w:rsidR="001F4F2F" w:rsidRPr="001F4F2F" w:rsidTr="00687330"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F4F2F" w:rsidRPr="001F4F2F" w:rsidTr="00687330"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F4F2F" w:rsidRPr="001F4F2F" w:rsidTr="00687330"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F4F2F" w:rsidRPr="001F4F2F" w:rsidTr="00687330"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F4F2F" w:rsidRPr="001F4F2F" w:rsidTr="00687330"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F4F2F" w:rsidRPr="001F4F2F" w:rsidTr="00687330"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F4F2F" w:rsidRPr="001F4F2F" w:rsidTr="00687330"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F4F2F" w:rsidRPr="001F4F2F" w:rsidTr="00687330"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F4F2F" w:rsidRPr="001F4F2F" w:rsidTr="00687330">
        <w:tc>
          <w:tcPr>
            <w:tcW w:w="1704" w:type="dxa"/>
          </w:tcPr>
          <w:p w:rsidR="001F4F2F" w:rsidRPr="002D447D" w:rsidRDefault="001F4F2F" w:rsidP="00687330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F4F2F" w:rsidRPr="001F4F2F" w:rsidTr="00687330"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F4F2F" w:rsidRPr="001F4F2F" w:rsidTr="00687330"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F4F2F" w:rsidRPr="001F4F2F" w:rsidTr="00687330"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F4F2F" w:rsidRPr="001F4F2F" w:rsidTr="00687330">
        <w:tc>
          <w:tcPr>
            <w:tcW w:w="1704" w:type="dxa"/>
          </w:tcPr>
          <w:p w:rsidR="001F4F2F" w:rsidRPr="002D447D" w:rsidRDefault="001F4F2F" w:rsidP="00687330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F4F2F" w:rsidRPr="001F4F2F" w:rsidTr="00687330"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F4F2F" w:rsidRPr="001F4F2F" w:rsidTr="00687330"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F4F2F" w:rsidRPr="001F4F2F" w:rsidTr="00687330"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F4F2F" w:rsidRPr="001F4F2F" w:rsidTr="00687330">
        <w:tc>
          <w:tcPr>
            <w:tcW w:w="1704" w:type="dxa"/>
          </w:tcPr>
          <w:p w:rsidR="001F4F2F" w:rsidRPr="002D447D" w:rsidRDefault="001F4F2F" w:rsidP="00687330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F4F2F" w:rsidRPr="001F4F2F" w:rsidTr="00687330"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F4F2F" w:rsidRPr="001F4F2F" w:rsidTr="00687330"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F4F2F" w:rsidRPr="001F4F2F" w:rsidTr="00687330"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F4F2F" w:rsidRPr="001F4F2F" w:rsidTr="00687330">
        <w:tc>
          <w:tcPr>
            <w:tcW w:w="1704" w:type="dxa"/>
          </w:tcPr>
          <w:p w:rsidR="001F4F2F" w:rsidRPr="002D447D" w:rsidRDefault="001F4F2F" w:rsidP="00687330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1F4F2F" w:rsidRPr="002D447D" w:rsidRDefault="001F4F2F" w:rsidP="001F4F2F">
      <w:pPr>
        <w:jc w:val="center"/>
        <w:rPr>
          <w:sz w:val="32"/>
          <w:szCs w:val="32"/>
          <w:lang w:val="en-US"/>
        </w:rPr>
      </w:pPr>
    </w:p>
    <w:p w:rsidR="001F4F2F" w:rsidRPr="002D447D" w:rsidRDefault="001F4F2F" w:rsidP="001F4F2F">
      <w:pPr>
        <w:jc w:val="center"/>
        <w:rPr>
          <w:b/>
          <w:bCs/>
          <w:sz w:val="32"/>
          <w:szCs w:val="32"/>
          <w:lang w:val="en-US"/>
        </w:rPr>
      </w:pPr>
    </w:p>
    <w:p w:rsidR="001F4F2F" w:rsidRPr="002D447D" w:rsidRDefault="001F4F2F" w:rsidP="001F4F2F">
      <w:pPr>
        <w:jc w:val="center"/>
        <w:rPr>
          <w:b/>
          <w:bCs/>
          <w:sz w:val="32"/>
          <w:szCs w:val="32"/>
          <w:lang w:val="en-US"/>
        </w:rPr>
      </w:pPr>
    </w:p>
    <w:p w:rsidR="001F4F2F" w:rsidRPr="002D447D" w:rsidRDefault="001F4F2F" w:rsidP="001F4F2F">
      <w:pPr>
        <w:jc w:val="center"/>
        <w:rPr>
          <w:b/>
          <w:bCs/>
          <w:sz w:val="32"/>
          <w:szCs w:val="32"/>
          <w:lang w:val="en-US"/>
        </w:rPr>
      </w:pPr>
    </w:p>
    <w:p w:rsidR="001F4F2F" w:rsidRPr="002D447D" w:rsidRDefault="001F4F2F" w:rsidP="001F4F2F">
      <w:pPr>
        <w:jc w:val="center"/>
        <w:rPr>
          <w:b/>
          <w:bCs/>
          <w:sz w:val="32"/>
          <w:szCs w:val="32"/>
          <w:lang w:val="en-US"/>
        </w:rPr>
      </w:pPr>
    </w:p>
    <w:p w:rsidR="001F4F2F" w:rsidRPr="002D447D" w:rsidRDefault="001F4F2F" w:rsidP="001F4F2F">
      <w:pPr>
        <w:jc w:val="center"/>
        <w:rPr>
          <w:b/>
          <w:bCs/>
          <w:sz w:val="32"/>
          <w:szCs w:val="32"/>
          <w:lang w:val="en-US"/>
        </w:rPr>
      </w:pPr>
    </w:p>
    <w:p w:rsidR="001F4F2F" w:rsidRPr="002D447D" w:rsidRDefault="001F4F2F" w:rsidP="001F4F2F">
      <w:pPr>
        <w:jc w:val="center"/>
        <w:rPr>
          <w:b/>
          <w:bCs/>
          <w:sz w:val="32"/>
          <w:szCs w:val="32"/>
          <w:lang w:val="en-US"/>
        </w:rPr>
      </w:pPr>
    </w:p>
    <w:p w:rsidR="001F4F2F" w:rsidRPr="002D447D" w:rsidRDefault="001F4F2F" w:rsidP="001F4F2F">
      <w:pPr>
        <w:jc w:val="center"/>
        <w:rPr>
          <w:b/>
          <w:bCs/>
          <w:sz w:val="32"/>
          <w:szCs w:val="32"/>
          <w:lang w:val="en-US"/>
        </w:rPr>
      </w:pPr>
    </w:p>
    <w:p w:rsidR="001F4F2F" w:rsidRDefault="001F4F2F" w:rsidP="001F4F2F">
      <w:pPr>
        <w:jc w:val="center"/>
        <w:rPr>
          <w:b/>
          <w:bCs/>
          <w:sz w:val="32"/>
          <w:szCs w:val="32"/>
          <w:lang w:val="en-US"/>
        </w:rPr>
      </w:pPr>
    </w:p>
    <w:p w:rsidR="001F4F2F" w:rsidRDefault="001F4F2F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br w:type="page"/>
      </w:r>
    </w:p>
    <w:p w:rsidR="001F4F2F" w:rsidRPr="002D447D" w:rsidRDefault="001F4F2F" w:rsidP="001F4F2F">
      <w:pPr>
        <w:jc w:val="center"/>
        <w:rPr>
          <w:b/>
          <w:bCs/>
          <w:sz w:val="32"/>
          <w:szCs w:val="32"/>
          <w:lang w:val="en-US"/>
        </w:rPr>
      </w:pPr>
    </w:p>
    <w:p w:rsidR="001F4F2F" w:rsidRPr="002D447D" w:rsidRDefault="001F4F2F" w:rsidP="001F4F2F">
      <w:pPr>
        <w:jc w:val="center"/>
        <w:rPr>
          <w:b/>
          <w:bCs/>
          <w:sz w:val="28"/>
          <w:szCs w:val="28"/>
          <w:lang w:val="en-US"/>
        </w:rPr>
      </w:pPr>
      <w:r w:rsidRPr="002D447D">
        <w:rPr>
          <w:b/>
          <w:bCs/>
          <w:sz w:val="28"/>
          <w:szCs w:val="28"/>
          <w:lang w:val="en-US"/>
        </w:rPr>
        <w:t>Appendix   D</w:t>
      </w:r>
    </w:p>
    <w:p w:rsidR="001F4F2F" w:rsidRPr="002D447D" w:rsidRDefault="001F4F2F" w:rsidP="001F4F2F">
      <w:pPr>
        <w:jc w:val="center"/>
        <w:rPr>
          <w:sz w:val="28"/>
          <w:szCs w:val="28"/>
          <w:lang w:val="en-US"/>
        </w:rPr>
      </w:pPr>
      <w:r w:rsidRPr="002D447D">
        <w:rPr>
          <w:sz w:val="28"/>
          <w:szCs w:val="28"/>
          <w:lang w:val="en-US"/>
        </w:rPr>
        <w:t>(</w:t>
      </w:r>
      <w:proofErr w:type="gramStart"/>
      <w:r w:rsidRPr="002D447D">
        <w:rPr>
          <w:sz w:val="28"/>
          <w:szCs w:val="28"/>
          <w:lang w:val="en-US"/>
        </w:rPr>
        <w:t>mandatory</w:t>
      </w:r>
      <w:proofErr w:type="gramEnd"/>
      <w:r w:rsidRPr="002D447D">
        <w:rPr>
          <w:sz w:val="28"/>
          <w:szCs w:val="28"/>
          <w:lang w:val="en-US"/>
        </w:rPr>
        <w:t>)</w:t>
      </w:r>
    </w:p>
    <w:p w:rsidR="001F4F2F" w:rsidRPr="002D447D" w:rsidRDefault="001F4F2F" w:rsidP="001F4F2F">
      <w:pPr>
        <w:jc w:val="center"/>
        <w:rPr>
          <w:b/>
          <w:bCs/>
          <w:sz w:val="28"/>
          <w:szCs w:val="28"/>
          <w:lang w:val="en-US"/>
        </w:rPr>
      </w:pPr>
    </w:p>
    <w:p w:rsidR="001F4F2F" w:rsidRPr="002D447D" w:rsidRDefault="001F4F2F" w:rsidP="001F4F2F">
      <w:pPr>
        <w:ind w:left="4248" w:firstLine="708"/>
        <w:jc w:val="center"/>
        <w:rPr>
          <w:bCs/>
          <w:sz w:val="28"/>
          <w:szCs w:val="28"/>
          <w:lang w:val="en-US"/>
        </w:rPr>
      </w:pPr>
      <w:r w:rsidRPr="002D447D">
        <w:rPr>
          <w:bCs/>
          <w:sz w:val="28"/>
          <w:szCs w:val="28"/>
          <w:lang w:val="en-US"/>
        </w:rPr>
        <w:t xml:space="preserve">F </w:t>
      </w:r>
      <w:proofErr w:type="gramStart"/>
      <w:r w:rsidRPr="002D447D">
        <w:rPr>
          <w:bCs/>
          <w:sz w:val="28"/>
          <w:szCs w:val="28"/>
          <w:lang w:val="en-US"/>
        </w:rPr>
        <w:t>CS  QMS</w:t>
      </w:r>
      <w:proofErr w:type="gramEnd"/>
      <w:r w:rsidRPr="002D447D">
        <w:rPr>
          <w:bCs/>
          <w:sz w:val="28"/>
          <w:szCs w:val="28"/>
          <w:lang w:val="en-US"/>
        </w:rPr>
        <w:t xml:space="preserve"> 4.01.6/04</w:t>
      </w:r>
    </w:p>
    <w:p w:rsidR="001F4F2F" w:rsidRPr="002D447D" w:rsidRDefault="001F4F2F" w:rsidP="001F4F2F">
      <w:pPr>
        <w:jc w:val="center"/>
        <w:rPr>
          <w:b/>
          <w:bCs/>
          <w:sz w:val="32"/>
          <w:szCs w:val="32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585"/>
        <w:gridCol w:w="1420"/>
        <w:gridCol w:w="1421"/>
        <w:gridCol w:w="1421"/>
      </w:tblGrid>
      <w:tr w:rsidR="001F4F2F" w:rsidRPr="001F4F2F" w:rsidTr="00687330">
        <w:tc>
          <w:tcPr>
            <w:tcW w:w="8687" w:type="dxa"/>
            <w:gridSpan w:val="6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D447D">
              <w:rPr>
                <w:b/>
                <w:bCs/>
                <w:sz w:val="24"/>
                <w:szCs w:val="24"/>
                <w:lang w:val="en-US"/>
              </w:rPr>
              <w:t>REGISTRATION SHEET FOR CHANGES AND ADDITIONS</w:t>
            </w:r>
          </w:p>
        </w:tc>
      </w:tr>
      <w:tr w:rsidR="001F4F2F" w:rsidRPr="001F4F2F" w:rsidTr="00687330">
        <w:tc>
          <w:tcPr>
            <w:tcW w:w="1420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  <w:proofErr w:type="spellStart"/>
            <w:r w:rsidRPr="009F6EB9">
              <w:rPr>
                <w:sz w:val="24"/>
                <w:szCs w:val="24"/>
              </w:rPr>
              <w:t>Change</w:t>
            </w:r>
            <w:proofErr w:type="spellEnd"/>
            <w:r w:rsidRPr="009F6EB9">
              <w:rPr>
                <w:sz w:val="24"/>
                <w:szCs w:val="24"/>
              </w:rPr>
              <w:t xml:space="preserve"> </w:t>
            </w:r>
            <w:proofErr w:type="spellStart"/>
            <w:r w:rsidRPr="009F6EB9">
              <w:rPr>
                <w:sz w:val="24"/>
                <w:szCs w:val="24"/>
              </w:rPr>
              <w:t>sequence</w:t>
            </w:r>
            <w:proofErr w:type="spellEnd"/>
            <w:r w:rsidRPr="009F6EB9">
              <w:rPr>
                <w:sz w:val="24"/>
                <w:szCs w:val="24"/>
              </w:rPr>
              <w:t xml:space="preserve"> </w:t>
            </w:r>
            <w:proofErr w:type="spellStart"/>
            <w:r w:rsidRPr="009F6EB9">
              <w:rPr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 w:rsidRPr="002D447D">
              <w:rPr>
                <w:sz w:val="24"/>
                <w:szCs w:val="24"/>
                <w:lang w:val="en-US"/>
              </w:rPr>
              <w:t>Reason (No., date of order)</w:t>
            </w:r>
          </w:p>
        </w:tc>
        <w:tc>
          <w:tcPr>
            <w:tcW w:w="1585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 w:rsidRPr="002D447D">
              <w:rPr>
                <w:sz w:val="24"/>
                <w:szCs w:val="24"/>
                <w:lang w:val="en-US"/>
              </w:rPr>
              <w:t xml:space="preserve">Date of introduction of the change </w:t>
            </w:r>
          </w:p>
        </w:tc>
        <w:tc>
          <w:tcPr>
            <w:tcW w:w="1420" w:type="dxa"/>
          </w:tcPr>
          <w:p w:rsidR="001F4F2F" w:rsidRPr="009F6EB9" w:rsidRDefault="001F4F2F" w:rsidP="00687330">
            <w:pPr>
              <w:widowControl/>
              <w:jc w:val="center"/>
              <w:rPr>
                <w:sz w:val="24"/>
                <w:szCs w:val="24"/>
              </w:rPr>
            </w:pPr>
            <w:proofErr w:type="spellStart"/>
            <w:r w:rsidRPr="009F6EB9">
              <w:rPr>
                <w:sz w:val="24"/>
                <w:szCs w:val="24"/>
              </w:rPr>
              <w:t>Date</w:t>
            </w:r>
            <w:proofErr w:type="spellEnd"/>
            <w:r w:rsidRPr="009F6EB9">
              <w:rPr>
                <w:sz w:val="24"/>
                <w:szCs w:val="24"/>
              </w:rPr>
              <w:t xml:space="preserve"> </w:t>
            </w:r>
            <w:proofErr w:type="spellStart"/>
            <w:r w:rsidRPr="009F6EB9">
              <w:rPr>
                <w:sz w:val="24"/>
                <w:szCs w:val="24"/>
              </w:rPr>
              <w:t>of</w:t>
            </w:r>
            <w:proofErr w:type="spellEnd"/>
            <w:r w:rsidRPr="009F6EB9">
              <w:rPr>
                <w:sz w:val="24"/>
                <w:szCs w:val="24"/>
              </w:rPr>
              <w:t xml:space="preserve"> </w:t>
            </w:r>
            <w:proofErr w:type="spellStart"/>
            <w:r w:rsidRPr="009F6EB9">
              <w:rPr>
                <w:sz w:val="24"/>
                <w:szCs w:val="24"/>
              </w:rPr>
              <w:t>change</w:t>
            </w:r>
            <w:proofErr w:type="spellEnd"/>
          </w:p>
        </w:tc>
        <w:tc>
          <w:tcPr>
            <w:tcW w:w="1421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 w:rsidRPr="002D447D">
              <w:rPr>
                <w:sz w:val="24"/>
                <w:szCs w:val="24"/>
                <w:lang w:val="en-US"/>
              </w:rPr>
              <w:t>Full name of the person who introduced the change</w:t>
            </w:r>
          </w:p>
        </w:tc>
        <w:tc>
          <w:tcPr>
            <w:tcW w:w="1421" w:type="dxa"/>
          </w:tcPr>
          <w:p w:rsidR="001F4F2F" w:rsidRPr="002D447D" w:rsidRDefault="001F4F2F" w:rsidP="0068733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 w:rsidRPr="002D447D">
              <w:rPr>
                <w:sz w:val="24"/>
                <w:szCs w:val="24"/>
                <w:lang w:val="en-US"/>
              </w:rPr>
              <w:t>Signature of the person who introduced the change</w:t>
            </w:r>
          </w:p>
        </w:tc>
      </w:tr>
      <w:tr w:rsidR="001F4F2F" w:rsidRPr="001F4F2F" w:rsidTr="00687330"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F4F2F" w:rsidRPr="001F4F2F" w:rsidTr="00687330"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F4F2F" w:rsidRPr="001F4F2F" w:rsidTr="00687330"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F4F2F" w:rsidRPr="001F4F2F" w:rsidTr="00687330"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F4F2F" w:rsidRPr="001F4F2F" w:rsidTr="00687330"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F4F2F" w:rsidRPr="001F4F2F" w:rsidTr="00687330"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F4F2F" w:rsidRPr="001F4F2F" w:rsidTr="00687330"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F4F2F" w:rsidRPr="001F4F2F" w:rsidTr="00687330"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F4F2F" w:rsidRPr="001F4F2F" w:rsidTr="00687330"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F4F2F" w:rsidRPr="001F4F2F" w:rsidTr="00687330"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F4F2F" w:rsidRPr="001F4F2F" w:rsidTr="00687330"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F4F2F" w:rsidRPr="001F4F2F" w:rsidTr="00687330"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F4F2F" w:rsidRPr="001F4F2F" w:rsidTr="00687330"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F4F2F" w:rsidRPr="001F4F2F" w:rsidTr="00687330"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F4F2F" w:rsidRPr="001F4F2F" w:rsidTr="00687330"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F4F2F" w:rsidRPr="001F4F2F" w:rsidTr="00687330"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F4F2F" w:rsidRPr="001F4F2F" w:rsidTr="00687330"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F4F2F" w:rsidRPr="001F4F2F" w:rsidTr="00687330"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F4F2F" w:rsidRPr="001F4F2F" w:rsidTr="00687330"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F4F2F" w:rsidRPr="001F4F2F" w:rsidTr="00687330"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F4F2F" w:rsidRPr="001F4F2F" w:rsidTr="00687330"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F4F2F" w:rsidRPr="001F4F2F" w:rsidTr="00687330"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F4F2F" w:rsidRPr="001F4F2F" w:rsidTr="00687330"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F4F2F" w:rsidRPr="001F4F2F" w:rsidTr="00687330"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1F4F2F" w:rsidRPr="002D447D" w:rsidRDefault="001F4F2F" w:rsidP="00687330">
            <w:pPr>
              <w:widowControl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1F4F2F" w:rsidRPr="002D447D" w:rsidRDefault="001F4F2F" w:rsidP="001F4F2F">
      <w:pPr>
        <w:jc w:val="center"/>
        <w:rPr>
          <w:b/>
          <w:bCs/>
          <w:sz w:val="32"/>
          <w:szCs w:val="32"/>
          <w:lang w:val="en-US"/>
        </w:rPr>
      </w:pPr>
    </w:p>
    <w:p w:rsidR="001F4F2F" w:rsidRPr="00651D0E" w:rsidRDefault="001F4F2F" w:rsidP="001F4F2F">
      <w:pPr>
        <w:ind w:left="283"/>
        <w:jc w:val="center"/>
        <w:rPr>
          <w:lang w:val="en-US"/>
        </w:rPr>
      </w:pPr>
    </w:p>
    <w:p w:rsidR="000A26AC" w:rsidRPr="00A154BE" w:rsidRDefault="000A26AC">
      <w:pPr>
        <w:pStyle w:val="a3"/>
        <w:rPr>
          <w:i/>
          <w:sz w:val="30"/>
          <w:lang w:val="en-US"/>
        </w:rPr>
      </w:pPr>
    </w:p>
    <w:sectPr w:rsidR="000A26AC" w:rsidRPr="00A154BE" w:rsidSect="00651D0E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086" w:rsidRDefault="005B2086" w:rsidP="006477F3">
      <w:r>
        <w:separator/>
      </w:r>
    </w:p>
  </w:endnote>
  <w:endnote w:type="continuationSeparator" w:id="0">
    <w:p w:rsidR="005B2086" w:rsidRDefault="005B2086" w:rsidP="0064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5984888"/>
      <w:docPartObj>
        <w:docPartGallery w:val="Page Numbers (Bottom of Page)"/>
        <w:docPartUnique/>
      </w:docPartObj>
    </w:sdtPr>
    <w:sdtContent>
      <w:p w:rsidR="006477F3" w:rsidRDefault="006477F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211">
          <w:rPr>
            <w:noProof/>
          </w:rPr>
          <w:t>2</w:t>
        </w:r>
        <w:r>
          <w:fldChar w:fldCharType="end"/>
        </w:r>
      </w:p>
      <w:p w:rsidR="006477F3" w:rsidRPr="001F5502" w:rsidRDefault="006477F3" w:rsidP="006477F3">
        <w:pPr>
          <w:pStyle w:val="a3"/>
          <w:jc w:val="center"/>
          <w:rPr>
            <w:i/>
            <w:sz w:val="24"/>
            <w:szCs w:val="24"/>
            <w:lang w:val="en-US"/>
          </w:rPr>
        </w:pPr>
        <w:r w:rsidRPr="001F5502">
          <w:rPr>
            <w:i/>
            <w:sz w:val="24"/>
            <w:szCs w:val="24"/>
            <w:lang w:val="en-US"/>
          </w:rPr>
          <w:t>UNAUTHORIZED COPYING OF THE DOCUMENT IS PROHIBITED!</w:t>
        </w:r>
      </w:p>
      <w:p w:rsidR="006477F3" w:rsidRDefault="006477F3" w:rsidP="006477F3">
        <w:pPr>
          <w:pStyle w:val="a3"/>
          <w:jc w:val="center"/>
          <w:rPr>
            <w:i/>
            <w:sz w:val="24"/>
            <w:szCs w:val="24"/>
            <w:lang w:val="en-US"/>
          </w:rPr>
        </w:pPr>
        <w:r w:rsidRPr="001F5502">
          <w:rPr>
            <w:i/>
            <w:sz w:val="24"/>
            <w:szCs w:val="24"/>
            <w:lang w:val="en-US"/>
          </w:rPr>
          <w:t xml:space="preserve">This document cannot be reproduced in whole or in part, replicated and distributed without the permission of the Chairman of the Board </w:t>
        </w:r>
        <w:r>
          <w:rPr>
            <w:i/>
            <w:sz w:val="24"/>
            <w:szCs w:val="24"/>
            <w:lang w:val="en-US"/>
          </w:rPr>
          <w:t>- Rector of NJSC</w:t>
        </w:r>
        <w:r w:rsidRPr="001F5502">
          <w:rPr>
            <w:i/>
            <w:sz w:val="24"/>
            <w:szCs w:val="24"/>
            <w:lang w:val="en-US"/>
          </w:rPr>
          <w:t xml:space="preserve"> </w:t>
        </w:r>
        <w:proofErr w:type="spellStart"/>
        <w:r>
          <w:rPr>
            <w:i/>
            <w:sz w:val="24"/>
            <w:szCs w:val="24"/>
            <w:lang w:val="en-US"/>
          </w:rPr>
          <w:t>Toraighyrov</w:t>
        </w:r>
        <w:proofErr w:type="spellEnd"/>
        <w:r w:rsidRPr="001F5502">
          <w:rPr>
            <w:i/>
            <w:sz w:val="24"/>
            <w:szCs w:val="24"/>
            <w:lang w:val="en-US"/>
          </w:rPr>
          <w:t xml:space="preserve"> University.</w:t>
        </w:r>
      </w:p>
      <w:p w:rsidR="006477F3" w:rsidRDefault="006477F3">
        <w:pPr>
          <w:pStyle w:val="aa"/>
          <w:jc w:val="center"/>
        </w:pPr>
      </w:p>
    </w:sdtContent>
  </w:sdt>
  <w:p w:rsidR="006477F3" w:rsidRPr="006477F3" w:rsidRDefault="006477F3">
    <w:pPr>
      <w:pStyle w:val="aa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853221"/>
      <w:docPartObj>
        <w:docPartGallery w:val="Page Numbers (Bottom of Page)"/>
        <w:docPartUnique/>
      </w:docPartObj>
    </w:sdtPr>
    <w:sdtEndPr/>
    <w:sdtContent>
      <w:p w:rsidR="00651D0E" w:rsidRPr="002215D5" w:rsidRDefault="005B2086" w:rsidP="00651D0E">
        <w:pPr>
          <w:pStyle w:val="aa"/>
          <w:jc w:val="center"/>
          <w:rPr>
            <w:lang w:val="en-US"/>
          </w:rPr>
        </w:pPr>
        <w:r w:rsidRPr="002215D5">
          <w:fldChar w:fldCharType="begin"/>
        </w:r>
        <w:r w:rsidRPr="002215D5">
          <w:rPr>
            <w:lang w:val="en-US"/>
          </w:rPr>
          <w:instrText>PAGE   \* MERGEFORMAT</w:instrText>
        </w:r>
        <w:r w:rsidRPr="002215D5">
          <w:fldChar w:fldCharType="separate"/>
        </w:r>
        <w:r w:rsidR="00581211">
          <w:rPr>
            <w:noProof/>
            <w:lang w:val="en-US"/>
          </w:rPr>
          <w:t>4</w:t>
        </w:r>
        <w:r w:rsidRPr="002215D5">
          <w:fldChar w:fldCharType="end"/>
        </w:r>
        <w:r w:rsidRPr="002215D5">
          <w:rPr>
            <w:lang w:val="en-US"/>
          </w:rPr>
          <w:br/>
        </w:r>
        <w:r w:rsidRPr="002215D5">
          <w:rPr>
            <w:b/>
            <w:bCs/>
            <w:lang w:val="en-US"/>
          </w:rPr>
          <w:t>UNAUTHORIZED COPYING OF THE DOCUMENT IS PROHIBITED!</w:t>
        </w:r>
      </w:p>
    </w:sdtContent>
  </w:sdt>
  <w:p w:rsidR="00651D0E" w:rsidRPr="002215D5" w:rsidRDefault="005B2086" w:rsidP="00651D0E">
    <w:pPr>
      <w:pStyle w:val="aa"/>
      <w:jc w:val="center"/>
      <w:rPr>
        <w:i/>
        <w:iCs/>
        <w:lang w:val="en-US"/>
      </w:rPr>
    </w:pPr>
    <w:r w:rsidRPr="002215D5">
      <w:rPr>
        <w:i/>
        <w:iCs/>
        <w:lang w:val="en-US"/>
      </w:rPr>
      <w:t xml:space="preserve">This document may not be reproduced in whole or in part, replicated and distributed without the permission of the Chairman of the Board - Rector of </w:t>
    </w:r>
    <w:r>
      <w:rPr>
        <w:i/>
        <w:iCs/>
        <w:lang w:val="en-US"/>
      </w:rPr>
      <w:t>NJSC</w:t>
    </w:r>
    <w:r w:rsidRPr="002215D5">
      <w:rPr>
        <w:i/>
        <w:iCs/>
        <w:lang w:val="en-US"/>
      </w:rPr>
      <w:t xml:space="preserve"> </w:t>
    </w:r>
    <w:proofErr w:type="spellStart"/>
    <w:r w:rsidRPr="002215D5">
      <w:rPr>
        <w:i/>
        <w:iCs/>
        <w:lang w:val="en-US"/>
      </w:rPr>
      <w:t>Toraig</w:t>
    </w:r>
    <w:r>
      <w:rPr>
        <w:i/>
        <w:iCs/>
        <w:lang w:val="en-US"/>
      </w:rPr>
      <w:t>h</w:t>
    </w:r>
    <w:r w:rsidRPr="002215D5">
      <w:rPr>
        <w:i/>
        <w:iCs/>
        <w:lang w:val="en-US"/>
      </w:rPr>
      <w:t>yrov</w:t>
    </w:r>
    <w:proofErr w:type="spellEnd"/>
    <w:r w:rsidRPr="002215D5">
      <w:rPr>
        <w:i/>
        <w:iCs/>
        <w:lang w:val="en-US"/>
      </w:rPr>
      <w:t xml:space="preserve"> University.</w:t>
    </w:r>
  </w:p>
  <w:p w:rsidR="00651D0E" w:rsidRPr="00651D0E" w:rsidRDefault="005B2086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086" w:rsidRDefault="005B2086" w:rsidP="006477F3">
      <w:r>
        <w:separator/>
      </w:r>
    </w:p>
  </w:footnote>
  <w:footnote w:type="continuationSeparator" w:id="0">
    <w:p w:rsidR="005B2086" w:rsidRDefault="005B2086" w:rsidP="00647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7F3" w:rsidRPr="006477F3" w:rsidRDefault="006477F3" w:rsidP="006477F3">
    <w:pPr>
      <w:pStyle w:val="a8"/>
      <w:jc w:val="right"/>
      <w:rPr>
        <w:lang w:val="en-US"/>
      </w:rPr>
    </w:pPr>
    <w:r>
      <w:rPr>
        <w:lang w:val="en-US"/>
      </w:rPr>
      <w:t>JD QMS 3.4-02-03/01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D0E" w:rsidRPr="00C34273" w:rsidRDefault="005B2086" w:rsidP="00C34273">
    <w:pPr>
      <w:jc w:val="right"/>
    </w:pPr>
    <w:r w:rsidRPr="0091249C">
      <w:t xml:space="preserve">JD QMS </w:t>
    </w:r>
    <w:r>
      <w:t>4.1-03-01/02</w:t>
    </w:r>
  </w:p>
  <w:p w:rsidR="00651D0E" w:rsidRDefault="005B208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62B49"/>
    <w:multiLevelType w:val="multilevel"/>
    <w:tmpl w:val="BAC471EE"/>
    <w:lvl w:ilvl="0">
      <w:start w:val="1"/>
      <w:numFmt w:val="decimal"/>
      <w:lvlText w:val="%1"/>
      <w:lvlJc w:val="left"/>
      <w:pPr>
        <w:ind w:left="949" w:hanging="240"/>
        <w:jc w:val="right"/>
      </w:pPr>
      <w:rPr>
        <w:rFonts w:hint="default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1" w:hanging="419"/>
      </w:pPr>
      <w:rPr>
        <w:rFonts w:hint="default"/>
        <w:w w:val="10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11" w:hanging="419"/>
      </w:pPr>
      <w:rPr>
        <w:rFonts w:hint="default"/>
        <w:w w:val="103"/>
        <w:lang w:val="ru-RU" w:eastAsia="en-US" w:bidi="ar-SA"/>
      </w:rPr>
    </w:lvl>
    <w:lvl w:ilvl="3">
      <w:numFmt w:val="bullet"/>
      <w:lvlText w:val="•"/>
      <w:lvlJc w:val="left"/>
      <w:pPr>
        <w:ind w:left="1320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40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0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5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1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56" w:hanging="419"/>
      </w:pPr>
      <w:rPr>
        <w:rFonts w:hint="default"/>
        <w:lang w:val="ru-RU" w:eastAsia="en-US" w:bidi="ar-SA"/>
      </w:rPr>
    </w:lvl>
  </w:abstractNum>
  <w:abstractNum w:abstractNumId="1">
    <w:nsid w:val="11FC3337"/>
    <w:multiLevelType w:val="hybridMultilevel"/>
    <w:tmpl w:val="213441BC"/>
    <w:lvl w:ilvl="0" w:tplc="5A8C1932">
      <w:start w:val="1"/>
      <w:numFmt w:val="decimal"/>
      <w:lvlText w:val="%1)"/>
      <w:lvlJc w:val="left"/>
      <w:pPr>
        <w:ind w:left="196" w:hanging="430"/>
      </w:pPr>
      <w:rPr>
        <w:rFonts w:hint="default"/>
        <w:w w:val="105"/>
        <w:lang w:val="ru-RU" w:eastAsia="en-US" w:bidi="ar-SA"/>
      </w:rPr>
    </w:lvl>
    <w:lvl w:ilvl="1" w:tplc="1C265818">
      <w:numFmt w:val="bullet"/>
      <w:lvlText w:val="•"/>
      <w:lvlJc w:val="left"/>
      <w:pPr>
        <w:ind w:left="1180" w:hanging="430"/>
      </w:pPr>
      <w:rPr>
        <w:rFonts w:hint="default"/>
        <w:lang w:val="ru-RU" w:eastAsia="en-US" w:bidi="ar-SA"/>
      </w:rPr>
    </w:lvl>
    <w:lvl w:ilvl="2" w:tplc="F6584EAA">
      <w:numFmt w:val="bullet"/>
      <w:lvlText w:val="•"/>
      <w:lvlJc w:val="left"/>
      <w:pPr>
        <w:ind w:left="2161" w:hanging="430"/>
      </w:pPr>
      <w:rPr>
        <w:rFonts w:hint="default"/>
        <w:lang w:val="ru-RU" w:eastAsia="en-US" w:bidi="ar-SA"/>
      </w:rPr>
    </w:lvl>
    <w:lvl w:ilvl="3" w:tplc="3700725E">
      <w:numFmt w:val="bullet"/>
      <w:lvlText w:val="•"/>
      <w:lvlJc w:val="left"/>
      <w:pPr>
        <w:ind w:left="3142" w:hanging="430"/>
      </w:pPr>
      <w:rPr>
        <w:rFonts w:hint="default"/>
        <w:lang w:val="ru-RU" w:eastAsia="en-US" w:bidi="ar-SA"/>
      </w:rPr>
    </w:lvl>
    <w:lvl w:ilvl="4" w:tplc="E6E4495A">
      <w:numFmt w:val="bullet"/>
      <w:lvlText w:val="•"/>
      <w:lvlJc w:val="left"/>
      <w:pPr>
        <w:ind w:left="4123" w:hanging="430"/>
      </w:pPr>
      <w:rPr>
        <w:rFonts w:hint="default"/>
        <w:lang w:val="ru-RU" w:eastAsia="en-US" w:bidi="ar-SA"/>
      </w:rPr>
    </w:lvl>
    <w:lvl w:ilvl="5" w:tplc="9A22954A">
      <w:numFmt w:val="bullet"/>
      <w:lvlText w:val="•"/>
      <w:lvlJc w:val="left"/>
      <w:pPr>
        <w:ind w:left="5104" w:hanging="430"/>
      </w:pPr>
      <w:rPr>
        <w:rFonts w:hint="default"/>
        <w:lang w:val="ru-RU" w:eastAsia="en-US" w:bidi="ar-SA"/>
      </w:rPr>
    </w:lvl>
    <w:lvl w:ilvl="6" w:tplc="C2780BE8">
      <w:numFmt w:val="bullet"/>
      <w:lvlText w:val="•"/>
      <w:lvlJc w:val="left"/>
      <w:pPr>
        <w:ind w:left="6085" w:hanging="430"/>
      </w:pPr>
      <w:rPr>
        <w:rFonts w:hint="default"/>
        <w:lang w:val="ru-RU" w:eastAsia="en-US" w:bidi="ar-SA"/>
      </w:rPr>
    </w:lvl>
    <w:lvl w:ilvl="7" w:tplc="359E4AE6">
      <w:numFmt w:val="bullet"/>
      <w:lvlText w:val="•"/>
      <w:lvlJc w:val="left"/>
      <w:pPr>
        <w:ind w:left="7066" w:hanging="430"/>
      </w:pPr>
      <w:rPr>
        <w:rFonts w:hint="default"/>
        <w:lang w:val="ru-RU" w:eastAsia="en-US" w:bidi="ar-SA"/>
      </w:rPr>
    </w:lvl>
    <w:lvl w:ilvl="8" w:tplc="A898717A">
      <w:numFmt w:val="bullet"/>
      <w:lvlText w:val="•"/>
      <w:lvlJc w:val="left"/>
      <w:pPr>
        <w:ind w:left="8047" w:hanging="430"/>
      </w:pPr>
      <w:rPr>
        <w:rFonts w:hint="default"/>
        <w:lang w:val="ru-RU" w:eastAsia="en-US" w:bidi="ar-SA"/>
      </w:rPr>
    </w:lvl>
  </w:abstractNum>
  <w:abstractNum w:abstractNumId="2">
    <w:nsid w:val="16BD7FEB"/>
    <w:multiLevelType w:val="hybridMultilevel"/>
    <w:tmpl w:val="DABACFB8"/>
    <w:lvl w:ilvl="0" w:tplc="D4123B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55B5C"/>
    <w:multiLevelType w:val="hybridMultilevel"/>
    <w:tmpl w:val="81CE64F8"/>
    <w:lvl w:ilvl="0" w:tplc="1882A6CA">
      <w:start w:val="3"/>
      <w:numFmt w:val="decimal"/>
      <w:lvlText w:val="%1"/>
      <w:lvlJc w:val="left"/>
      <w:pPr>
        <w:ind w:left="1211" w:hanging="360"/>
      </w:pPr>
      <w:rPr>
        <w:rFonts w:ascii="Times New Roman" w:hint="default"/>
        <w:b/>
        <w:color w:val="282828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D0F0A42"/>
    <w:multiLevelType w:val="multilevel"/>
    <w:tmpl w:val="63DEBC8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52804546"/>
    <w:multiLevelType w:val="hybridMultilevel"/>
    <w:tmpl w:val="A4B2ACD4"/>
    <w:lvl w:ilvl="0" w:tplc="D996EFD8">
      <w:start w:val="1"/>
      <w:numFmt w:val="decimal"/>
      <w:lvlText w:val="%1)"/>
      <w:lvlJc w:val="left"/>
      <w:pPr>
        <w:ind w:left="1219" w:hanging="303"/>
      </w:pPr>
      <w:rPr>
        <w:rFonts w:hint="default"/>
        <w:w w:val="101"/>
        <w:lang w:val="ru-RU" w:eastAsia="en-US" w:bidi="ar-SA"/>
      </w:rPr>
    </w:lvl>
    <w:lvl w:ilvl="1" w:tplc="EFF07DAC">
      <w:numFmt w:val="bullet"/>
      <w:lvlText w:val="•"/>
      <w:lvlJc w:val="left"/>
      <w:pPr>
        <w:ind w:left="2098" w:hanging="303"/>
      </w:pPr>
      <w:rPr>
        <w:rFonts w:hint="default"/>
        <w:lang w:val="ru-RU" w:eastAsia="en-US" w:bidi="ar-SA"/>
      </w:rPr>
    </w:lvl>
    <w:lvl w:ilvl="2" w:tplc="B5B2086E">
      <w:numFmt w:val="bullet"/>
      <w:lvlText w:val="•"/>
      <w:lvlJc w:val="left"/>
      <w:pPr>
        <w:ind w:left="2977" w:hanging="303"/>
      </w:pPr>
      <w:rPr>
        <w:rFonts w:hint="default"/>
        <w:lang w:val="ru-RU" w:eastAsia="en-US" w:bidi="ar-SA"/>
      </w:rPr>
    </w:lvl>
    <w:lvl w:ilvl="3" w:tplc="BFD4CC7A">
      <w:numFmt w:val="bullet"/>
      <w:lvlText w:val="•"/>
      <w:lvlJc w:val="left"/>
      <w:pPr>
        <w:ind w:left="3856" w:hanging="303"/>
      </w:pPr>
      <w:rPr>
        <w:rFonts w:hint="default"/>
        <w:lang w:val="ru-RU" w:eastAsia="en-US" w:bidi="ar-SA"/>
      </w:rPr>
    </w:lvl>
    <w:lvl w:ilvl="4" w:tplc="E0E8CCDE">
      <w:numFmt w:val="bullet"/>
      <w:lvlText w:val="•"/>
      <w:lvlJc w:val="left"/>
      <w:pPr>
        <w:ind w:left="4735" w:hanging="303"/>
      </w:pPr>
      <w:rPr>
        <w:rFonts w:hint="default"/>
        <w:lang w:val="ru-RU" w:eastAsia="en-US" w:bidi="ar-SA"/>
      </w:rPr>
    </w:lvl>
    <w:lvl w:ilvl="5" w:tplc="EBB8A20A">
      <w:numFmt w:val="bullet"/>
      <w:lvlText w:val="•"/>
      <w:lvlJc w:val="left"/>
      <w:pPr>
        <w:ind w:left="5614" w:hanging="303"/>
      </w:pPr>
      <w:rPr>
        <w:rFonts w:hint="default"/>
        <w:lang w:val="ru-RU" w:eastAsia="en-US" w:bidi="ar-SA"/>
      </w:rPr>
    </w:lvl>
    <w:lvl w:ilvl="6" w:tplc="FE4AFE1E">
      <w:numFmt w:val="bullet"/>
      <w:lvlText w:val="•"/>
      <w:lvlJc w:val="left"/>
      <w:pPr>
        <w:ind w:left="6493" w:hanging="303"/>
      </w:pPr>
      <w:rPr>
        <w:rFonts w:hint="default"/>
        <w:lang w:val="ru-RU" w:eastAsia="en-US" w:bidi="ar-SA"/>
      </w:rPr>
    </w:lvl>
    <w:lvl w:ilvl="7" w:tplc="790C3712">
      <w:numFmt w:val="bullet"/>
      <w:lvlText w:val="•"/>
      <w:lvlJc w:val="left"/>
      <w:pPr>
        <w:ind w:left="7372" w:hanging="303"/>
      </w:pPr>
      <w:rPr>
        <w:rFonts w:hint="default"/>
        <w:lang w:val="ru-RU" w:eastAsia="en-US" w:bidi="ar-SA"/>
      </w:rPr>
    </w:lvl>
    <w:lvl w:ilvl="8" w:tplc="07FCBD84">
      <w:numFmt w:val="bullet"/>
      <w:lvlText w:val="•"/>
      <w:lvlJc w:val="left"/>
      <w:pPr>
        <w:ind w:left="8251" w:hanging="303"/>
      </w:pPr>
      <w:rPr>
        <w:rFonts w:hint="default"/>
        <w:lang w:val="ru-RU" w:eastAsia="en-US" w:bidi="ar-SA"/>
      </w:rPr>
    </w:lvl>
  </w:abstractNum>
  <w:abstractNum w:abstractNumId="6">
    <w:nsid w:val="57F932B4"/>
    <w:multiLevelType w:val="multilevel"/>
    <w:tmpl w:val="A36AC9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10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w w:val="100"/>
      </w:rPr>
    </w:lvl>
  </w:abstractNum>
  <w:abstractNum w:abstractNumId="7">
    <w:nsid w:val="5AE96BA9"/>
    <w:multiLevelType w:val="hybridMultilevel"/>
    <w:tmpl w:val="24D8DFB6"/>
    <w:lvl w:ilvl="0" w:tplc="CBBA4CDE">
      <w:start w:val="1"/>
      <w:numFmt w:val="decimal"/>
      <w:lvlText w:val="%1)"/>
      <w:lvlJc w:val="left"/>
      <w:pPr>
        <w:ind w:left="1442" w:hanging="591"/>
      </w:pPr>
      <w:rPr>
        <w:rFonts w:hint="default"/>
        <w:w w:val="105"/>
        <w:lang w:val="ru-RU" w:eastAsia="en-US" w:bidi="ar-SA"/>
      </w:rPr>
    </w:lvl>
    <w:lvl w:ilvl="1" w:tplc="45B0D686">
      <w:numFmt w:val="bullet"/>
      <w:lvlText w:val="•"/>
      <w:lvlJc w:val="left"/>
      <w:pPr>
        <w:ind w:left="2416" w:hanging="591"/>
      </w:pPr>
      <w:rPr>
        <w:rFonts w:hint="default"/>
        <w:lang w:val="ru-RU" w:eastAsia="en-US" w:bidi="ar-SA"/>
      </w:rPr>
    </w:lvl>
    <w:lvl w:ilvl="2" w:tplc="4D0AE690">
      <w:numFmt w:val="bullet"/>
      <w:lvlText w:val="•"/>
      <w:lvlJc w:val="left"/>
      <w:pPr>
        <w:ind w:left="3399" w:hanging="591"/>
      </w:pPr>
      <w:rPr>
        <w:rFonts w:hint="default"/>
        <w:lang w:val="ru-RU" w:eastAsia="en-US" w:bidi="ar-SA"/>
      </w:rPr>
    </w:lvl>
    <w:lvl w:ilvl="3" w:tplc="B54CD272">
      <w:numFmt w:val="bullet"/>
      <w:lvlText w:val="•"/>
      <w:lvlJc w:val="left"/>
      <w:pPr>
        <w:ind w:left="4382" w:hanging="591"/>
      </w:pPr>
      <w:rPr>
        <w:rFonts w:hint="default"/>
        <w:lang w:val="ru-RU" w:eastAsia="en-US" w:bidi="ar-SA"/>
      </w:rPr>
    </w:lvl>
    <w:lvl w:ilvl="4" w:tplc="F08A8450">
      <w:numFmt w:val="bullet"/>
      <w:lvlText w:val="•"/>
      <w:lvlJc w:val="left"/>
      <w:pPr>
        <w:ind w:left="5365" w:hanging="591"/>
      </w:pPr>
      <w:rPr>
        <w:rFonts w:hint="default"/>
        <w:lang w:val="ru-RU" w:eastAsia="en-US" w:bidi="ar-SA"/>
      </w:rPr>
    </w:lvl>
    <w:lvl w:ilvl="5" w:tplc="58A88AC4">
      <w:numFmt w:val="bullet"/>
      <w:lvlText w:val="•"/>
      <w:lvlJc w:val="left"/>
      <w:pPr>
        <w:ind w:left="6348" w:hanging="591"/>
      </w:pPr>
      <w:rPr>
        <w:rFonts w:hint="default"/>
        <w:lang w:val="ru-RU" w:eastAsia="en-US" w:bidi="ar-SA"/>
      </w:rPr>
    </w:lvl>
    <w:lvl w:ilvl="6" w:tplc="0C882774">
      <w:numFmt w:val="bullet"/>
      <w:lvlText w:val="•"/>
      <w:lvlJc w:val="left"/>
      <w:pPr>
        <w:ind w:left="7331" w:hanging="591"/>
      </w:pPr>
      <w:rPr>
        <w:rFonts w:hint="default"/>
        <w:lang w:val="ru-RU" w:eastAsia="en-US" w:bidi="ar-SA"/>
      </w:rPr>
    </w:lvl>
    <w:lvl w:ilvl="7" w:tplc="14AA2E6C">
      <w:numFmt w:val="bullet"/>
      <w:lvlText w:val="•"/>
      <w:lvlJc w:val="left"/>
      <w:pPr>
        <w:ind w:left="8314" w:hanging="591"/>
      </w:pPr>
      <w:rPr>
        <w:rFonts w:hint="default"/>
        <w:lang w:val="ru-RU" w:eastAsia="en-US" w:bidi="ar-SA"/>
      </w:rPr>
    </w:lvl>
    <w:lvl w:ilvl="8" w:tplc="2C6231C0">
      <w:numFmt w:val="bullet"/>
      <w:lvlText w:val="•"/>
      <w:lvlJc w:val="left"/>
      <w:pPr>
        <w:ind w:left="9297" w:hanging="591"/>
      </w:pPr>
      <w:rPr>
        <w:rFonts w:hint="default"/>
        <w:lang w:val="ru-RU" w:eastAsia="en-US" w:bidi="ar-SA"/>
      </w:rPr>
    </w:lvl>
  </w:abstractNum>
  <w:abstractNum w:abstractNumId="8">
    <w:nsid w:val="6A8133FE"/>
    <w:multiLevelType w:val="multilevel"/>
    <w:tmpl w:val="94C0F700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72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9">
    <w:nsid w:val="6DC320F1"/>
    <w:multiLevelType w:val="multilevel"/>
    <w:tmpl w:val="3ACACA56"/>
    <w:lvl w:ilvl="0">
      <w:start w:val="6"/>
      <w:numFmt w:val="decimal"/>
      <w:lvlText w:val="%1"/>
      <w:lvlJc w:val="left"/>
      <w:pPr>
        <w:ind w:left="993" w:hanging="216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0" w:hanging="45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00" w:hanging="4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1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4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5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6" w:hanging="453"/>
      </w:pPr>
      <w:rPr>
        <w:rFonts w:hint="default"/>
        <w:lang w:val="ru-RU" w:eastAsia="en-US" w:bidi="ar-SA"/>
      </w:rPr>
    </w:lvl>
  </w:abstractNum>
  <w:abstractNum w:abstractNumId="10">
    <w:nsid w:val="73FD74AC"/>
    <w:multiLevelType w:val="multilevel"/>
    <w:tmpl w:val="F0BABE16"/>
    <w:lvl w:ilvl="0">
      <w:start w:val="1"/>
      <w:numFmt w:val="decimal"/>
      <w:lvlText w:val="%1"/>
      <w:lvlJc w:val="left"/>
      <w:pPr>
        <w:ind w:left="994" w:hanging="229"/>
      </w:pPr>
      <w:rPr>
        <w:rFonts w:hint="default"/>
        <w:w w:val="9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9" w:hanging="513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00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1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4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5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6" w:hanging="513"/>
      </w:pPr>
      <w:rPr>
        <w:rFonts w:hint="default"/>
        <w:lang w:val="ru-RU" w:eastAsia="en-US" w:bidi="ar-SA"/>
      </w:rPr>
    </w:lvl>
  </w:abstractNum>
  <w:abstractNum w:abstractNumId="11">
    <w:nsid w:val="7EE73873"/>
    <w:multiLevelType w:val="hybridMultilevel"/>
    <w:tmpl w:val="A8DEE48A"/>
    <w:lvl w:ilvl="0" w:tplc="3EF46D42">
      <w:numFmt w:val="bullet"/>
      <w:lvlText w:val="-"/>
      <w:lvlJc w:val="left"/>
      <w:pPr>
        <w:ind w:left="185" w:hanging="143"/>
      </w:pPr>
      <w:rPr>
        <w:rFonts w:hint="default"/>
        <w:w w:val="104"/>
        <w:lang w:val="ru-RU" w:eastAsia="en-US" w:bidi="ar-SA"/>
      </w:rPr>
    </w:lvl>
    <w:lvl w:ilvl="1" w:tplc="050ACDD0">
      <w:numFmt w:val="bullet"/>
      <w:lvlText w:val="•"/>
      <w:lvlJc w:val="left"/>
      <w:pPr>
        <w:ind w:left="1162" w:hanging="143"/>
      </w:pPr>
      <w:rPr>
        <w:rFonts w:hint="default"/>
        <w:lang w:val="ru-RU" w:eastAsia="en-US" w:bidi="ar-SA"/>
      </w:rPr>
    </w:lvl>
    <w:lvl w:ilvl="2" w:tplc="253CBE34">
      <w:numFmt w:val="bullet"/>
      <w:lvlText w:val="•"/>
      <w:lvlJc w:val="left"/>
      <w:pPr>
        <w:ind w:left="2145" w:hanging="143"/>
      </w:pPr>
      <w:rPr>
        <w:rFonts w:hint="default"/>
        <w:lang w:val="ru-RU" w:eastAsia="en-US" w:bidi="ar-SA"/>
      </w:rPr>
    </w:lvl>
    <w:lvl w:ilvl="3" w:tplc="84460158">
      <w:numFmt w:val="bullet"/>
      <w:lvlText w:val="•"/>
      <w:lvlJc w:val="left"/>
      <w:pPr>
        <w:ind w:left="3128" w:hanging="143"/>
      </w:pPr>
      <w:rPr>
        <w:rFonts w:hint="default"/>
        <w:lang w:val="ru-RU" w:eastAsia="en-US" w:bidi="ar-SA"/>
      </w:rPr>
    </w:lvl>
    <w:lvl w:ilvl="4" w:tplc="EBD855A4">
      <w:numFmt w:val="bullet"/>
      <w:lvlText w:val="•"/>
      <w:lvlJc w:val="left"/>
      <w:pPr>
        <w:ind w:left="4111" w:hanging="143"/>
      </w:pPr>
      <w:rPr>
        <w:rFonts w:hint="default"/>
        <w:lang w:val="ru-RU" w:eastAsia="en-US" w:bidi="ar-SA"/>
      </w:rPr>
    </w:lvl>
    <w:lvl w:ilvl="5" w:tplc="05C0F830">
      <w:numFmt w:val="bullet"/>
      <w:lvlText w:val="•"/>
      <w:lvlJc w:val="left"/>
      <w:pPr>
        <w:ind w:left="5094" w:hanging="143"/>
      </w:pPr>
      <w:rPr>
        <w:rFonts w:hint="default"/>
        <w:lang w:val="ru-RU" w:eastAsia="en-US" w:bidi="ar-SA"/>
      </w:rPr>
    </w:lvl>
    <w:lvl w:ilvl="6" w:tplc="15F01BA8">
      <w:numFmt w:val="bullet"/>
      <w:lvlText w:val="•"/>
      <w:lvlJc w:val="left"/>
      <w:pPr>
        <w:ind w:left="6077" w:hanging="143"/>
      </w:pPr>
      <w:rPr>
        <w:rFonts w:hint="default"/>
        <w:lang w:val="ru-RU" w:eastAsia="en-US" w:bidi="ar-SA"/>
      </w:rPr>
    </w:lvl>
    <w:lvl w:ilvl="7" w:tplc="7188E9EE">
      <w:numFmt w:val="bullet"/>
      <w:lvlText w:val="•"/>
      <w:lvlJc w:val="left"/>
      <w:pPr>
        <w:ind w:left="7060" w:hanging="143"/>
      </w:pPr>
      <w:rPr>
        <w:rFonts w:hint="default"/>
        <w:lang w:val="ru-RU" w:eastAsia="en-US" w:bidi="ar-SA"/>
      </w:rPr>
    </w:lvl>
    <w:lvl w:ilvl="8" w:tplc="F6A4B77E">
      <w:numFmt w:val="bullet"/>
      <w:lvlText w:val="•"/>
      <w:lvlJc w:val="left"/>
      <w:pPr>
        <w:ind w:left="8043" w:hanging="14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11"/>
  </w:num>
  <w:num w:numId="7">
    <w:abstractNumId w:val="9"/>
  </w:num>
  <w:num w:numId="8">
    <w:abstractNumId w:val="4"/>
  </w:num>
  <w:num w:numId="9">
    <w:abstractNumId w:val="8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A26AC"/>
    <w:rsid w:val="000173E4"/>
    <w:rsid w:val="000A26AC"/>
    <w:rsid w:val="001F4F2F"/>
    <w:rsid w:val="001F5502"/>
    <w:rsid w:val="00364585"/>
    <w:rsid w:val="003C0CA6"/>
    <w:rsid w:val="003C1F7B"/>
    <w:rsid w:val="004C368B"/>
    <w:rsid w:val="00581211"/>
    <w:rsid w:val="005B2086"/>
    <w:rsid w:val="005C1FDA"/>
    <w:rsid w:val="006477F3"/>
    <w:rsid w:val="009235AA"/>
    <w:rsid w:val="00A154BE"/>
    <w:rsid w:val="00AE1D6C"/>
    <w:rsid w:val="00C2543F"/>
    <w:rsid w:val="00C77532"/>
    <w:rsid w:val="00C8563A"/>
    <w:rsid w:val="00D03CF9"/>
    <w:rsid w:val="00D8183C"/>
    <w:rsid w:val="00F9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692009-D52A-444D-9F45-594756E0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368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2" w:hanging="455"/>
      <w:jc w:val="both"/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7"/>
      <w:szCs w:val="27"/>
    </w:rPr>
  </w:style>
  <w:style w:type="paragraph" w:styleId="a5">
    <w:name w:val="Title"/>
    <w:basedOn w:val="a"/>
    <w:uiPriority w:val="1"/>
    <w:qFormat/>
    <w:pPr>
      <w:ind w:left="533" w:right="573"/>
      <w:jc w:val="center"/>
    </w:pPr>
    <w:rPr>
      <w:rFonts w:ascii="Bookman Old Style" w:eastAsia="Bookman Old Style" w:hAnsi="Bookman Old Style" w:cs="Bookman Old Style"/>
      <w:sz w:val="36"/>
      <w:szCs w:val="36"/>
    </w:rPr>
  </w:style>
  <w:style w:type="paragraph" w:styleId="a6">
    <w:name w:val="List Paragraph"/>
    <w:basedOn w:val="a"/>
    <w:uiPriority w:val="1"/>
    <w:qFormat/>
    <w:pPr>
      <w:ind w:left="1043" w:firstLine="710"/>
    </w:pPr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rsid w:val="00AE1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4C368B"/>
    <w:rPr>
      <w:rFonts w:ascii="Times New Roman" w:eastAsia="Times New Roman" w:hAnsi="Times New Roman" w:cs="Times New Roman"/>
      <w:sz w:val="27"/>
      <w:szCs w:val="27"/>
      <w:lang w:val="ru-RU"/>
    </w:rPr>
  </w:style>
  <w:style w:type="paragraph" w:styleId="a8">
    <w:name w:val="header"/>
    <w:basedOn w:val="a"/>
    <w:link w:val="a9"/>
    <w:uiPriority w:val="99"/>
    <w:unhideWhenUsed/>
    <w:rsid w:val="006477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77F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477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77F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7ACA2-7451-47A1-BB80-8BAE16724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10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Tima</cp:lastModifiedBy>
  <cp:revision>8</cp:revision>
  <dcterms:created xsi:type="dcterms:W3CDTF">2024-09-19T09:04:00Z</dcterms:created>
  <dcterms:modified xsi:type="dcterms:W3CDTF">2024-09-21T06:19:00Z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WorkCentre 7120</vt:lpwstr>
  </property>
  <property fmtid="{D5CDD505-2E9C-101B-9397-08002B2CF9AE}" pid="4" name="LastSaved">
    <vt:filetime>2024-09-19T00:00:00Z</vt:filetime>
  </property>
</Properties>
</file>