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26D1" w14:textId="6F732076" w:rsidR="00A653B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AB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</w:t>
      </w:r>
      <w:proofErr w:type="spellStart"/>
      <w:r w:rsidR="00AB1FF1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Автоматтандыру</w:t>
      </w:r>
      <w:proofErr w:type="spellEnd"/>
      <w:r w:rsidR="00AB1FF1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1FF1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және</w:t>
      </w:r>
      <w:proofErr w:type="spellEnd"/>
      <w:r w:rsidR="00AB1FF1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1FF1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басқару</w:t>
      </w:r>
      <w:proofErr w:type="spellEnd"/>
    </w:p>
    <w:p w14:paraId="3A0F1AE2" w14:textId="77777777" w:rsidR="00A653B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72CB6" w14:textId="77777777" w:rsidR="00A653B4" w:rsidRPr="000121D4" w:rsidRDefault="00A653B4" w:rsidP="00073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Билет </w:t>
      </w:r>
      <w:proofErr w:type="spellStart"/>
      <w:r w:rsidR="00073B48"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сұрақтар</w:t>
      </w:r>
      <w:proofErr w:type="spellEnd"/>
      <w:r w:rsidR="0007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</w:t>
      </w:r>
      <w:r w:rsidR="00073B48"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073B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ақырыб</w:t>
      </w: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</w:p>
    <w:p w14:paraId="0CCB2F71" w14:textId="77777777" w:rsidR="00A653B4" w:rsidRPr="000121D4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E7B620" w14:textId="77777777" w:rsidR="00A653B4" w:rsidRPr="000121D4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Үш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інші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блок 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бойынша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сұрақтар</w:t>
      </w:r>
      <w:proofErr w:type="spellEnd"/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</w:p>
    <w:p w14:paraId="7942CCAD" w14:textId="769E1A12" w:rsidR="00A653B4" w:rsidRDefault="00A653B4" w:rsidP="00073B4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19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табиғи</w:t>
      </w:r>
      <w:r w:rsidR="00073B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-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техникалық бағыттағы </w:t>
      </w:r>
      <w:r w:rsidR="00073B48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ББ үшін</w:t>
      </w:r>
      <w:r w:rsidRPr="00C876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A5B1C80" w14:textId="77777777" w:rsidR="00B14BA0" w:rsidRPr="00C876E3" w:rsidRDefault="00B14BA0" w:rsidP="00073B4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B30E00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A2CC0EE" w14:textId="40C5B0B7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Аналогтық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шығыс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сигналы бар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реттегіштерді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фазалау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статикалық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динамикалық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параметрлерін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орнату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F26DBD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8A820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606C3DF" w14:textId="4D69683D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Функционалды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автоматтандыру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схемалары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94F962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0075C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F971755" w14:textId="4F0E08E0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Электромагниттік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өлшегіштерді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монтаждауды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66F997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1C3F0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469CDC" w14:textId="35AA1702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реттеудің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электрлік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пневматикалық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схемаларын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C997C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903BD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5312D65" w14:textId="38AFAAEE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Шоғырлануды өлшеу үшін датчиктерді монтаждауды орындауға қойылатын талаптар</w:t>
      </w:r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A75D53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406A1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26F2149" w14:textId="1C33960F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механизмін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қашықтан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схемасын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CBC57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591B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1113242" w14:textId="1850B3B5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Қалқандар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пульттердің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түрлері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1D276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3D375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EC3FA23" w14:textId="35F171EA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Температураны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датчиктерді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монтаждауды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орындауға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FC0E4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7E329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D529128" w14:textId="18E01A17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Пневматикалық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атқарушы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механизмі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схемасын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жобалау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баптау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78FB5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10D57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4197C60" w14:textId="6EB2B437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құбыр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сымдарының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схемалары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C54A71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5832D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###011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346430A" w14:textId="5582CC66" w:rsidR="00F06A6B" w:rsidRPr="00F06A6B" w:rsidRDefault="00B14BA0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BA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Қысымды өлшеу схемаларын жобалау, баптау</w:t>
      </w:r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6D3D6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9A6A9" w14:textId="77777777" w:rsidR="00F06A6B" w:rsidRPr="00F06A6B" w:rsidRDefault="00F06A6B" w:rsidP="00F0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</w:t>
      </w: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вопроса</w:t>
      </w:r>
      <w:r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9FB8D23" w14:textId="0D9FA5C3" w:rsidR="00A653B4" w:rsidRPr="00C876E3" w:rsidRDefault="00B14BA0" w:rsidP="00F06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Автоматика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жүйелерінің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жоспарлары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орындау</w:t>
      </w:r>
      <w:proofErr w:type="spellEnd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4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</w:t>
      </w:r>
      <w:proofErr w:type="spellEnd"/>
      <w:r w:rsidR="00F06A6B" w:rsidRPr="00F06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627FB6" w14:textId="77777777" w:rsidR="00A653B4" w:rsidRPr="00C876E3" w:rsidRDefault="00A653B4" w:rsidP="00073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CA36AB" w14:textId="77777777"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###013 (номер вопроса)</w:t>
      </w:r>
    </w:p>
    <w:p w14:paraId="03A017E4" w14:textId="7C8E95CF" w:rsidR="00A653B4" w:rsidRPr="00B14BA0" w:rsidRDefault="00B14BA0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Сөнбейтін және сөнетін тербелістер әдістері. Каскадты және байланыс жүйелерін теңшеу әдістері</w:t>
      </w:r>
      <w:r w:rsidR="00A653B4" w:rsidRPr="00B14BA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C12A2B" w14:textId="77777777" w:rsidR="00A653B4" w:rsidRPr="00B14BA0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07B9122" w14:textId="77777777"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###014 (номер вопроса)</w:t>
      </w:r>
    </w:p>
    <w:p w14:paraId="02CB012B" w14:textId="3185EC9A" w:rsidR="00A653B4" w:rsidRDefault="00B14BA0" w:rsidP="00073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Қысқа мерзімді жұмыс істейтін жалпы Өнеркәсіптік қондырғыларды басқарудың автоматтандырылған жүйелерін жобалау ерекшеліктері</w:t>
      </w:r>
    </w:p>
    <w:p w14:paraId="79D2ABE1" w14:textId="77777777" w:rsidR="00B14BA0" w:rsidRPr="00073B48" w:rsidRDefault="00B14BA0" w:rsidP="00073B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0F888D7" w14:textId="77777777"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 (номер вопроса)</w:t>
      </w:r>
    </w:p>
    <w:p w14:paraId="236778AB" w14:textId="204C9FF1" w:rsidR="00A653B4" w:rsidRDefault="00B14BA0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Автоматты реттеу жүйесінің (САР)құрылымын таңдау кезектілігі</w:t>
      </w:r>
    </w:p>
    <w:p w14:paraId="36A0918E" w14:textId="77777777" w:rsidR="00B14BA0" w:rsidRPr="00073B48" w:rsidRDefault="00B14BA0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8CF8A2" w14:textId="77777777"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###016 (номер вопроса)</w:t>
      </w:r>
    </w:p>
    <w:p w14:paraId="622B47C0" w14:textId="17BD67D6" w:rsidR="00A653B4" w:rsidRPr="00073B48" w:rsidRDefault="00B14BA0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РН позициялық реттеу схемасы</w:t>
      </w:r>
      <w:r w:rsidR="00A653B4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6C75FB" w14:textId="77777777"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F6E0DF" w14:textId="77777777"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###017 (номер вопроса)</w:t>
      </w:r>
    </w:p>
    <w:p w14:paraId="221D97D1" w14:textId="04BD71C4" w:rsidR="00A653B4" w:rsidRPr="00073B48" w:rsidRDefault="00B14BA0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Қысымды көрсету, тіркеу және дабыл беру схемасы</w:t>
      </w:r>
      <w:r w:rsidR="00A653B4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455E75E" w14:textId="77777777"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E99F510" w14:textId="77777777" w:rsidR="00A653B4" w:rsidRPr="00C876E3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###018 (номер вопроса)</w:t>
      </w:r>
    </w:p>
    <w:p w14:paraId="035B4095" w14:textId="557EEB28" w:rsidR="00A653B4" w:rsidRPr="00C876E3" w:rsidRDefault="00B14BA0" w:rsidP="0007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Қысымды индикациялау, тіркеу және реттеу схемасы</w:t>
      </w:r>
      <w:r w:rsidR="00A653B4" w:rsidRPr="00C876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C93878" w14:textId="77777777" w:rsidR="00A653B4" w:rsidRPr="00073B48" w:rsidRDefault="00A653B4" w:rsidP="00073B48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888311A" w14:textId="77777777" w:rsidR="00A653B4" w:rsidRPr="00073B48" w:rsidRDefault="00A653B4" w:rsidP="00073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3B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###019 (номер вопроса)</w:t>
      </w:r>
    </w:p>
    <w:p w14:paraId="1E9670AC" w14:textId="19663038" w:rsidR="00073B48" w:rsidRDefault="00B14BA0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14BA0">
        <w:rPr>
          <w:rFonts w:ascii="Times New Roman" w:hAnsi="Times New Roman" w:cs="Times New Roman"/>
          <w:sz w:val="28"/>
          <w:szCs w:val="28"/>
          <w:lang w:val="kk-KZ"/>
        </w:rPr>
        <w:t>Температураны көрсету, тіркеу және дабыл беру схемасы</w:t>
      </w:r>
    </w:p>
    <w:p w14:paraId="005495E9" w14:textId="77777777" w:rsidR="00B14BA0" w:rsidRDefault="00B14BA0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C6D30B5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53F24866" w14:textId="1462645D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Автоматтандырылған кешендердің техникалық құралдары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0D0572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3AD6FA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4FA141BE" w14:textId="0114F7B4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Автоматтандыру саласындағы міндеттер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63FB53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EAD8F2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535A53BD" w14:textId="135E0DE6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Температураны индикациялау, тіркеу және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4B61C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5F42E79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3A79D7E" w14:textId="05A421E0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Шығынды индикациялау, тіркеу және дабыл беру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51B3D3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96CA9AE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8B62DC9" w14:textId="186023D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lastRenderedPageBreak/>
        <w:t>Шығыстарды индикациялау, тіркеу және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0074CF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3215F0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2465BCB" w14:textId="725CA75E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Қысым айырмашылығын көрсету, тіркеу және сигнал беру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03C3797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12D6237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51DA0F7" w14:textId="5CF096A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Деңгейді индикациялау, тіркеу және дабыл беру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B4D41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038235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74B14714" w14:textId="00C1197F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Деңгейді индикациялау, тіркеу және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00AF1E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54AFE9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6916E2BD" w14:textId="33974E9D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Массаны индикациялау, тіркеу және сигнал беру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E0569B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0B57164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###029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6BCBCFFC" w14:textId="463BAB5C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Массаны индикациялау, тіркеу және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4F6DB6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D4BC4C7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EC8CF46" w14:textId="02AE6346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Орталықтан тепкіш сорғыларды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8C4871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680902B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D27AEA5" w14:textId="23C9487D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Орталықтан тепкіш сорғының құрылымдық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63AE6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9279E89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4FF9A8D0" w14:textId="5ED50D01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Көлемді поршенді сорғыларды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7CE127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7A8714B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40F3E50" w14:textId="3B6A1A22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Араластыру жылу алмастырғыштарын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7D6447A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20DC5C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456830E4" w14:textId="39F60931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Араластыру жылу алмастырғыштарының құрылымдық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286203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D44D5F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44D2675C" w14:textId="73D9A33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Беттік жылу алмастырғышты реттеу схемасы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6D41873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1BAE06D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940779D" w14:textId="7FA15FA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Айнымалы дифференциалды қысым шығын өлшегіштерін жобалау, баптау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939767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C835295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503E84F" w14:textId="23E5602F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Автоматты реттеу жүйелерінің сапасына қойылатын талаптар. Реттегішті таңдау және теңшеу параметрлерін анықтау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F3F1C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68FE372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###038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79155910" w14:textId="45DEEB67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Монтаждау-дайындау учаскелерінде орындалатын жабдықтар мен жұмыс түрлері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306B40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336064D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###039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7A9C9EEC" w14:textId="3FA4E71F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Электр сымдарын орындау, оларды сынау және пайдалануға беру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589B3C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EC1BBDE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19511BCD" w14:textId="5C8346D7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Монтаждау жұмыстарын орындау кезінде қолданылатын портативті құралдар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A44D8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53F2DE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###041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73CFD18C" w14:textId="64CB3A9A" w:rsidR="008676CC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Кабель және құбыр сымдарын жобалау, монтаждау, монтаждауға қойылатын талаптар</w:t>
      </w:r>
      <w:r w:rsidR="008676CC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A6ECA3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CD0D79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###042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02EBCCC5" w14:textId="2DE57D6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Автоматика схемаларындағы атқарушы құрылғылар: реттеуші органдар және атқарушы механизмдер. Олардың сипаттамалары, түрін таңдау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1B604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498545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###043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38A941D" w14:textId="5698C3AB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Ляпуновтың бірінші әдісі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660F38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06B5777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###044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51072667" w14:textId="3ACF0B43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Дискретті сызықтық жүйенің салмақ (импульстік өтпелі) функциясы</w:t>
      </w:r>
      <w:r w:rsidR="00CD3EA0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5923C6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8BE1B0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###045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60209D6F" w14:textId="7B7C6C31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Ляпуновтың екінші (тікелей) әдісі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E4491C0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7985835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###046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7A7C9A7B" w14:textId="497DD724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Дискретті сызықтық жүйелердің салмақ коэффициенттері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93F477D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BA641FB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###047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243DFD2C" w14:textId="62110829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Ляпуновтың Функциялары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926434B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BF08AEF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###048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660EC1DF" w14:textId="4993CE99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Стационарлық дискретті сызықтық жүйелерді сипаттау ерекшеліктері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F307A0D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1C73018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t xml:space="preserve">###049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318CEDB9" w14:textId="10A273DE" w:rsidR="00073B48" w:rsidRP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Стандартты контроллердің Ремиконт Р-130 кітапханасының алгоритмдерінде аналогтық SAR функционалды схемаларын жобалау. Контроллерге енгізу үшін оны кесте түрінде ұсыныңыз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688A65B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362A3DC" w14:textId="77777777" w:rsidR="00073B48" w:rsidRPr="00073B48" w:rsidRDefault="00073B48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73B4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###050 </w:t>
      </w:r>
      <w:r>
        <w:rPr>
          <w:rFonts w:ascii="Times New Roman" w:hAnsi="Times New Roman" w:cs="Times New Roman"/>
          <w:sz w:val="28"/>
          <w:szCs w:val="28"/>
          <w:lang w:val="kk-KZ"/>
        </w:rPr>
        <w:t>(номер вопроса)</w:t>
      </w:r>
    </w:p>
    <w:p w14:paraId="3A350E9B" w14:textId="4303643B" w:rsidR="00073B48" w:rsidRDefault="000119ED" w:rsidP="00073B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119ED">
        <w:rPr>
          <w:rFonts w:ascii="Times New Roman" w:hAnsi="Times New Roman" w:cs="Times New Roman"/>
          <w:sz w:val="28"/>
          <w:szCs w:val="28"/>
          <w:lang w:val="kk-KZ"/>
        </w:rPr>
        <w:t>Температураны өлшеу құралдарының жіктелуі және жұмыс принциптері</w:t>
      </w:r>
      <w:r w:rsidR="00073B48" w:rsidRPr="00073B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07E286D" w14:textId="77777777" w:rsidR="00073B48" w:rsidRPr="00073B48" w:rsidRDefault="00073B48" w:rsidP="00073B48">
      <w:pPr>
        <w:spacing w:after="0"/>
        <w:rPr>
          <w:lang w:val="kk-KZ"/>
        </w:rPr>
      </w:pPr>
    </w:p>
    <w:sectPr w:rsidR="00073B48" w:rsidRPr="00073B48" w:rsidSect="00BF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B4"/>
    <w:rsid w:val="000119ED"/>
    <w:rsid w:val="00073B48"/>
    <w:rsid w:val="006A7C45"/>
    <w:rsid w:val="007C6588"/>
    <w:rsid w:val="008676CC"/>
    <w:rsid w:val="00A653B4"/>
    <w:rsid w:val="00AB1FF1"/>
    <w:rsid w:val="00AD7983"/>
    <w:rsid w:val="00B14BA0"/>
    <w:rsid w:val="00B8262C"/>
    <w:rsid w:val="00BF1890"/>
    <w:rsid w:val="00CD3EA0"/>
    <w:rsid w:val="00F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F39"/>
  <w15:docId w15:val="{DCF8E2CC-81B6-49E6-A601-719F1346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Amina-PC</cp:lastModifiedBy>
  <cp:revision>3</cp:revision>
  <dcterms:created xsi:type="dcterms:W3CDTF">2023-07-28T08:15:00Z</dcterms:created>
  <dcterms:modified xsi:type="dcterms:W3CDTF">2023-07-28T08:35:00Z</dcterms:modified>
</cp:coreProperties>
</file>