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###001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Топырақ микроорганизмдерінің құрамы мен белсенділігін анықтау әдістері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###002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Өсімдіктерді қорғаудың микробиологиялық әдісі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###003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Ауа ортасын микробиологиялық талдау-тұндыру әдісі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###004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Су мен топырақ ортасын микробиологиялық талдау – сұйылту әдісі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###005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Микроскопиялық саңырауқұлақтарды өсіру және егу үшін қоректік ортаны дайындау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###006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Сүт қышқылы бактерияларын микроскопиялау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###007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Бактериялардың сапалық құрамын анықтау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###008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Май қышқылды бактерияларды микроскопиялау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###009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Микробтық биоконверсия өнімдері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###010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Бактериялардың таза дақылдарын оқшаулау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###011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Гендік-инженерлік қызмет тәуекелдерін бағалау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###012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Өндірістік процеске бөгде микрофлораның түсуін болдырмауды қамтамасыз ететін тәсілдер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###013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Өсімдік</w:t>
      </w:r>
      <w:r w:rsidR="00E20DA8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B5CF0">
        <w:rPr>
          <w:rFonts w:ascii="Times New Roman" w:hAnsi="Times New Roman" w:cs="Times New Roman"/>
          <w:sz w:val="24"/>
          <w:szCs w:val="24"/>
        </w:rPr>
        <w:t xml:space="preserve"> шикізатын биоконверсияға дайындау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###014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Геномдық дактилоскопия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###015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Полимеразды тізбекті реакция әдісі (ПТР)</w:t>
      </w:r>
      <w:r w:rsidR="000C4918">
        <w:rPr>
          <w:rFonts w:ascii="Times New Roman" w:hAnsi="Times New Roman" w:cs="Times New Roman"/>
          <w:sz w:val="24"/>
          <w:szCs w:val="24"/>
        </w:rPr>
        <w:t xml:space="preserve"> </w:t>
      </w:r>
      <w:r w:rsidRPr="000C4918">
        <w:rPr>
          <w:rFonts w:ascii="Times New Roman" w:hAnsi="Times New Roman" w:cs="Times New Roman"/>
          <w:sz w:val="24"/>
          <w:szCs w:val="24"/>
        </w:rPr>
        <w:t>арқылы ДНҚ фрагменттерін күшейту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###016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Геномдық кітапханалар құру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###017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ДНҚ секвенирлеудің дидезоксинуклеотидті әдісі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###018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ДНҚ синтезінің фосфорамидиттік әдісі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###019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B5CF0">
        <w:rPr>
          <w:rFonts w:ascii="Times New Roman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Өсімдік шикізатын биоконверсияға дайындау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###020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Биотехнологиялық өндірістердің сарқынды суларын тазарту жүйелері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###021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Биотехнологиялық өндірістердің қоршаған ортасының санитариялық-микробиологиялық жай</w:t>
      </w:r>
      <w:r w:rsidR="000C4918">
        <w:rPr>
          <w:rFonts w:ascii="Times New Roman" w:hAnsi="Times New Roman" w:cs="Times New Roman"/>
          <w:sz w:val="24"/>
          <w:szCs w:val="24"/>
        </w:rPr>
        <w:t xml:space="preserve">- </w:t>
      </w:r>
      <w:r w:rsidRPr="000C4918">
        <w:rPr>
          <w:rFonts w:ascii="Times New Roman" w:hAnsi="Times New Roman" w:cs="Times New Roman"/>
          <w:sz w:val="24"/>
          <w:szCs w:val="24"/>
        </w:rPr>
        <w:t>күйін бағалау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###022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Биотехнология әдістерімен өсімдіктердің гендік қорын сақтау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###023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Өсімдіктердің жеделдетілген клондық микро көбеюі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###024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Өсімдіктерді вирустық аурулардан қорғау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###025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Өсімдік тектес қайталама заттарды алу технологиясының кезеңдері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###026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Вируссыз отырғызу материалын алу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###027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Протопласт оқшаулау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###028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Өсімдіктерді өсіруге арналған қоректік ортаның құрамы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###029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 xml:space="preserve">Өсімдіктердің генофондын </w:t>
      </w:r>
      <w:r w:rsidRPr="000C4918">
        <w:rPr>
          <w:rFonts w:ascii="Times New Roman" w:hAnsi="Times New Roman" w:cs="Times New Roman"/>
          <w:sz w:val="24"/>
          <w:szCs w:val="24"/>
          <w:lang w:val="it-IT"/>
        </w:rPr>
        <w:t xml:space="preserve">in vitro </w:t>
      </w:r>
      <w:r w:rsidRPr="000C4918">
        <w:rPr>
          <w:rFonts w:ascii="Times New Roman" w:hAnsi="Times New Roman" w:cs="Times New Roman"/>
          <w:sz w:val="24"/>
          <w:szCs w:val="24"/>
        </w:rPr>
        <w:t>сақтау. Криоконсервация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###030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Гендерді өсімдіктерге беру әдістері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###031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Протопласттардың бірігуі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###032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Протопласттарды өсіру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###033</w:t>
      </w:r>
    </w:p>
    <w:p w:rsidR="00BB5CF0" w:rsidRDefault="00BB5CF0" w:rsidP="000C4918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BB5CF0">
        <w:rPr>
          <w:rFonts w:ascii="Times New Roman" w:eastAsia="Times New Roman" w:hAnsi="Times New Roman" w:cs="Times New Roman"/>
          <w:color w:val="auto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Биотехнологиялық өндірістердің шығарындыларындағы арнайы ақуыздың құрамын анықтау әдісі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###034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ГМО биоқауіпсіздігін бақылау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###035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Тұқымның морфологиялық белгілері және себу қасиеттері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###036</w:t>
      </w:r>
    </w:p>
    <w:p w:rsidR="00BB5CF0" w:rsidRPr="000C4918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Ағынды суларды тазартудың биологиялық әдістері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###037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Азық түлік шикізаты мен тамақ өнімдерінің ГМ тәуекелін бағалау рәсімі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###038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Өсімдік шаруашылығындағы селекция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###039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 xml:space="preserve">Мал шаруашылығындағы </w:t>
      </w:r>
      <w:r w:rsidRPr="000C4918">
        <w:rPr>
          <w:rFonts w:ascii="Times New Roman" w:hAnsi="Times New Roman" w:cs="Times New Roman"/>
          <w:sz w:val="24"/>
          <w:szCs w:val="24"/>
          <w:lang w:val="it-IT"/>
        </w:rPr>
        <w:t xml:space="preserve">in vitro </w:t>
      </w:r>
      <w:r w:rsidRPr="000C4918">
        <w:rPr>
          <w:rFonts w:ascii="Times New Roman" w:hAnsi="Times New Roman" w:cs="Times New Roman"/>
          <w:sz w:val="24"/>
          <w:szCs w:val="24"/>
        </w:rPr>
        <w:t>ұрықтандыру: маңызы, болашағы және ерекшеліктері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###040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5CF0">
        <w:rPr>
          <w:rFonts w:ascii="Times New Roman" w:hAnsi="Times New Roman" w:cs="Times New Roman"/>
          <w:sz w:val="24"/>
          <w:szCs w:val="24"/>
          <w:lang w:val="it-IT"/>
        </w:rPr>
        <w:t>Тұқымның қалыптасуы, құйылуы және пісуі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###041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Ауаны және өндірістік беттерді деконтаминациялау тәсілдері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###042</w:t>
      </w:r>
    </w:p>
    <w:p w:rsidR="00BB5CF0" w:rsidRP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Өсімдік шикізатын конверсиялаудың физикалық әдістері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###043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Микробтық биоконверсия технологиясы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###044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BB5CF0">
        <w:rPr>
          <w:rFonts w:ascii="Times New Roman" w:hAnsi="Times New Roman" w:cs="Times New Roman"/>
          <w:color w:val="auto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Гендік-инженерлік организмдердің тағамдық қауіпсіздігін зерттеу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###045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Штаммның патогенділігін анықтау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###046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Стерилизацияның өнеркәсіптік әдістері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###047</w:t>
      </w:r>
    </w:p>
    <w:p w:rsidR="00BB5CF0" w:rsidRPr="00BB5CF0" w:rsidRDefault="00BB5CF0" w:rsidP="00BB5CF0">
      <w:pPr>
        <w:pStyle w:val="a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B5CF0">
        <w:rPr>
          <w:rFonts w:ascii="Times New Roman" w:hAnsi="Times New Roman" w:cs="Times New Roman"/>
          <w:sz w:val="24"/>
          <w:szCs w:val="24"/>
          <w:lang w:val="it-IT"/>
        </w:rPr>
        <w:t xml:space="preserve">Биотехнологиялық өндірістердің "биологиялық факторларының" жіктелуі </w:t>
      </w:r>
    </w:p>
    <w:p w:rsidR="009D106F" w:rsidRPr="000C4918" w:rsidRDefault="003476E6" w:rsidP="00BB5C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###048</w:t>
      </w:r>
    </w:p>
    <w:p w:rsidR="00BB5CF0" w:rsidRDefault="00BB5CF0" w:rsidP="000C49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Тұқымның тыныштығын жеңу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###049</w:t>
      </w:r>
    </w:p>
    <w:p w:rsidR="009D106F" w:rsidRPr="000C4918" w:rsidRDefault="00BB5CF0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Өсімдік шаруашылығындағы гормоналды реттеу</w:t>
      </w:r>
    </w:p>
    <w:p w:rsidR="009D106F" w:rsidRPr="000C4918" w:rsidRDefault="003476E6" w:rsidP="000C49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C4918">
        <w:rPr>
          <w:rFonts w:ascii="Times New Roman" w:hAnsi="Times New Roman" w:cs="Times New Roman"/>
          <w:sz w:val="24"/>
          <w:szCs w:val="24"/>
        </w:rPr>
        <w:t>###050</w:t>
      </w:r>
    </w:p>
    <w:p w:rsidR="009D106F" w:rsidRPr="00BB5CF0" w:rsidRDefault="00BB5CF0" w:rsidP="00BB5C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5CF0">
        <w:rPr>
          <w:rFonts w:ascii="Times New Roman" w:hAnsi="Times New Roman" w:cs="Times New Roman"/>
          <w:sz w:val="24"/>
          <w:szCs w:val="24"/>
        </w:rPr>
        <w:t>Тұқым шаруашылығында тіндік мәдениетті қолдану</w:t>
      </w:r>
      <w:bookmarkStart w:id="0" w:name="_GoBack"/>
      <w:bookmarkEnd w:id="0"/>
    </w:p>
    <w:sectPr w:rsidR="009D106F" w:rsidRPr="00BB5CF0" w:rsidSect="000C4918">
      <w:headerReference w:type="default" r:id="rId6"/>
      <w:footerReference w:type="default" r:id="rId7"/>
      <w:pgSz w:w="12240" w:h="15840"/>
      <w:pgMar w:top="1134" w:right="850" w:bottom="1134" w:left="1701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C8" w:rsidRDefault="002B73C8">
      <w:r>
        <w:separator/>
      </w:r>
    </w:p>
  </w:endnote>
  <w:endnote w:type="continuationSeparator" w:id="0">
    <w:p w:rsidR="002B73C8" w:rsidRDefault="002B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F" w:rsidRDefault="009D1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C8" w:rsidRDefault="002B73C8">
      <w:r>
        <w:separator/>
      </w:r>
    </w:p>
  </w:footnote>
  <w:footnote w:type="continuationSeparator" w:id="0">
    <w:p w:rsidR="002B73C8" w:rsidRDefault="002B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06F" w:rsidRDefault="009D10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6F"/>
    <w:rsid w:val="000C4918"/>
    <w:rsid w:val="002B73C8"/>
    <w:rsid w:val="002C1496"/>
    <w:rsid w:val="003476E6"/>
    <w:rsid w:val="00437D74"/>
    <w:rsid w:val="00897B3E"/>
    <w:rsid w:val="009D106F"/>
    <w:rsid w:val="00BB5CF0"/>
    <w:rsid w:val="00E2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74F3B-121B-4400-A620-CE8840B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Дюсенова Алуа Жакановна</cp:lastModifiedBy>
  <cp:revision>6</cp:revision>
  <dcterms:created xsi:type="dcterms:W3CDTF">2022-06-26T17:47:00Z</dcterms:created>
  <dcterms:modified xsi:type="dcterms:W3CDTF">2024-07-16T07:19:00Z</dcterms:modified>
</cp:coreProperties>
</file>