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279" w:rsidRDefault="000C2279" w:rsidP="000C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-2025 ОҚУ ЖЫЛЫНА АРНАЛҒАН 8D07201-МЕТАЛЛУРГИЯ БІЛІМ БЕРУ БАҒДАРЛАМАСЫ БОЙЫНША ДОКТОРАНТУРАҒА ТҮСУГЕ АРНАЛҒАН ЕМТИХАН МАТЕРИАЛДАРЫ</w:t>
      </w:r>
    </w:p>
    <w:p w:rsidR="000C2279" w:rsidRDefault="000C2279" w:rsidP="000C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79" w:rsidRDefault="000C2279" w:rsidP="000C2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Білім беру саласы:</w:t>
      </w:r>
    </w:p>
    <w:p w:rsidR="000C2279" w:rsidRDefault="000C2279" w:rsidP="000C2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 Инженерлік, өңдеу және құрылыс салалары</w:t>
      </w:r>
    </w:p>
    <w:p w:rsidR="000C2279" w:rsidRDefault="000C2279" w:rsidP="000C22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Дайындық бағыттарының коды және жіктелуі:</w:t>
      </w:r>
    </w:p>
    <w:p w:rsidR="000C2279" w:rsidRDefault="000C2279" w:rsidP="000C2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8D072 Өндірістік және өңдеу салалары</w:t>
      </w:r>
    </w:p>
    <w:p w:rsidR="000C2279" w:rsidRDefault="000C2279" w:rsidP="000C2279">
      <w:pPr>
        <w:pStyle w:val="a3"/>
        <w:jc w:val="center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Білім беру бағдарламаларының тобы:</w:t>
      </w:r>
    </w:p>
    <w:p w:rsidR="000C2279" w:rsidRDefault="000C2279" w:rsidP="000C2279">
      <w:pPr>
        <w:pStyle w:val="a3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D</w:t>
      </w:r>
      <w:r>
        <w:rPr>
          <w:rStyle w:val="1"/>
          <w:b/>
          <w:sz w:val="24"/>
          <w:szCs w:val="24"/>
        </w:rPr>
        <w:t>117 Металлургиялық инженерия</w:t>
      </w:r>
    </w:p>
    <w:p w:rsidR="000C2279" w:rsidRDefault="000C2279" w:rsidP="000C2279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0C2279" w:rsidRDefault="000C2279" w:rsidP="000C2279">
      <w:pPr>
        <w:tabs>
          <w:tab w:val="left" w:pos="851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7"/>
          <w:szCs w:val="27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 сұрақтарының тақырыбы</w:t>
      </w:r>
    </w:p>
    <w:p w:rsidR="000C2279" w:rsidRDefault="000C2279" w:rsidP="000C2279">
      <w:pPr>
        <w:spacing w:after="0" w:line="240" w:lineRule="auto"/>
        <w:mirrorIndents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Бірінші блок бойынша сұрақтар –</w:t>
      </w:r>
    </w:p>
    <w:p w:rsidR="000C2279" w:rsidRDefault="000C2279" w:rsidP="000C2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50-табиғи-техникалық бағыттағы МББ үшін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###001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Қос жүйенің күй диаграммалары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 xml:space="preserve">{Әдебиет көзі}= </w:t>
      </w:r>
      <w:bookmarkStart w:id="0" w:name="_Hlk70001028"/>
      <w:bookmarkStart w:id="1" w:name="_Hlk70000870"/>
      <w:r w:rsidRPr="006812D2">
        <w:rPr>
          <w:rFonts w:ascii="Times New Roman" w:hAnsi="Times New Roman" w:cs="Times New Roman"/>
          <w:sz w:val="24"/>
          <w:szCs w:val="24"/>
        </w:rPr>
        <w:t>Смагулов Д.У. Металлография. Алматы: КазНТУ,  2007. –  376 с.</w:t>
      </w:r>
      <w:bookmarkEnd w:id="0"/>
    </w:p>
    <w:bookmarkEnd w:id="1"/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###002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Атомдардың электрондық құрылымы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Смагулов Д.У. Металлография. Алматы: КазНТУ,  2007. –  376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###003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Металл қорытпаларындағы фазалар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Смагулов Д.У. Металлография. Алматы: КазНТУ,  2007. –  376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###004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Металдардың кристалдық торының ақаулары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Смагулов Д.У. Металлография. Алматы: КазНТУ,  2007. –  376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###005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Металл, қож және газ фазалары арасындағы элементтердің тепе-теңдік таралу теориясы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Кудрин В.А. Теория и технология производства стали: учебник для вузов. – М. : Мир, ООО «Издательство АСТ», 2003. – 528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###006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Болатты қыздыру кезіндегі түрленулер. Аустениттің пайда болуы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</w:t>
      </w:r>
      <w:bookmarkStart w:id="2" w:name="_Hlk70000903"/>
      <w:r w:rsidRPr="006812D2">
        <w:rPr>
          <w:rFonts w:ascii="Times New Roman" w:hAnsi="Times New Roman" w:cs="Times New Roman"/>
          <w:sz w:val="24"/>
          <w:szCs w:val="24"/>
        </w:rPr>
        <w:t xml:space="preserve"> Гуляев А.П. Металловедение – М.: Металлургия, 1978. – 648 с.</w:t>
      </w:r>
    </w:p>
    <w:bookmarkEnd w:id="2"/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###007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Болатты салқындату кезіндегі түрленулер. Мартенситтің пайда болуы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Гуляев А.П. Металловедение – М.: Металлургия, 1978. – 648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###008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электролизерлерінің электролиттерінің құрамы мен қасиеттері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###009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электролизерлерінің электролит компоненттерінің термодинамикалық сипаттамалары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###010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электролизерлерінің электролиттерінің кинетикалық қасиеттері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###011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электролизерлеріндегі негізгі электрод реакцияларының термодинамикасы және кинетикасы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Ибрагимов А.Т., Пак Р.В. Электрометаллургия алюминия. Казахстанский электролизный завод. – Павлодар : Дом печати, 2009. – 262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###012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балқымаларының оттегімен әрекеттесуі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###013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балқымаларының сутегімен әрекеттесуі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###014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балқымаларының көмірқышқыл газымен және азотпен өзара әрекеттесуі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###015 (Сұрақ нөмірі)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Алюминий балқымаларының пеш футеровкасымен және тигельдердің материалдарымен өзара әрекеттесуі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{Блок}=1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2D2"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###016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балқымаларының флюстермен өзара әрекеттесуі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###017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Қоспала</w:t>
      </w:r>
      <w:r>
        <w:rPr>
          <w:rFonts w:ascii="Times New Roman" w:hAnsi="Times New Roman" w:cs="Times New Roman"/>
          <w:sz w:val="24"/>
          <w:szCs w:val="24"/>
          <w:lang w:val="kk-KZ"/>
        </w:rPr>
        <w:t>ушылар</w:t>
      </w:r>
      <w:r>
        <w:rPr>
          <w:rFonts w:ascii="Times New Roman" w:hAnsi="Times New Roman" w:cs="Times New Roman"/>
          <w:sz w:val="24"/>
          <w:szCs w:val="24"/>
        </w:rPr>
        <w:t>дың алюминий қорытпаларының қасиеттеріне әсері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Курдюмов А.В., Инкин С.В., Чулков В.С., Графас Н.И. Флюсовая обработка и фильтрование алюминиевых расплавов. – М. : Металлургия, 1980. – 196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###018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Глиноземді өндіру әдістерінің жіктелуі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###019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Байер әдісі бойынша глинозем өндір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###020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Глиноземді күйежентектеу тәсілімен өндіру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###021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Глиноземді алудың аралас сілтілі әдістері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Ибрагимов А.Т., Будон С.В. Развитие технологии производства глинозема из бокситов Казахстана. – Павлодар : Дом печати, 2010. – 302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###022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Алюмосиликаттармен қоспада глинозем өндірісінің қызыл шламдарын кешенді өңдеу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Абжаппаров А. Комплексное использование низкокачественного глиноземсодержащего сырья Казахстана. – Алматы : Ғылым, 1998. – 178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###023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Металдарды оксидтерден </w:t>
      </w:r>
      <w:r>
        <w:rPr>
          <w:rFonts w:ascii="Times New Roman" w:hAnsi="Times New Roman" w:cs="Times New Roman"/>
          <w:sz w:val="24"/>
          <w:szCs w:val="24"/>
          <w:lang w:val="kk-KZ"/>
        </w:rPr>
        <w:t>тотықсыздандыру</w:t>
      </w:r>
      <w:r>
        <w:rPr>
          <w:rFonts w:ascii="Times New Roman" w:hAnsi="Times New Roman" w:cs="Times New Roman"/>
          <w:sz w:val="24"/>
          <w:szCs w:val="24"/>
        </w:rPr>
        <w:t xml:space="preserve"> процестерінің термодинамикасы. Темір оксидтерін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тотықсызданды</w:t>
      </w:r>
      <w:r>
        <w:rPr>
          <w:rFonts w:ascii="Times New Roman" w:hAnsi="Times New Roman" w:cs="Times New Roman"/>
          <w:sz w:val="24"/>
          <w:szCs w:val="24"/>
        </w:rPr>
        <w:t>ру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{Әдебиет көзі}= Попель С.И. Теория металлургических процессов.  </w:t>
      </w:r>
      <w:bookmarkStart w:id="4" w:name="_Hlk70276546"/>
      <w:r>
        <w:rPr>
          <w:rFonts w:ascii="Times New Roman" w:hAnsi="Times New Roman" w:cs="Times New Roman"/>
          <w:sz w:val="24"/>
          <w:szCs w:val="24"/>
        </w:rPr>
        <w:t>–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М.: Металлургия, 1986. - 468 c.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###024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Карбонаттардың термиялық диссоциациялану процестері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{Әдебиет көзі}= </w:t>
      </w:r>
      <w:bookmarkStart w:id="5" w:name="_Hlk70276605"/>
      <w:r>
        <w:rPr>
          <w:rFonts w:ascii="Times New Roman" w:hAnsi="Times New Roman" w:cs="Times New Roman"/>
          <w:sz w:val="24"/>
          <w:szCs w:val="24"/>
        </w:rPr>
        <w:t>Г. Г. Минеев. Теория металлургических процессов: учебник для студентов высших учебных заведений. – Иркутск : Изд-во Иркутского гос. технического ун-та 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###025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Сульфидтер. Балқыту процесінде</w:t>
      </w:r>
      <w:r>
        <w:rPr>
          <w:rFonts w:ascii="Times New Roman" w:hAnsi="Times New Roman" w:cs="Times New Roman"/>
          <w:sz w:val="24"/>
          <w:szCs w:val="24"/>
          <w:lang w:val="kk-KZ"/>
        </w:rPr>
        <w:t>гі</w:t>
      </w:r>
      <w:r>
        <w:rPr>
          <w:rFonts w:ascii="Times New Roman" w:hAnsi="Times New Roman" w:cs="Times New Roman"/>
          <w:sz w:val="24"/>
          <w:szCs w:val="24"/>
        </w:rPr>
        <w:t xml:space="preserve"> сульфидтердің әрекеті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###026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Қож жүйесінің күй диаграммаларын талдау. Қож балқымаларының қасиеттері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###027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Оттексіздендіргі</w:t>
      </w:r>
      <w:r>
        <w:rPr>
          <w:rFonts w:ascii="Times New Roman" w:hAnsi="Times New Roman" w:cs="Times New Roman"/>
          <w:sz w:val="24"/>
          <w:szCs w:val="24"/>
        </w:rPr>
        <w:t xml:space="preserve">ш элементтердің оттегімен әрекеттесуін термодинамикалық талдау. Легірленген болаттарды комплексті </w:t>
      </w:r>
      <w:r>
        <w:rPr>
          <w:rFonts w:ascii="Times New Roman" w:hAnsi="Times New Roman" w:cs="Times New Roman"/>
          <w:sz w:val="24"/>
          <w:szCs w:val="24"/>
          <w:lang w:val="kk-KZ"/>
        </w:rPr>
        <w:t>оттексіздендіргі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  <w:lang w:val="kk-KZ"/>
        </w:rPr>
        <w:t>тер</w:t>
      </w:r>
      <w:r>
        <w:rPr>
          <w:rFonts w:ascii="Times New Roman" w:hAnsi="Times New Roman" w:cs="Times New Roman"/>
          <w:sz w:val="24"/>
          <w:szCs w:val="24"/>
        </w:rPr>
        <w:t xml:space="preserve">мен </w:t>
      </w:r>
      <w:r>
        <w:rPr>
          <w:rFonts w:ascii="Times New Roman" w:hAnsi="Times New Roman" w:cs="Times New Roman"/>
          <w:sz w:val="24"/>
          <w:szCs w:val="24"/>
          <w:lang w:val="kk-KZ"/>
        </w:rPr>
        <w:t>өңдеу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###028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Қождардың химиялық қасиеттері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Рыжонков Д.И. и др. Теория металлургических процессов. М., Металлургия, 1989.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###029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Гетерогенді реакциялардың механизмі мен кинетикасы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Рыжонков Д.И. и др. Теория металлургических процессов. М., Металлургия, 1989.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###030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Балқыған металдардың кристалдану кинетикасы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Рыжонков Д.И. и др. Теория металлургических процессов. М., Металлургия, 1989.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###031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 көпіршіктерінің пайда болу процесі және оларды металл балқымасынан шығару шарттары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Рыжонков Д.И. и др. Теория металлургических процессов. М., Металлургия, 1989.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###032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Сілтісіздендіру процесінде Пиллинг-Бедворд критерийінің физикалық мәні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көзі}=Зеликман А.Н., Вольдман Г.М., Беляевская Л.В. Теория гидрометаллургических процессов. М., Металлургия, 1983.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###033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Гидрометаллургиядағы қатты және сұйық фазаларды ажырату процестері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көзі}=Зеликман А.Н., Вольдман Г.М., Беляевская Л.В. Теория гидрометаллургических процессов. М., Металлургия, 1983.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###034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Сыртқы диффузиялық аймақта сілтісіздендіру процесінің заңдылықтары 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көзі}=Зеликман А.Н., Вольдман Г.М., Беляевская Л.В. Теория гидрометаллургических процессов. М., Металлургия, 1983.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###035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Металдарды тазартудың ликвациялық әдістері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көзі}=Зеликман А.Н., Вольдман Г.М., Беляевская Л.В. Теория гидрометаллургических процессов. М., Металлургия, 1983.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###036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Қатты және сұйық ферроқорытпалар мен қождардың құрылымы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###037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Оксидтер мен карбонаттардың термодинамикалық беріктігі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###038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Ферроқорытпа процестерінің термокинетикасы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###039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және оксидті ферроқорытпа жүйелеріндегі фазалық тепе-теңдік диаграммалары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###040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Кремнийлі қорытпаларды алу кезінде кремнийді көміртегімен қалпына келтірудің теориялық негіздері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###041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Марганец қорытпаларын алу кезінде марганецті көміртегімен қалпына келтірудің теориялық негіздері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###042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Хром қорытпаларын алу кезінде хромды көміртегімен қалпына келтірудің теориялық негіздері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Лякишев Н.П., Гасик М.И., Дашевский В.Я. Металлургия ферросплавов. Ч.1. Металлургия сплавов кремния, марганца и хрома: Учеб. Пособие. – М.: МИСиС, 2006. – 117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###043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Кристалды кремний мен кремний карбидінің электротермиясы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Гасик М.И. Теория и технология электрометаллургии ферросплавов: Учебник для вузов / М.И. Гасик, Н.П. Лякишев. – М.: СП Интермет Инжиниринг, 1999. – 764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###044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Дистилляциялық процестердің теориялық негіздері.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###045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Ректификациялық үрдістердің теориялық негіздері.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###046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Гидрометаллургиядағы цементтеу процесінің механизмі және кинетикасы.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###047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 алмасу процестерінің теориялық негіздері.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Г. Г. Минеев. Теория металлургических процессов: учебник для студентов высших учебных заведений. – Иркутск : Изд-во Иркутского гос. технического ун-та 2010. - 522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###048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«Тур» кен орнының марганец кендерінің ерекшеліктері. Ферроқорытпаларды өңдеу және өндіру тәсілдері.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Жунусов А.К., Толымбекова Л. Б. Металлургическая переработка марганцевых руд месторождений «Тур» и «Западный Камыс». – Монография. Павлодар: Кереку. 2016.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###049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Сұрыпты илемдеуд</w:t>
      </w:r>
      <w:r>
        <w:rPr>
          <w:rFonts w:ascii="Times New Roman" w:hAnsi="Times New Roman" w:cs="Times New Roman"/>
          <w:sz w:val="24"/>
          <w:szCs w:val="24"/>
          <w:lang w:val="kk-KZ"/>
        </w:rPr>
        <w:t>егі</w:t>
      </w:r>
      <w:r>
        <w:rPr>
          <w:rFonts w:ascii="Times New Roman" w:hAnsi="Times New Roman" w:cs="Times New Roman"/>
          <w:sz w:val="24"/>
          <w:szCs w:val="24"/>
        </w:rPr>
        <w:t xml:space="preserve"> термоциклді берікт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</w:rPr>
        <w:t>ндіру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{Әдебиет көзі}= Сержанов Р.И., Богомолов А.В., Быков П.О., Ыксан Ж.М. Повышение качества непрерывнолитых заготовок и термоупрочненного сортового проката / монография под общей редакцией Р.И. Сержанова. – Павлодар: Кереку, 2011. – 258 с.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###050 (Сұрақ нөмірі)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Кристалдану процесіне кешенді әсер ету есебінен үздіксіз құйылған болат дайындамалардың құрылымының біркелкілігін арттыру</w:t>
      </w:r>
    </w:p>
    <w:p w:rsidR="000C2279" w:rsidRDefault="000C2279" w:rsidP="000C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{Блок}=1</w:t>
      </w:r>
    </w:p>
    <w:p w:rsidR="000C2279" w:rsidRDefault="000C2279" w:rsidP="000C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{Әдебиет көзі}= Сержанов Р.И., Богомолов А.В., Быков П.О., Ыксан Ж.М. Повышение качества непрерывнолитых заготовок и термоупрочненного сортового проката / монография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общей редакцией Р.И. Сержанова. – Павлодар: Кереку, 2011. – 258 с.</w:t>
      </w:r>
    </w:p>
    <w:p w:rsidR="00F03BAA" w:rsidRDefault="005F28B1"/>
    <w:p w:rsidR="005F28B1" w:rsidRDefault="005F28B1">
      <w:pPr>
        <w:rPr>
          <w:lang w:val="kk-KZ"/>
        </w:rPr>
      </w:pPr>
      <w:r>
        <w:rPr>
          <w:lang w:val="kk-KZ"/>
        </w:rPr>
        <w:t>Жаңартылған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###001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Үш жүйенің күй диаграммалары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###002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Атомдар құрылымының негізгі теорияларын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###003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Темір-көміртекті қорытпалардағы негізгі фазаларды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###004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Металл материалдарының кристалдық торында ақаулардың пайда болу механизмдерін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###005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Металл, қож және газ фазалары арасындағы өзара әрекеттесудің негізгі механизмдерін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###006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  <w:lang w:val="kk-KZ"/>
        </w:rPr>
        <w:t>Доэвтектоидты болатты қыздыру кезіндегі аутенситтің пайда болуының механизмін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###007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Эвтектоидты болатты салқындату кезінде мартенсит түзілу механизмін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###008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электролизерлерінің негізгі құрылымдық элементтерін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###009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электролизерлерінде болатын негізгі химиялық реакцияларды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###010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электролизерлерінің электролиттерінің негізгі сипаттамаларын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###011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электролизерлерінде электрод әсерінің пайда болу механизмін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###012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балқымаларының металл емес қоспалармен ластануының негізгі себептерін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###013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балқымаларының металл қосылыстарымен ластануының негізгі себептерін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###014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 балқымаларын пештен тыс өңдеудің негізгі әдістерін сипаттаңыз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###015 (Сұрақ нөмірі)</w:t>
      </w:r>
    </w:p>
    <w:p w:rsidR="005F28B1" w:rsidRPr="00C57D65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kk-KZ"/>
        </w:rPr>
      </w:pPr>
      <w:r w:rsidRPr="00C57D65">
        <w:rPr>
          <w:rFonts w:ascii="Times New Roman" w:hAnsi="Times New Roman"/>
          <w:sz w:val="24"/>
          <w:szCs w:val="24"/>
          <w:highlight w:val="yellow"/>
        </w:rPr>
        <w:t>Алюминийді белсенді және инертті газдармен тазарту кезінде пайда болатын негізгі реакцияларды сипаттаңыз</w:t>
      </w:r>
    </w:p>
    <w:p w:rsidR="005F28B1" w:rsidRPr="006812D2" w:rsidRDefault="005F28B1" w:rsidP="005F2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28B1" w:rsidRPr="005F28B1" w:rsidRDefault="005F28B1"/>
    <w:sectPr w:rsidR="005F28B1" w:rsidRPr="005F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2C"/>
    <w:rsid w:val="000C2279"/>
    <w:rsid w:val="005F28B1"/>
    <w:rsid w:val="00940A2C"/>
    <w:rsid w:val="00945DAF"/>
    <w:rsid w:val="00E56361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64F74-87BF-4532-93DC-D01BA8BE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7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2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uiPriority w:val="99"/>
    <w:rsid w:val="000C2279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2109</Words>
  <Characters>12022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4</cp:revision>
  <dcterms:created xsi:type="dcterms:W3CDTF">2024-07-02T05:04:00Z</dcterms:created>
  <dcterms:modified xsi:type="dcterms:W3CDTF">2024-07-12T07:15:00Z</dcterms:modified>
</cp:coreProperties>
</file>