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86" w:rsidRPr="00E34386" w:rsidRDefault="00E34386" w:rsidP="00E343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43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</w:t>
      </w:r>
      <w:r w:rsidRPr="00E343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103 Механика </w:t>
      </w:r>
      <w:proofErr w:type="spellStart"/>
      <w:r w:rsidRPr="00E343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E343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металл </w:t>
      </w:r>
      <w:proofErr w:type="spellStart"/>
      <w:r w:rsidRPr="00E343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өңдеу</w:t>
      </w:r>
      <w:proofErr w:type="spellEnd"/>
    </w:p>
    <w:p w:rsidR="00E34386" w:rsidRPr="00E34386" w:rsidRDefault="00E34386" w:rsidP="00E34386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ru-RU"/>
        </w:rPr>
      </w:pPr>
    </w:p>
    <w:p w:rsidR="00E34386" w:rsidRPr="00E34386" w:rsidRDefault="00E34386" w:rsidP="00E3438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343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Билет сұрақтарының тақырыбы</w:t>
      </w:r>
    </w:p>
    <w:p w:rsidR="00E34386" w:rsidRPr="00E34386" w:rsidRDefault="00E34386" w:rsidP="00E34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Бірінші</w:t>
      </w:r>
      <w:proofErr w:type="spellEnd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блок </w:t>
      </w:r>
      <w:proofErr w:type="spellStart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бойынша</w:t>
      </w:r>
      <w:proofErr w:type="spellEnd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сұрақтар</w:t>
      </w:r>
      <w:proofErr w:type="spellEnd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50-табиғи-техникалық </w:t>
      </w:r>
      <w:proofErr w:type="spellStart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бағыттағы</w:t>
      </w:r>
      <w:proofErr w:type="spellEnd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үшін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процесінің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физикалық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негіздері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 </w:t>
      </w:r>
    </w:p>
    <w:p w:rsidR="00E34386" w:rsidRPr="00E34386" w:rsidRDefault="00E34386" w:rsidP="00E34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кезіндегі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материалдың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кернеулі-деформацияланған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күйі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Құралдардың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сенімділігі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оның</w:t>
      </w:r>
      <w:proofErr w:type="spellEnd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көрсеткіштері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тасымалдаушысы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дайындаманың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беткі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мен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дәлдігіне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түрлі материалдарды жону арқылы өңдеу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мұралықтын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шешудегі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бұзушы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кездейсоқ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табиғаты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энергия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Беткі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беріктендіру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өмірлік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Calibri" w:hAnsi="Times New Roman" w:cs="Times New Roman"/>
          <w:sz w:val="24"/>
          <w:szCs w:val="24"/>
        </w:rPr>
        <w:t>Кине</w:t>
      </w:r>
      <w:proofErr w:type="spell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М.М. и др., Управление качеством продукции машиностроения. Уч. Пособие.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Машиностроение. 2010. – 416 с.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жылдамдықты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ажарлау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Проников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Надёжность машин. М.: Машиностроение, 1978. – 592с.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###012 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###013 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кесілген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өңдеудің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кедір-бұдырына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###014 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Абразивтік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теориясы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денелердің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деформациясы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бұзылуы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кернеулер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деформациялардың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етуші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күштер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Жоңқа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схемалары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ығысу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опыру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жазықтықтары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Өңделген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Металдарды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вибрация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таралуы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Жонқа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кескіштердің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өрісі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процесінде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Майлау-салқындату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орталары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Жазықтықтағы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Calibri" w:hAnsi="Times New Roman" w:cs="Times New Roman"/>
          <w:sz w:val="24"/>
          <w:szCs w:val="24"/>
        </w:rPr>
        <w:t>Замрий</w:t>
      </w:r>
      <w:proofErr w:type="spell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А. А. Проектирование и расчет методом конечных элементов в среде APM Structure3D.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Издательство АПМ, 2010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оғары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жылдамдығымен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берілістермен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Бұрғылау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осьтік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момент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Үңгілер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ұңғылағыштардың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жекелеген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конструкцияларының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бұрандаойғыштардың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конструкцияларының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Кесудің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схемалары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қозғалыстар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тербелістер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табиғаты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шыдамдылы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қабілеттілігі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шығуы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Майлау-салқындату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орталарының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тиімділігі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тұрақтылығы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Аспаптық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материалдарға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Кесілген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жоңқаға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деформациялау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таза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ығысу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###036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Өндеудің н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егізгі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аймағындағы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ағындары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энергия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сыйымдылығы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конструкцияларының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технологиялылығын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Сенімділік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өзектілігі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Н.Н. </w:t>
      </w:r>
      <w:proofErr w:type="spellStart"/>
      <w:r w:rsidRPr="00E34386">
        <w:rPr>
          <w:rFonts w:ascii="Times New Roman" w:eastAsia="Calibri" w:hAnsi="Times New Roman" w:cs="Times New Roman"/>
          <w:sz w:val="24"/>
          <w:szCs w:val="24"/>
        </w:rPr>
        <w:t>Кокушин</w:t>
      </w:r>
      <w:proofErr w:type="spell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, А.А. Тихонов и др. Надежность машин и оборудования: Учебное пособие. </w:t>
      </w:r>
      <w:proofErr w:type="spellStart"/>
      <w:r w:rsidRPr="00E34386">
        <w:rPr>
          <w:rFonts w:ascii="Times New Roman" w:eastAsia="Calibri" w:hAnsi="Times New Roman" w:cs="Times New Roman"/>
          <w:sz w:val="24"/>
          <w:szCs w:val="24"/>
        </w:rPr>
        <w:t>СПбГТУРП</w:t>
      </w:r>
      <w:proofErr w:type="spellEnd"/>
      <w:r w:rsidRPr="00E34386">
        <w:rPr>
          <w:rFonts w:ascii="Times New Roman" w:eastAsia="Calibri" w:hAnsi="Times New Roman" w:cs="Times New Roman"/>
          <w:sz w:val="24"/>
          <w:szCs w:val="24"/>
        </w:rPr>
        <w:t>. Санкт-Петербург, 2013. – 77 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конструкцияларының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Н.Н. </w:t>
      </w:r>
      <w:proofErr w:type="spellStart"/>
      <w:r w:rsidRPr="00E34386">
        <w:rPr>
          <w:rFonts w:ascii="Times New Roman" w:eastAsia="Calibri" w:hAnsi="Times New Roman" w:cs="Times New Roman"/>
          <w:sz w:val="24"/>
          <w:szCs w:val="24"/>
        </w:rPr>
        <w:t>Кокушин</w:t>
      </w:r>
      <w:proofErr w:type="spell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, А.А. Тихонов и др. Надежность машин и оборудования: Учебное пособие. </w:t>
      </w:r>
      <w:proofErr w:type="spellStart"/>
      <w:r w:rsidRPr="00E34386">
        <w:rPr>
          <w:rFonts w:ascii="Times New Roman" w:eastAsia="Calibri" w:hAnsi="Times New Roman" w:cs="Times New Roman"/>
          <w:sz w:val="24"/>
          <w:szCs w:val="24"/>
        </w:rPr>
        <w:t>СПбГТУРП</w:t>
      </w:r>
      <w:proofErr w:type="spellEnd"/>
      <w:r w:rsidRPr="00E34386">
        <w:rPr>
          <w:rFonts w:ascii="Times New Roman" w:eastAsia="Calibri" w:hAnsi="Times New Roman" w:cs="Times New Roman"/>
          <w:sz w:val="24"/>
          <w:szCs w:val="24"/>
        </w:rPr>
        <w:t>. Санкт-Петербург, 2013. – 77 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Кернеулі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деформацияланған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күйдің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жоңқаның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шөгуі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Ажарлау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ерекшелігі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түрдегі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құралдардан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құралдардан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Автоматтандырылған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өндірісінің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Аршинов В. А. Резание металлов и режущий инструмент. – </w:t>
      </w:r>
      <w:proofErr w:type="gramStart"/>
      <w:r w:rsidRPr="00E3438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34386">
        <w:rPr>
          <w:rFonts w:ascii="Times New Roman" w:eastAsia="Calibri" w:hAnsi="Times New Roman" w:cs="Times New Roman"/>
          <w:sz w:val="24"/>
          <w:szCs w:val="24"/>
        </w:rPr>
        <w:t xml:space="preserve"> «Машиностроение»,  1967. – 500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Беткі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беріктендіруд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ың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Под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Дальского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өңдеуге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әдіптер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мұралық</w:t>
      </w: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Жіктелуі</w:t>
      </w:r>
      <w:proofErr w:type="spellEnd"/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Антифрикциялық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олимерлі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E34386" w:rsidRPr="00E34386" w:rsidRDefault="00E34386" w:rsidP="00E3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E34386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</w:t>
      </w:r>
    </w:p>
    <w:p w:rsidR="00F03BAA" w:rsidRPr="00E34386" w:rsidRDefault="00E34386" w:rsidP="00E34386">
      <w:bookmarkStart w:id="0" w:name="_GoBack"/>
      <w:bookmarkEnd w:id="0"/>
    </w:p>
    <w:sectPr w:rsidR="00F03BAA" w:rsidRPr="00E3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8"/>
    <w:rsid w:val="00945DAF"/>
    <w:rsid w:val="00E34386"/>
    <w:rsid w:val="00EA63C8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6350-AFA5-432B-BA58-D3222E43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1367</Words>
  <Characters>7797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2</cp:revision>
  <dcterms:created xsi:type="dcterms:W3CDTF">2024-06-26T09:23:00Z</dcterms:created>
  <dcterms:modified xsi:type="dcterms:W3CDTF">2024-06-26T09:25:00Z</dcterms:modified>
</cp:coreProperties>
</file>