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C8297" w14:textId="77777777" w:rsidR="003178C9" w:rsidRPr="002960BA" w:rsidRDefault="00113456" w:rsidP="0038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BA">
        <w:rPr>
          <w:rFonts w:ascii="Times New Roman" w:hAnsi="Times New Roman" w:cs="Times New Roman"/>
          <w:b/>
          <w:sz w:val="24"/>
          <w:szCs w:val="24"/>
        </w:rPr>
        <w:t>СПИСОК</w:t>
      </w:r>
      <w:r w:rsidRPr="002960BA">
        <w:rPr>
          <w:rFonts w:ascii="Times New Roman" w:hAnsi="Times New Roman" w:cs="Times New Roman"/>
          <w:b/>
          <w:sz w:val="24"/>
          <w:szCs w:val="24"/>
        </w:rPr>
        <w:br/>
        <w:t>научных</w:t>
      </w:r>
      <w:r w:rsidR="000625E2" w:rsidRPr="002960BA">
        <w:rPr>
          <w:rFonts w:ascii="Times New Roman" w:hAnsi="Times New Roman" w:cs="Times New Roman"/>
          <w:b/>
          <w:sz w:val="24"/>
          <w:szCs w:val="24"/>
        </w:rPr>
        <w:t xml:space="preserve"> и научно-</w:t>
      </w:r>
      <w:r w:rsidR="00BF0D53" w:rsidRPr="002960BA">
        <w:rPr>
          <w:rFonts w:ascii="Times New Roman" w:hAnsi="Times New Roman" w:cs="Times New Roman"/>
          <w:b/>
          <w:sz w:val="24"/>
          <w:szCs w:val="24"/>
        </w:rPr>
        <w:t>методических</w:t>
      </w:r>
      <w:r w:rsidRPr="00296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D53" w:rsidRPr="002960BA">
        <w:rPr>
          <w:rFonts w:ascii="Times New Roman" w:hAnsi="Times New Roman" w:cs="Times New Roman"/>
          <w:b/>
          <w:sz w:val="24"/>
          <w:szCs w:val="24"/>
        </w:rPr>
        <w:t>трудов</w:t>
      </w:r>
      <w:r w:rsidR="001D0B47" w:rsidRPr="00296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E0F" w:rsidRPr="002960BA">
        <w:rPr>
          <w:rFonts w:ascii="Times New Roman" w:hAnsi="Times New Roman" w:cs="Times New Roman"/>
          <w:b/>
          <w:sz w:val="24"/>
          <w:szCs w:val="24"/>
        </w:rPr>
        <w:t>кандидата технических наук</w:t>
      </w:r>
      <w:r w:rsidR="00A34960" w:rsidRPr="002960B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85AB631" w14:textId="77777777" w:rsidR="003178C9" w:rsidRPr="002960BA" w:rsidRDefault="00E34E0F" w:rsidP="0038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BA">
        <w:rPr>
          <w:rFonts w:ascii="Times New Roman" w:hAnsi="Times New Roman" w:cs="Times New Roman"/>
          <w:b/>
          <w:sz w:val="24"/>
          <w:szCs w:val="24"/>
        </w:rPr>
        <w:t>ассоциированного профессора кафедры</w:t>
      </w:r>
      <w:r w:rsidR="00F077EA" w:rsidRPr="00296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960" w:rsidRPr="002960BA">
        <w:rPr>
          <w:rFonts w:ascii="Times New Roman" w:hAnsi="Times New Roman" w:cs="Times New Roman"/>
          <w:b/>
          <w:sz w:val="24"/>
          <w:szCs w:val="24"/>
        </w:rPr>
        <w:t>«</w:t>
      </w:r>
      <w:r w:rsidR="00F077EA" w:rsidRPr="002960BA">
        <w:rPr>
          <w:rFonts w:ascii="Times New Roman" w:hAnsi="Times New Roman" w:cs="Times New Roman"/>
          <w:b/>
          <w:sz w:val="24"/>
          <w:szCs w:val="24"/>
        </w:rPr>
        <w:t>Электротехника и автоматизация</w:t>
      </w:r>
      <w:r w:rsidR="00A34960" w:rsidRPr="002960B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C0269" w:rsidRPr="002960BA">
        <w:rPr>
          <w:rFonts w:ascii="Times New Roman" w:hAnsi="Times New Roman" w:cs="Times New Roman"/>
          <w:b/>
          <w:sz w:val="24"/>
          <w:szCs w:val="24"/>
        </w:rPr>
        <w:t xml:space="preserve">НАО «Торайгыров </w:t>
      </w:r>
      <w:r w:rsidR="00384707" w:rsidRPr="002960BA">
        <w:rPr>
          <w:rFonts w:ascii="Times New Roman" w:hAnsi="Times New Roman" w:cs="Times New Roman"/>
          <w:b/>
          <w:sz w:val="24"/>
          <w:szCs w:val="24"/>
        </w:rPr>
        <w:t>у</w:t>
      </w:r>
      <w:r w:rsidR="000C0269" w:rsidRPr="002960BA">
        <w:rPr>
          <w:rFonts w:ascii="Times New Roman" w:hAnsi="Times New Roman" w:cs="Times New Roman"/>
          <w:b/>
          <w:sz w:val="24"/>
          <w:szCs w:val="24"/>
        </w:rPr>
        <w:t>ниверситет»</w:t>
      </w:r>
    </w:p>
    <w:p w14:paraId="073708DF" w14:textId="345C01AF" w:rsidR="00C02BB4" w:rsidRPr="002960BA" w:rsidRDefault="00E34E0F" w:rsidP="0038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BA">
        <w:rPr>
          <w:rFonts w:ascii="Times New Roman" w:hAnsi="Times New Roman" w:cs="Times New Roman"/>
          <w:b/>
          <w:sz w:val="24"/>
          <w:szCs w:val="24"/>
        </w:rPr>
        <w:t>Андреевой</w:t>
      </w:r>
      <w:r w:rsidR="00FC1173" w:rsidRPr="002960BA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2960BA">
        <w:rPr>
          <w:rFonts w:ascii="Times New Roman" w:hAnsi="Times New Roman" w:cs="Times New Roman"/>
          <w:b/>
          <w:sz w:val="24"/>
          <w:szCs w:val="24"/>
        </w:rPr>
        <w:t>ксаны</w:t>
      </w:r>
      <w:r w:rsidR="00FC1173" w:rsidRPr="00296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0BA">
        <w:rPr>
          <w:rFonts w:ascii="Times New Roman" w:hAnsi="Times New Roman" w:cs="Times New Roman"/>
          <w:b/>
          <w:sz w:val="24"/>
          <w:szCs w:val="24"/>
        </w:rPr>
        <w:t>Александровны</w:t>
      </w:r>
      <w:r w:rsidR="00C555D4" w:rsidRPr="002960BA">
        <w:rPr>
          <w:rFonts w:ascii="Times New Roman" w:hAnsi="Times New Roman" w:cs="Times New Roman"/>
          <w:b/>
          <w:sz w:val="24"/>
          <w:szCs w:val="24"/>
        </w:rPr>
        <w:t>,</w:t>
      </w:r>
    </w:p>
    <w:p w14:paraId="34C21C99" w14:textId="491E00C0" w:rsidR="00384707" w:rsidRPr="002960BA" w:rsidRDefault="00C02BB4" w:rsidP="00384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BA">
        <w:rPr>
          <w:rFonts w:ascii="Times New Roman" w:hAnsi="Times New Roman" w:cs="Times New Roman"/>
          <w:b/>
          <w:sz w:val="24"/>
          <w:szCs w:val="24"/>
        </w:rPr>
        <w:t xml:space="preserve">опубликованных после защиты диссертации </w:t>
      </w:r>
    </w:p>
    <w:p w14:paraId="7A1A90FC" w14:textId="77777777" w:rsidR="00B950A5" w:rsidRPr="002960BA" w:rsidRDefault="00B950A5" w:rsidP="00384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732"/>
        <w:gridCol w:w="1447"/>
        <w:gridCol w:w="4032"/>
        <w:gridCol w:w="1218"/>
        <w:gridCol w:w="2574"/>
      </w:tblGrid>
      <w:tr w:rsidR="006A5D6D" w:rsidRPr="002960BA" w14:paraId="1F3B5F3D" w14:textId="77777777" w:rsidTr="00C02BB4">
        <w:trPr>
          <w:cantSplit/>
          <w:trHeight w:val="1832"/>
          <w:jc w:val="center"/>
        </w:trPr>
        <w:tc>
          <w:tcPr>
            <w:tcW w:w="239" w:type="pct"/>
            <w:vAlign w:val="center"/>
          </w:tcPr>
          <w:p w14:paraId="15CFD6E0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609" w:type="pct"/>
            <w:vAlign w:val="center"/>
          </w:tcPr>
          <w:p w14:paraId="6173192D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работы</w:t>
            </w:r>
          </w:p>
        </w:tc>
        <w:tc>
          <w:tcPr>
            <w:tcW w:w="492" w:type="pct"/>
            <w:vAlign w:val="center"/>
          </w:tcPr>
          <w:p w14:paraId="1799D055" w14:textId="77777777" w:rsidR="006A5D6D" w:rsidRPr="002960BA" w:rsidRDefault="006A5D6D" w:rsidP="00B950A5">
            <w:pPr>
              <w:tabs>
                <w:tab w:val="left" w:pos="17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 работ (печатный или на правах рукописи)</w:t>
            </w:r>
          </w:p>
        </w:tc>
        <w:tc>
          <w:tcPr>
            <w:tcW w:w="1371" w:type="pct"/>
            <w:vAlign w:val="center"/>
          </w:tcPr>
          <w:p w14:paraId="02D9FF76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414" w:type="pct"/>
            <w:vAlign w:val="center"/>
          </w:tcPr>
          <w:p w14:paraId="0029F649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Объем работы,</w:t>
            </w:r>
          </w:p>
          <w:p w14:paraId="64DA0CA3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п.л.</w:t>
            </w:r>
          </w:p>
        </w:tc>
        <w:tc>
          <w:tcPr>
            <w:tcW w:w="875" w:type="pct"/>
            <w:vAlign w:val="center"/>
          </w:tcPr>
          <w:p w14:paraId="1C23A9F2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  <w:szCs w:val="28"/>
              </w:rPr>
              <w:t>Соавторы</w:t>
            </w:r>
          </w:p>
        </w:tc>
      </w:tr>
      <w:tr w:rsidR="006A5D6D" w:rsidRPr="002960BA" w14:paraId="1C3DE918" w14:textId="77777777" w:rsidTr="00413899">
        <w:trPr>
          <w:cantSplit/>
          <w:trHeight w:val="20"/>
          <w:jc w:val="center"/>
        </w:trPr>
        <w:tc>
          <w:tcPr>
            <w:tcW w:w="239" w:type="pct"/>
            <w:vAlign w:val="center"/>
          </w:tcPr>
          <w:p w14:paraId="43C17516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09" w:type="pct"/>
            <w:vAlign w:val="center"/>
          </w:tcPr>
          <w:p w14:paraId="6FB5A33B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2" w:type="pct"/>
            <w:vAlign w:val="center"/>
          </w:tcPr>
          <w:p w14:paraId="26441143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  <w:vAlign w:val="center"/>
          </w:tcPr>
          <w:p w14:paraId="1C56F083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4" w:type="pct"/>
            <w:vAlign w:val="center"/>
          </w:tcPr>
          <w:p w14:paraId="4E559BC5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75" w:type="pct"/>
            <w:vAlign w:val="center"/>
          </w:tcPr>
          <w:p w14:paraId="4545A7A9" w14:textId="77777777" w:rsidR="006A5D6D" w:rsidRPr="002960BA" w:rsidRDefault="006A5D6D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6A5D6D" w:rsidRPr="002960BA" w14:paraId="17AEB163" w14:textId="77777777" w:rsidTr="00581D8F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0E240A60" w14:textId="1A3800C9" w:rsidR="006A5D6D" w:rsidRPr="002960BA" w:rsidRDefault="00B950A5" w:rsidP="00B950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1. </w:t>
            </w:r>
            <w:r w:rsidR="00967BA4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Публикации</w:t>
            </w:r>
            <w:r w:rsidR="006A5D6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</w:t>
            </w:r>
            <w:r w:rsidR="0088409C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в научных журналах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и материалах зарубежных конференций</w:t>
            </w:r>
            <w:r w:rsidR="0088409C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, входящих в </w:t>
            </w:r>
            <w:r w:rsidR="006A5D6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баз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ы</w:t>
            </w:r>
            <w:r w:rsidR="006A5D6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данных </w:t>
            </w:r>
            <w:r w:rsidR="006A5D6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en-US"/>
              </w:rPr>
              <w:t>Scopus</w:t>
            </w:r>
            <w:r w:rsidR="006A5D6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и 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en-US"/>
              </w:rPr>
              <w:t>Web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en-US"/>
              </w:rPr>
              <w:t>of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en-US"/>
              </w:rPr>
              <w:t>Science</w:t>
            </w:r>
          </w:p>
        </w:tc>
      </w:tr>
      <w:tr w:rsidR="00745F85" w:rsidRPr="002960BA" w14:paraId="17F55AB5" w14:textId="77777777" w:rsidTr="00C02BB4">
        <w:trPr>
          <w:cantSplit/>
          <w:trHeight w:val="1400"/>
          <w:jc w:val="center"/>
        </w:trPr>
        <w:tc>
          <w:tcPr>
            <w:tcW w:w="239" w:type="pct"/>
            <w:vAlign w:val="center"/>
          </w:tcPr>
          <w:p w14:paraId="657881FE" w14:textId="6AEDC18B" w:rsidR="00745F85" w:rsidRPr="002960BA" w:rsidRDefault="00745F85" w:rsidP="00413899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5B1FE6BB" w14:textId="40DC5AA2" w:rsidR="00745F85" w:rsidRPr="002960BA" w:rsidRDefault="00745F85" w:rsidP="00B950A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Determination of the magnitude of </w:t>
            </w:r>
            <w:r w:rsidR="00B950A5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short-circuit</w:t>
            </w: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surge current for the construction of relay protection on reed switches and microprocessors</w:t>
            </w:r>
          </w:p>
        </w:tc>
        <w:tc>
          <w:tcPr>
            <w:tcW w:w="492" w:type="pct"/>
            <w:vAlign w:val="center"/>
          </w:tcPr>
          <w:p w14:paraId="71E37EA1" w14:textId="3F5ED2A9" w:rsidR="00745F85" w:rsidRPr="002960BA" w:rsidRDefault="004A77F0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3F7DD981" w14:textId="03202068" w:rsidR="00745F85" w:rsidRPr="002960BA" w:rsidRDefault="00745F85" w:rsidP="00B950A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Eastern-European Journal of Enterprise Technologies, 2021, 6(5-114), 41–48</w:t>
            </w:r>
            <w:r w:rsidR="00882E5C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  <w:hyperlink r:id="rId8" w:history="1">
              <w:r w:rsidR="00882E5C" w:rsidRPr="002960BA">
                <w:rPr>
                  <w:rStyle w:val="ac"/>
                  <w:rFonts w:ascii="Times New Roman" w:hAnsi="Times New Roman" w:cs="Times New Roman"/>
                  <w:sz w:val="24"/>
                  <w:szCs w:val="28"/>
                  <w:lang w:val="en-US"/>
                </w:rPr>
                <w:t>https://doi.org/10.15587/1729-4061.2021.245644</w:t>
              </w:r>
            </w:hyperlink>
            <w:r w:rsidR="00882E5C" w:rsidRPr="002960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5A0DFCCF" w14:textId="77777777" w:rsidR="00745F85" w:rsidRPr="002960BA" w:rsidRDefault="00745F85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0,43</w:t>
            </w:r>
          </w:p>
        </w:tc>
        <w:tc>
          <w:tcPr>
            <w:tcW w:w="875" w:type="pct"/>
            <w:vAlign w:val="center"/>
          </w:tcPr>
          <w:p w14:paraId="65A86DF5" w14:textId="727EC248" w:rsidR="00745F8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Alexandr Neftissov</w:t>
            </w:r>
            <w:r w:rsidR="00B950A5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</w:p>
          <w:p w14:paraId="098F4B44" w14:textId="03F0457D" w:rsidR="00745F8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Andrii Biloshchytskyi</w:t>
            </w:r>
            <w:r w:rsidR="00B950A5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</w:p>
          <w:p w14:paraId="59471B76" w14:textId="77777777" w:rsidR="00745F8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Talipov, O.</w:t>
            </w:r>
          </w:p>
        </w:tc>
      </w:tr>
      <w:tr w:rsidR="00745F85" w:rsidRPr="002960BA" w14:paraId="0D88D850" w14:textId="77777777" w:rsidTr="00C02BB4">
        <w:trPr>
          <w:cantSplit/>
          <w:trHeight w:val="1405"/>
          <w:jc w:val="center"/>
        </w:trPr>
        <w:tc>
          <w:tcPr>
            <w:tcW w:w="239" w:type="pct"/>
            <w:vAlign w:val="center"/>
          </w:tcPr>
          <w:p w14:paraId="5E8939E5" w14:textId="3E26DD51" w:rsidR="00745F85" w:rsidRPr="002960BA" w:rsidRDefault="00745F85" w:rsidP="00413899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517F01BF" w14:textId="39AA2181" w:rsidR="00745F85" w:rsidRPr="002960BA" w:rsidRDefault="00745F85" w:rsidP="00B950A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Arc Fault Protection of the High-Current Busbar Assembly of an Ore Furnace</w:t>
            </w:r>
          </w:p>
        </w:tc>
        <w:tc>
          <w:tcPr>
            <w:tcW w:w="492" w:type="pct"/>
            <w:vAlign w:val="center"/>
          </w:tcPr>
          <w:p w14:paraId="1072EA62" w14:textId="13A62465" w:rsidR="00745F85" w:rsidRPr="002960BA" w:rsidRDefault="004A77F0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23967DF5" w14:textId="358838F1" w:rsidR="00745F85" w:rsidRPr="002960BA" w:rsidRDefault="00745F85" w:rsidP="00B950A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 xml:space="preserve">Energies 2023, 16, 7834. </w:t>
            </w:r>
            <w:hyperlink r:id="rId9" w:history="1">
              <w:r w:rsidR="00B950A5" w:rsidRPr="002960BA">
                <w:rPr>
                  <w:rStyle w:val="ac"/>
                  <w:rFonts w:ascii="Times New Roman" w:hAnsi="Times New Roman" w:cs="Times New Roman"/>
                  <w:sz w:val="24"/>
                  <w:lang w:val="en-US"/>
                </w:rPr>
                <w:t>https://doi.org/10.3390/en16237834</w:t>
              </w:r>
            </w:hyperlink>
            <w:r w:rsidR="00B950A5" w:rsidRPr="002960B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5F6AD700" w14:textId="64F74A8B" w:rsidR="00745F85" w:rsidRPr="002960BA" w:rsidRDefault="00745F85" w:rsidP="00B950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0,875</w:t>
            </w:r>
          </w:p>
        </w:tc>
        <w:tc>
          <w:tcPr>
            <w:tcW w:w="875" w:type="pct"/>
            <w:vAlign w:val="center"/>
          </w:tcPr>
          <w:p w14:paraId="468260BF" w14:textId="77777777" w:rsidR="00B950A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D. Rakhimberdinova</w:t>
            </w:r>
            <w:r w:rsidR="00B950A5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</w:p>
          <w:p w14:paraId="17D2CF1C" w14:textId="77777777" w:rsidR="00B950A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A. Novozhilov,</w:t>
            </w:r>
          </w:p>
          <w:p w14:paraId="3E951C53" w14:textId="77777777" w:rsidR="00B950A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E. Kolesnikov, </w:t>
            </w:r>
          </w:p>
          <w:p w14:paraId="515BFE6B" w14:textId="77777777" w:rsidR="00B950A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O. Talipov</w:t>
            </w:r>
            <w:r w:rsidR="004A77F0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  <w:p w14:paraId="20C70148" w14:textId="796C789C" w:rsidR="00745F85" w:rsidRPr="002960BA" w:rsidRDefault="00745F85" w:rsidP="00B950A5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A. Kislov</w:t>
            </w:r>
          </w:p>
        </w:tc>
      </w:tr>
      <w:tr w:rsidR="0026522D" w:rsidRPr="002960BA" w14:paraId="3CBE1ED5" w14:textId="77777777" w:rsidTr="00C02BB4">
        <w:trPr>
          <w:cantSplit/>
          <w:trHeight w:val="1405"/>
          <w:jc w:val="center"/>
        </w:trPr>
        <w:tc>
          <w:tcPr>
            <w:tcW w:w="239" w:type="pct"/>
            <w:vAlign w:val="center"/>
          </w:tcPr>
          <w:p w14:paraId="22A643F7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5F8A1B2B" w14:textId="119B5EE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>Development of the error reducing method for the determination of the alternating current amplitude without the use of current transformers</w:t>
            </w:r>
          </w:p>
        </w:tc>
        <w:tc>
          <w:tcPr>
            <w:tcW w:w="492" w:type="pct"/>
            <w:vAlign w:val="center"/>
          </w:tcPr>
          <w:p w14:paraId="5041228D" w14:textId="4CC8D435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6DD76492" w14:textId="68AC300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>European Journal of Enterprise Technologies, 5(5 (125)), 32–42</w:t>
            </w:r>
            <w:r w:rsidR="00882E5C" w:rsidRPr="002960B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>2023</w:t>
            </w:r>
            <w:r w:rsidR="00882E5C" w:rsidRPr="002960BA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hyperlink r:id="rId10" w:history="1">
              <w:r w:rsidR="00882E5C" w:rsidRPr="002960BA">
                <w:rPr>
                  <w:rStyle w:val="ac"/>
                  <w:rFonts w:ascii="Times New Roman" w:hAnsi="Times New Roman" w:cs="Times New Roman"/>
                  <w:sz w:val="24"/>
                  <w:lang w:val="en-US"/>
                </w:rPr>
                <w:t>https://doi.org/10.15587/1729-4061.2023.288339</w:t>
              </w:r>
            </w:hyperlink>
            <w:r w:rsidR="00882E5C" w:rsidRPr="002960B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7B3A1DB6" w14:textId="4106E7FF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  <w:tc>
          <w:tcPr>
            <w:tcW w:w="875" w:type="pct"/>
            <w:vAlign w:val="center"/>
          </w:tcPr>
          <w:p w14:paraId="40FEF3AF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 xml:space="preserve">Neftissov, A., </w:t>
            </w:r>
          </w:p>
          <w:p w14:paraId="7F92C5E0" w14:textId="0FD75672" w:rsidR="0026522D" w:rsidRPr="002960BA" w:rsidRDefault="0026522D" w:rsidP="0026522D">
            <w:pPr>
              <w:widowControl w:val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>Sarinova, A., Kazambayev, I., Kirichenko, L., Biloshchytskyi, A., Kislov, A.</w:t>
            </w:r>
          </w:p>
        </w:tc>
      </w:tr>
      <w:tr w:rsidR="0026522D" w:rsidRPr="002960BA" w14:paraId="38B84E29" w14:textId="77777777" w:rsidTr="0026522D">
        <w:tblPrEx>
          <w:jc w:val="left"/>
        </w:tblPrEx>
        <w:trPr>
          <w:trHeight w:val="20"/>
        </w:trPr>
        <w:tc>
          <w:tcPr>
            <w:tcW w:w="239" w:type="pct"/>
          </w:tcPr>
          <w:p w14:paraId="192D5125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3583993"/>
            <w:r w:rsidRPr="0029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pct"/>
          </w:tcPr>
          <w:p w14:paraId="7A8EB9DA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</w:tcPr>
          <w:p w14:paraId="507CCFFD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</w:tcPr>
          <w:p w14:paraId="5F43F70C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4D6974E7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14:paraId="61B6B12F" w14:textId="77777777" w:rsidR="0026522D" w:rsidRPr="002960BA" w:rsidRDefault="0026522D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0"/>
      <w:tr w:rsidR="0026522D" w:rsidRPr="002960BA" w14:paraId="2A89419D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3E15E230" w14:textId="711149E0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68930F78" w14:textId="77777777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 system induction motor rotor eccentricity by phase current</w:t>
            </w:r>
          </w:p>
        </w:tc>
        <w:tc>
          <w:tcPr>
            <w:tcW w:w="492" w:type="pct"/>
            <w:vAlign w:val="center"/>
          </w:tcPr>
          <w:p w14:paraId="6CC56C19" w14:textId="3BBA38B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07A3FF8A" w14:textId="77777777" w:rsidR="00203469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Przegląd Elektrotechniczny Vol 2014, No 9 (4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s)</w:t>
            </w:r>
            <w:r w:rsidR="00203469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CD0DE6F" w14:textId="3A86A37F" w:rsidR="0026522D" w:rsidRPr="002960BA" w:rsidRDefault="002960BA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</w:t>
              </w:r>
              <w:r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10.12915/pe.2014.09.40</w:t>
              </w:r>
            </w:hyperlink>
            <w:r w:rsidR="00203469" w:rsidRPr="002960B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23F24322" w14:textId="7777777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875" w:type="pct"/>
          </w:tcPr>
          <w:p w14:paraId="1FA14B4C" w14:textId="77777777" w:rsidR="0026522D" w:rsidRPr="002960BA" w:rsidRDefault="0026522D" w:rsidP="0026522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A. Novozhilov, </w:t>
            </w:r>
          </w:p>
          <w:p w14:paraId="6427216C" w14:textId="77777777" w:rsidR="0026522D" w:rsidRPr="002960BA" w:rsidRDefault="0026522D" w:rsidP="0026522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Y. Kryukova,</w:t>
            </w:r>
          </w:p>
          <w:p w14:paraId="20063E1A" w14:textId="267EA906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T. Novozhilov</w:t>
            </w:r>
          </w:p>
        </w:tc>
      </w:tr>
      <w:tr w:rsidR="0026522D" w:rsidRPr="002960BA" w14:paraId="7151411B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4B290E4D" w14:textId="3F4C0100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011674CC" w14:textId="093CB282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Simulation of three-phase transformer operational conditions</w:t>
            </w:r>
          </w:p>
        </w:tc>
        <w:tc>
          <w:tcPr>
            <w:tcW w:w="492" w:type="pct"/>
            <w:vAlign w:val="center"/>
          </w:tcPr>
          <w:p w14:paraId="558B5AE6" w14:textId="333266B6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5E2B0A83" w14:textId="76261FEB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National Academy of Sciences of the Republic of Kazakhstan.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2019-10-15. С.26-33</w:t>
            </w:r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2" w:history="1"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https://doi.org/10.32014/2019.2518-170X.122</w:t>
              </w:r>
            </w:hyperlink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343F2A8B" w14:textId="6BE92815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875" w:type="pct"/>
          </w:tcPr>
          <w:p w14:paraId="00ACD2F8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Е. Волгина,</w:t>
            </w:r>
          </w:p>
          <w:p w14:paraId="30025B20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А. Новожилов, </w:t>
            </w:r>
          </w:p>
          <w:p w14:paraId="0DC993ED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Д. Рахимбердинова,</w:t>
            </w:r>
          </w:p>
          <w:p w14:paraId="764FDFFF" w14:textId="75FD343A" w:rsidR="0026522D" w:rsidRPr="002960BA" w:rsidRDefault="0026522D" w:rsidP="0026522D">
            <w:pPr>
              <w:rPr>
                <w:rFonts w:ascii="Times New Roman" w:hAnsi="Times New Roman" w:cs="Times New Roman"/>
                <w:bCs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Т. Новожилов</w:t>
            </w:r>
          </w:p>
        </w:tc>
      </w:tr>
      <w:tr w:rsidR="0026522D" w:rsidRPr="002960BA" w14:paraId="5A7A2B04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3FD6A77F" w14:textId="62754A6F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pct"/>
            <w:vAlign w:val="center"/>
          </w:tcPr>
          <w:p w14:paraId="28E4821D" w14:textId="225F1DB2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Electrochemical processing of liquids in induction heating systems</w:t>
            </w:r>
          </w:p>
        </w:tc>
        <w:tc>
          <w:tcPr>
            <w:tcW w:w="492" w:type="pct"/>
            <w:vAlign w:val="center"/>
          </w:tcPr>
          <w:p w14:paraId="6160573E" w14:textId="3602F3C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47FFD504" w14:textId="3E2081F0" w:rsidR="0026522D" w:rsidRPr="002960BA" w:rsidRDefault="0026522D" w:rsidP="002041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AIP Conference Proceedings, 2020, 2212, 020002</w:t>
            </w:r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</w:t>
              </w:r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10.1063/5.0000965</w:t>
              </w:r>
            </w:hyperlink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3C9BDF15" w14:textId="3527EA9D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875" w:type="pct"/>
          </w:tcPr>
          <w:p w14:paraId="29B2C811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Khatsevskiy, K., Gonenko, T., </w:t>
            </w:r>
          </w:p>
          <w:p w14:paraId="42CA004C" w14:textId="2838E4EB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Neftisov, A.</w:t>
            </w:r>
          </w:p>
        </w:tc>
      </w:tr>
      <w:tr w:rsidR="0026522D" w:rsidRPr="002960BA" w14:paraId="7F32CF59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70A6D384" w14:textId="48B57BFC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4B0D5993" w14:textId="4475580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resource-efficient device for protecting the electrical part of power plants</w:t>
            </w:r>
          </w:p>
        </w:tc>
        <w:tc>
          <w:tcPr>
            <w:tcW w:w="492" w:type="pct"/>
            <w:vAlign w:val="center"/>
          </w:tcPr>
          <w:p w14:paraId="5A324886" w14:textId="64BFA2B1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56151AA4" w14:textId="0A787462" w:rsidR="0026522D" w:rsidRPr="002960BA" w:rsidRDefault="0026522D" w:rsidP="002041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AIP Conference Proceedings, 2020, 2212, 020043</w:t>
            </w:r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https://doi.org/10.1063/5.0000919</w:t>
              </w:r>
            </w:hyperlink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02ABD6E1" w14:textId="47A13B5B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875" w:type="pct"/>
            <w:vAlign w:val="center"/>
          </w:tcPr>
          <w:p w14:paraId="5A4A06C7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Neftissov, A.V.,</w:t>
            </w:r>
          </w:p>
          <w:p w14:paraId="155F2C4A" w14:textId="26CE7ACE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Kislov, A.P.</w:t>
            </w:r>
          </w:p>
        </w:tc>
      </w:tr>
      <w:tr w:rsidR="0026522D" w:rsidRPr="002960BA" w14:paraId="0AE66FF7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679F5098" w14:textId="47D3D91E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65E3C5BC" w14:textId="05AD9FE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 of diagnostics of the short-circuited rotor damage on point induction converters</w:t>
            </w:r>
          </w:p>
        </w:tc>
        <w:tc>
          <w:tcPr>
            <w:tcW w:w="492" w:type="pct"/>
            <w:vAlign w:val="center"/>
          </w:tcPr>
          <w:p w14:paraId="6E25BA6D" w14:textId="70DCE4FE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11C7008B" w14:textId="77777777" w:rsidR="00204154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AIP Conference Proceedings, 2337, 030001 (2021)</w:t>
            </w:r>
          </w:p>
          <w:p w14:paraId="386DCE7A" w14:textId="31262F59" w:rsidR="00204154" w:rsidRPr="002960BA" w:rsidRDefault="00204154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</w:t>
              </w:r>
              <w:r w:rsidRPr="0020415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10.1063/5.0046565</w:t>
              </w:r>
            </w:hyperlink>
            <w:r w:rsidRPr="002960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6796E0EE" w14:textId="7CD1872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caps/>
                <w:sz w:val="24"/>
                <w:szCs w:val="24"/>
              </w:rPr>
              <w:t>0,44</w:t>
            </w:r>
          </w:p>
        </w:tc>
        <w:tc>
          <w:tcPr>
            <w:tcW w:w="875" w:type="pct"/>
            <w:vAlign w:val="center"/>
          </w:tcPr>
          <w:p w14:paraId="223FF6A9" w14:textId="63957DD0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Нефтисов А.В., Милейко А.И.</w:t>
            </w:r>
          </w:p>
        </w:tc>
      </w:tr>
      <w:tr w:rsidR="0026522D" w:rsidRPr="002960BA" w14:paraId="089C74C6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638748D1" w14:textId="58CDB53A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580172E5" w14:textId="3463E709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the properties of reed switches in devices for resource-saving relay protection of the electrical part of power plants</w:t>
            </w:r>
          </w:p>
        </w:tc>
        <w:tc>
          <w:tcPr>
            <w:tcW w:w="492" w:type="pct"/>
            <w:vAlign w:val="center"/>
          </w:tcPr>
          <w:p w14:paraId="4AA1B22D" w14:textId="54325D6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383D5345" w14:textId="434261F8" w:rsidR="0026522D" w:rsidRPr="002960BA" w:rsidRDefault="0026522D" w:rsidP="002041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AIP Conference Proceedings, 2337, 030001 (2021)</w:t>
            </w:r>
            <w:r w:rsidR="00D50A1D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</w:t>
              </w:r>
              <w:r w:rsidR="00204154" w:rsidRPr="002960B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10.1063/5.0046558</w:t>
              </w:r>
            </w:hyperlink>
            <w:r w:rsidR="00204154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23B05FA0" w14:textId="0D39C23A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caps/>
                <w:sz w:val="24"/>
                <w:szCs w:val="24"/>
              </w:rPr>
              <w:t>0,44</w:t>
            </w:r>
          </w:p>
        </w:tc>
        <w:tc>
          <w:tcPr>
            <w:tcW w:w="875" w:type="pct"/>
            <w:vAlign w:val="center"/>
          </w:tcPr>
          <w:p w14:paraId="0104E12E" w14:textId="77777777" w:rsidR="0026522D" w:rsidRPr="002960BA" w:rsidRDefault="0026522D" w:rsidP="0026522D">
            <w:pPr>
              <w:pStyle w:val="22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Нефтисов А.В.,</w:t>
            </w:r>
          </w:p>
          <w:p w14:paraId="405143A2" w14:textId="7BDCD840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Саринова А.Ж.</w:t>
            </w:r>
          </w:p>
        </w:tc>
      </w:tr>
      <w:tr w:rsidR="0026522D" w:rsidRPr="002960BA" w14:paraId="2782CDBB" w14:textId="77777777" w:rsidTr="0026522D">
        <w:trPr>
          <w:cantSplit/>
          <w:trHeight w:val="57"/>
          <w:jc w:val="center"/>
        </w:trPr>
        <w:tc>
          <w:tcPr>
            <w:tcW w:w="239" w:type="pct"/>
            <w:vAlign w:val="center"/>
          </w:tcPr>
          <w:p w14:paraId="2714030D" w14:textId="1EB0E48E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45C5CD9C" w14:textId="41E6AC46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Determination of changes in the parameters of reed switches in resource-saving relay protection devices of the electrical part of power plants</w:t>
            </w:r>
          </w:p>
        </w:tc>
        <w:tc>
          <w:tcPr>
            <w:tcW w:w="492" w:type="pct"/>
            <w:vAlign w:val="center"/>
          </w:tcPr>
          <w:p w14:paraId="506DA2E0" w14:textId="496BDA5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190E56FA" w14:textId="6ABCAFFB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Journal of Physics: Conference Series, 2022, 2211(1), 012017</w:t>
            </w:r>
            <w:r w:rsidR="00892688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hyperlink r:id="rId17" w:history="1">
              <w:r w:rsidR="00892688" w:rsidRPr="002960BA">
                <w:rPr>
                  <w:rStyle w:val="ac"/>
                  <w:rFonts w:ascii="Times New Roman" w:hAnsi="Times New Roman" w:cs="Times New Roman"/>
                  <w:sz w:val="24"/>
                  <w:szCs w:val="28"/>
                  <w:lang w:val="en-US"/>
                </w:rPr>
                <w:t>https://doi.org/</w:t>
              </w:r>
              <w:r w:rsidR="00892688" w:rsidRPr="002960BA">
                <w:rPr>
                  <w:rStyle w:val="ac"/>
                  <w:rFonts w:ascii="Times New Roman" w:hAnsi="Times New Roman" w:cs="Times New Roman"/>
                  <w:sz w:val="24"/>
                  <w:szCs w:val="28"/>
                  <w:lang w:val="en-US"/>
                </w:rPr>
                <w:t>10.1088/1742-6596/2211/1/012017</w:t>
              </w:r>
            </w:hyperlink>
            <w:r w:rsidR="00892688"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562B6200" w14:textId="44EF05C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0,312</w:t>
            </w:r>
          </w:p>
        </w:tc>
        <w:tc>
          <w:tcPr>
            <w:tcW w:w="875" w:type="pct"/>
            <w:vAlign w:val="center"/>
          </w:tcPr>
          <w:p w14:paraId="48AC870B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Neftisov, A.V.,</w:t>
            </w:r>
          </w:p>
          <w:p w14:paraId="6CF028DC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Talipov, O.,</w:t>
            </w:r>
          </w:p>
          <w:p w14:paraId="595B8825" w14:textId="3CC8584C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Kirichenko, L.N.</w:t>
            </w:r>
          </w:p>
        </w:tc>
      </w:tr>
      <w:tr w:rsidR="0026522D" w:rsidRPr="002960BA" w14:paraId="2B25D0E2" w14:textId="77777777" w:rsidTr="00B00D53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26D3EC87" w14:textId="023A2761" w:rsidR="0026522D" w:rsidRPr="002960BA" w:rsidRDefault="00967BA4" w:rsidP="00B0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2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. </w:t>
            </w:r>
            <w:r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Публикации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 в </w:t>
            </w:r>
            <w:r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 xml:space="preserve">научных </w:t>
            </w:r>
            <w:r w:rsidR="0026522D" w:rsidRPr="002960BA"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t>журналах, рекомендованных КОКСНВО МНВО РК</w:t>
            </w:r>
          </w:p>
        </w:tc>
      </w:tr>
      <w:tr w:rsidR="0026522D" w:rsidRPr="002960BA" w14:paraId="1702F86D" w14:textId="77777777" w:rsidTr="008437BD">
        <w:trPr>
          <w:cantSplit/>
          <w:trHeight w:val="653"/>
          <w:jc w:val="center"/>
        </w:trPr>
        <w:tc>
          <w:tcPr>
            <w:tcW w:w="239" w:type="pct"/>
            <w:vAlign w:val="center"/>
          </w:tcPr>
          <w:p w14:paraId="57D912FF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3DBAA3C4" w14:textId="24335D1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Анализ модернизации проточной части паровой турбины К-300-240-1</w:t>
            </w:r>
          </w:p>
        </w:tc>
        <w:tc>
          <w:tcPr>
            <w:tcW w:w="492" w:type="pct"/>
            <w:vAlign w:val="center"/>
          </w:tcPr>
          <w:p w14:paraId="3C297BF5" w14:textId="6187AF7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1E85331C" w14:textId="7ECC6F19" w:rsidR="0048544B" w:rsidRPr="002960BA" w:rsidRDefault="0026522D" w:rsidP="006F6A04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ПГУ</w:t>
            </w:r>
            <w:r w:rsidR="00A36B1C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Энергетическая серия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№4.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414" w:type="pct"/>
            <w:vAlign w:val="center"/>
          </w:tcPr>
          <w:p w14:paraId="7706691F" w14:textId="5E2DC801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75" w:type="pct"/>
            <w:vAlign w:val="center"/>
          </w:tcPr>
          <w:p w14:paraId="4BFBD40E" w14:textId="1D5EC713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Нефтисов А.В.</w:t>
            </w:r>
          </w:p>
        </w:tc>
      </w:tr>
      <w:tr w:rsidR="0026522D" w:rsidRPr="002960BA" w14:paraId="1628ED76" w14:textId="77777777" w:rsidTr="00FF47A1">
        <w:trPr>
          <w:cantSplit/>
          <w:trHeight w:val="677"/>
          <w:jc w:val="center"/>
        </w:trPr>
        <w:tc>
          <w:tcPr>
            <w:tcW w:w="239" w:type="pct"/>
            <w:vAlign w:val="center"/>
          </w:tcPr>
          <w:p w14:paraId="5A51624D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7F351D21" w14:textId="5807EF47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Конденсационные паровые турбины</w:t>
            </w:r>
          </w:p>
        </w:tc>
        <w:tc>
          <w:tcPr>
            <w:tcW w:w="492" w:type="pct"/>
            <w:vAlign w:val="center"/>
          </w:tcPr>
          <w:p w14:paraId="33AB702D" w14:textId="43736CA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2FB4B7C" w14:textId="49DC8AE2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ПГУ</w:t>
            </w:r>
            <w:r w:rsidR="00A36B1C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Энергетическая серия</w:t>
            </w:r>
            <w:r w:rsidR="0048544B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544B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2011.–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48544B" w:rsidRPr="002960BA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С. 9–11</w:t>
            </w:r>
          </w:p>
        </w:tc>
        <w:tc>
          <w:tcPr>
            <w:tcW w:w="414" w:type="pct"/>
            <w:vAlign w:val="center"/>
          </w:tcPr>
          <w:p w14:paraId="0D8BA56C" w14:textId="5BA3292D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875" w:type="pct"/>
            <w:vAlign w:val="center"/>
          </w:tcPr>
          <w:p w14:paraId="4155DDC0" w14:textId="1D6F8A9A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Нефтисов А.В.</w:t>
            </w:r>
          </w:p>
        </w:tc>
      </w:tr>
      <w:tr w:rsidR="002960BA" w:rsidRPr="002960BA" w14:paraId="16873A38" w14:textId="77777777" w:rsidTr="00C46ACE">
        <w:tblPrEx>
          <w:jc w:val="left"/>
        </w:tblPrEx>
        <w:trPr>
          <w:trHeight w:val="20"/>
        </w:trPr>
        <w:tc>
          <w:tcPr>
            <w:tcW w:w="239" w:type="pct"/>
          </w:tcPr>
          <w:p w14:paraId="423C85F8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pct"/>
          </w:tcPr>
          <w:p w14:paraId="26EC61E2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</w:tcPr>
          <w:p w14:paraId="5573F1A5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  <w:shd w:val="clear" w:color="auto" w:fill="auto"/>
          </w:tcPr>
          <w:p w14:paraId="5C0A18E9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0A6A97E9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14:paraId="36528363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22D" w:rsidRPr="002960BA" w14:paraId="69D02C58" w14:textId="77777777" w:rsidTr="002960BA">
        <w:trPr>
          <w:cantSplit/>
          <w:trHeight w:val="977"/>
          <w:jc w:val="center"/>
        </w:trPr>
        <w:tc>
          <w:tcPr>
            <w:tcW w:w="239" w:type="pct"/>
            <w:vAlign w:val="center"/>
          </w:tcPr>
          <w:p w14:paraId="1347E9E2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48E44E41" w14:textId="5B24F4F5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Экспериментальное определение динамических характеристик промышленных объектов регулирования</w:t>
            </w:r>
          </w:p>
        </w:tc>
        <w:tc>
          <w:tcPr>
            <w:tcW w:w="492" w:type="pct"/>
            <w:vAlign w:val="center"/>
          </w:tcPr>
          <w:p w14:paraId="799AF491" w14:textId="33D651FE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8A56087" w14:textId="7E5C3B15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ПГУ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Энергетическая серия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48544B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>. – С. 13–</w:t>
            </w:r>
            <w:r w:rsidR="0048544B" w:rsidRPr="00296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14:paraId="0B74ECA5" w14:textId="642E69EF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aps/>
                <w:sz w:val="24"/>
                <w:szCs w:val="24"/>
              </w:rPr>
              <w:t>0,44</w:t>
            </w:r>
          </w:p>
        </w:tc>
        <w:tc>
          <w:tcPr>
            <w:tcW w:w="875" w:type="pct"/>
            <w:vAlign w:val="center"/>
          </w:tcPr>
          <w:p w14:paraId="1FA72200" w14:textId="63A2E2B1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22D" w:rsidRPr="002960BA" w14:paraId="79A9A600" w14:textId="77777777" w:rsidTr="002960BA">
        <w:trPr>
          <w:cantSplit/>
          <w:trHeight w:val="706"/>
          <w:jc w:val="center"/>
        </w:trPr>
        <w:tc>
          <w:tcPr>
            <w:tcW w:w="239" w:type="pct"/>
            <w:vAlign w:val="center"/>
          </w:tcPr>
          <w:p w14:paraId="78F5E280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0BFF2E2E" w14:textId="7ADF9D94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электроэнергетики</w:t>
            </w:r>
          </w:p>
        </w:tc>
        <w:tc>
          <w:tcPr>
            <w:tcW w:w="492" w:type="pct"/>
            <w:vAlign w:val="center"/>
          </w:tcPr>
          <w:p w14:paraId="579B60EB" w14:textId="6FAD2B9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EE1F8C6" w14:textId="0B9794D1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Вестник ПГУ</w:t>
            </w:r>
            <w:r w:rsidR="00A36B1C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Энергетическая серия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2017.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>№1. – С. 37–44</w:t>
            </w:r>
          </w:p>
        </w:tc>
        <w:tc>
          <w:tcPr>
            <w:tcW w:w="414" w:type="pct"/>
            <w:vAlign w:val="center"/>
          </w:tcPr>
          <w:p w14:paraId="3E11C93A" w14:textId="47A5CE28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875" w:type="pct"/>
            <w:vAlign w:val="center"/>
          </w:tcPr>
          <w:p w14:paraId="4B61954E" w14:textId="3EE2B963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Исаев А.К.</w:t>
            </w:r>
          </w:p>
        </w:tc>
      </w:tr>
      <w:tr w:rsidR="0026522D" w:rsidRPr="002960BA" w14:paraId="634CDE3A" w14:textId="77777777" w:rsidTr="00FF47A1">
        <w:trPr>
          <w:cantSplit/>
          <w:trHeight w:val="701"/>
          <w:jc w:val="center"/>
        </w:trPr>
        <w:tc>
          <w:tcPr>
            <w:tcW w:w="239" w:type="pct"/>
            <w:vAlign w:val="center"/>
          </w:tcPr>
          <w:p w14:paraId="5E617E33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5D3362A3" w14:textId="1AEED12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работы системы электронного документооборота – как процесс совершенствования бизнес-процессов</w:t>
            </w:r>
          </w:p>
        </w:tc>
        <w:tc>
          <w:tcPr>
            <w:tcW w:w="492" w:type="pct"/>
            <w:vAlign w:val="center"/>
          </w:tcPr>
          <w:p w14:paraId="175BE793" w14:textId="08B05854" w:rsidR="0026522D" w:rsidRPr="002960BA" w:rsidRDefault="008437B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BCFBC82" w14:textId="755DF1C1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Вестник ПГУ</w:t>
            </w:r>
            <w:r w:rsidR="00A36B1C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6A04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Энергетическая серия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7A1" w:rsidRPr="002960BA">
              <w:rPr>
                <w:rFonts w:ascii="Times New Roman" w:hAnsi="Times New Roman" w:cs="Times New Roman"/>
                <w:sz w:val="24"/>
                <w:szCs w:val="24"/>
              </w:rPr>
              <w:t>№2. – С. 28–33</w:t>
            </w:r>
          </w:p>
        </w:tc>
        <w:tc>
          <w:tcPr>
            <w:tcW w:w="414" w:type="pct"/>
            <w:vAlign w:val="center"/>
          </w:tcPr>
          <w:p w14:paraId="2B7F935B" w14:textId="5D488E7F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75" w:type="pct"/>
            <w:vAlign w:val="center"/>
          </w:tcPr>
          <w:p w14:paraId="5844D283" w14:textId="438F9233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 М.Т.</w:t>
            </w:r>
          </w:p>
        </w:tc>
      </w:tr>
      <w:tr w:rsidR="0026522D" w:rsidRPr="002960BA" w14:paraId="59DC619C" w14:textId="77777777" w:rsidTr="00FF47A1">
        <w:trPr>
          <w:cantSplit/>
          <w:trHeight w:val="1293"/>
          <w:jc w:val="center"/>
        </w:trPr>
        <w:tc>
          <w:tcPr>
            <w:tcW w:w="239" w:type="pct"/>
            <w:vAlign w:val="center"/>
          </w:tcPr>
          <w:p w14:paraId="50DEE369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11C70BF0" w14:textId="344AE513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Применение компьютерного моделирования внешнего магнитного поля методом конечных элементов для диагностики повреждений асинхронного двигателя</w:t>
            </w:r>
          </w:p>
        </w:tc>
        <w:tc>
          <w:tcPr>
            <w:tcW w:w="492" w:type="pct"/>
            <w:vAlign w:val="center"/>
          </w:tcPr>
          <w:p w14:paraId="1C21B308" w14:textId="3842CF4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3DE0043" w14:textId="42D19EF8" w:rsidR="0026522D" w:rsidRPr="002960BA" w:rsidRDefault="00FF47A1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ПГУ.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Энергетическая серия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2019. – №2. – С. 41–51</w:t>
            </w:r>
          </w:p>
        </w:tc>
        <w:tc>
          <w:tcPr>
            <w:tcW w:w="414" w:type="pct"/>
            <w:vAlign w:val="center"/>
          </w:tcPr>
          <w:p w14:paraId="06BCF9B0" w14:textId="6C27B6E6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875" w:type="pct"/>
            <w:vAlign w:val="center"/>
          </w:tcPr>
          <w:p w14:paraId="1AC38545" w14:textId="4AA096F5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Гоненко Т.В.</w:t>
            </w:r>
          </w:p>
        </w:tc>
      </w:tr>
      <w:tr w:rsidR="0026522D" w:rsidRPr="002960BA" w14:paraId="460A5887" w14:textId="77777777" w:rsidTr="0026522D">
        <w:trPr>
          <w:cantSplit/>
          <w:trHeight w:val="1261"/>
          <w:jc w:val="center"/>
        </w:trPr>
        <w:tc>
          <w:tcPr>
            <w:tcW w:w="239" w:type="pct"/>
            <w:vAlign w:val="center"/>
          </w:tcPr>
          <w:p w14:paraId="124D0A44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308F856E" w14:textId="0DCC0328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системы как транспортная среда автоматизированных систем управления и проблемы информационной безопасности</w:t>
            </w:r>
          </w:p>
        </w:tc>
        <w:tc>
          <w:tcPr>
            <w:tcW w:w="492" w:type="pct"/>
            <w:vAlign w:val="center"/>
          </w:tcPr>
          <w:p w14:paraId="0CFEA5AE" w14:textId="66A1DA5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2026BA16" w14:textId="66BDCAA9" w:rsidR="0026522D" w:rsidRPr="002960BA" w:rsidRDefault="00FF47A1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ПГУ.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Энергетическая серия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2020. – №1. – С. 458–464</w:t>
            </w:r>
          </w:p>
        </w:tc>
        <w:tc>
          <w:tcPr>
            <w:tcW w:w="414" w:type="pct"/>
            <w:vAlign w:val="center"/>
          </w:tcPr>
          <w:p w14:paraId="08BDA87A" w14:textId="6049663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0,345</w:t>
            </w:r>
          </w:p>
        </w:tc>
        <w:tc>
          <w:tcPr>
            <w:tcW w:w="875" w:type="pct"/>
            <w:vAlign w:val="center"/>
          </w:tcPr>
          <w:p w14:paraId="7AE2177A" w14:textId="77777777" w:rsidR="0026522D" w:rsidRPr="002960BA" w:rsidRDefault="0026522D" w:rsidP="0026522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Тастенов А.Д.</w:t>
            </w:r>
          </w:p>
          <w:p w14:paraId="6EF4F28F" w14:textId="4EAB8D91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Чуприна М. А.</w:t>
            </w:r>
          </w:p>
        </w:tc>
      </w:tr>
      <w:tr w:rsidR="0026522D" w:rsidRPr="002960BA" w14:paraId="66D67D57" w14:textId="77777777" w:rsidTr="00FF47A1">
        <w:trPr>
          <w:cantSplit/>
          <w:trHeight w:val="20"/>
          <w:jc w:val="center"/>
        </w:trPr>
        <w:tc>
          <w:tcPr>
            <w:tcW w:w="239" w:type="pct"/>
            <w:vAlign w:val="center"/>
          </w:tcPr>
          <w:p w14:paraId="13CBD239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0D4C99F2" w14:textId="2662E365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and modeling of emergency modes in distribution networks</w:t>
            </w:r>
          </w:p>
        </w:tc>
        <w:tc>
          <w:tcPr>
            <w:tcW w:w="492" w:type="pct"/>
            <w:vAlign w:val="center"/>
          </w:tcPr>
          <w:p w14:paraId="4EBA8618" w14:textId="3ABA6CDD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4B734DD" w14:textId="61FD44FC" w:rsidR="0026522D" w:rsidRPr="002960BA" w:rsidRDefault="00FF47A1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ПГУ.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Энергетическая серия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2020. – №1. – С. 487–49</w:t>
            </w:r>
            <w:r w:rsidR="002E78B2"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6373DC92" w14:textId="1D81DA63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75" w:type="pct"/>
            <w:vAlign w:val="center"/>
          </w:tcPr>
          <w:p w14:paraId="19A3DB36" w14:textId="77777777" w:rsidR="0026522D" w:rsidRPr="002960BA" w:rsidRDefault="0026522D" w:rsidP="0026522D">
            <w:pPr>
              <w:pStyle w:val="22"/>
              <w:spacing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Шапкенов Б. К.,</w:t>
            </w:r>
          </w:p>
          <w:p w14:paraId="3E1D78E4" w14:textId="77777777" w:rsidR="0026522D" w:rsidRPr="002960BA" w:rsidRDefault="0026522D" w:rsidP="0026522D">
            <w:pPr>
              <w:pStyle w:val="22"/>
              <w:spacing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Марковский В. П.,</w:t>
            </w:r>
          </w:p>
          <w:p w14:paraId="0BB3873E" w14:textId="77777777" w:rsidR="0026522D" w:rsidRPr="002960BA" w:rsidRDefault="0026522D" w:rsidP="0026522D">
            <w:pPr>
              <w:pStyle w:val="22"/>
              <w:spacing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 xml:space="preserve">Кислов А. П., </w:t>
            </w:r>
          </w:p>
          <w:p w14:paraId="015802C9" w14:textId="77777777" w:rsidR="0026522D" w:rsidRPr="002960BA" w:rsidRDefault="0026522D" w:rsidP="0026522D">
            <w:pPr>
              <w:pStyle w:val="22"/>
              <w:spacing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Кайдар А. Б.,</w:t>
            </w:r>
          </w:p>
          <w:p w14:paraId="286F8168" w14:textId="77777777" w:rsidR="0026522D" w:rsidRPr="002960BA" w:rsidRDefault="0026522D" w:rsidP="002652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Кайдар М. Б.,</w:t>
            </w:r>
          </w:p>
          <w:p w14:paraId="6EE1C885" w14:textId="58C448F3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Қуанышбай Ш. С.</w:t>
            </w:r>
          </w:p>
        </w:tc>
      </w:tr>
      <w:tr w:rsidR="0026522D" w:rsidRPr="002960BA" w14:paraId="67FED46D" w14:textId="77777777" w:rsidTr="0026522D">
        <w:trPr>
          <w:cantSplit/>
          <w:trHeight w:val="20"/>
          <w:jc w:val="center"/>
        </w:trPr>
        <w:tc>
          <w:tcPr>
            <w:tcW w:w="239" w:type="pct"/>
            <w:vAlign w:val="center"/>
          </w:tcPr>
          <w:p w14:paraId="07FF5B50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6A5EB6FF" w14:textId="7D2F7345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Оptical voltage converters based on the electro-optical effect</w:t>
            </w:r>
          </w:p>
        </w:tc>
        <w:tc>
          <w:tcPr>
            <w:tcW w:w="492" w:type="pct"/>
            <w:vAlign w:val="center"/>
          </w:tcPr>
          <w:p w14:paraId="4E9F318C" w14:textId="20661042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4C3CAAB0" w14:textId="59893849" w:rsidR="0026522D" w:rsidRPr="002960BA" w:rsidRDefault="002E78B2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ПГУ.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Энергетическая серия 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2020. – №1. – С. 231–241</w:t>
            </w:r>
          </w:p>
        </w:tc>
        <w:tc>
          <w:tcPr>
            <w:tcW w:w="414" w:type="pct"/>
            <w:vAlign w:val="center"/>
          </w:tcPr>
          <w:p w14:paraId="4E6D122E" w14:textId="0B66E88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aps/>
                <w:sz w:val="24"/>
                <w:szCs w:val="24"/>
              </w:rPr>
              <w:t>0,69</w:t>
            </w:r>
          </w:p>
        </w:tc>
        <w:tc>
          <w:tcPr>
            <w:tcW w:w="875" w:type="pct"/>
            <w:vAlign w:val="center"/>
          </w:tcPr>
          <w:p w14:paraId="05F22509" w14:textId="77777777" w:rsidR="0026522D" w:rsidRPr="002960BA" w:rsidRDefault="0026522D" w:rsidP="0026522D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А</w:t>
            </w: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. B. Ka</w:t>
            </w: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і</w:t>
            </w: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dar, </w:t>
            </w:r>
          </w:p>
          <w:p w14:paraId="35837607" w14:textId="77777777" w:rsidR="0026522D" w:rsidRPr="002960BA" w:rsidRDefault="0026522D" w:rsidP="0026522D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M. B. Ka</w:t>
            </w: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і</w:t>
            </w: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dar, </w:t>
            </w:r>
          </w:p>
          <w:p w14:paraId="0F53C762" w14:textId="77777777" w:rsidR="0026522D" w:rsidRPr="002960BA" w:rsidRDefault="0026522D" w:rsidP="0026522D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B. K. Shapkenov, </w:t>
            </w:r>
          </w:p>
          <w:p w14:paraId="1C14B01A" w14:textId="77777777" w:rsidR="0026522D" w:rsidRPr="002960BA" w:rsidRDefault="0026522D" w:rsidP="0026522D">
            <w:pP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V. P. Markovskiy, </w:t>
            </w:r>
          </w:p>
          <w:p w14:paraId="495F4C4C" w14:textId="60B4A372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Sh.S. Kuanyshbay</w:t>
            </w:r>
          </w:p>
        </w:tc>
      </w:tr>
      <w:tr w:rsidR="002960BA" w:rsidRPr="002960BA" w14:paraId="044AC611" w14:textId="77777777" w:rsidTr="00C46ACE">
        <w:tblPrEx>
          <w:jc w:val="left"/>
        </w:tblPrEx>
        <w:trPr>
          <w:trHeight w:val="20"/>
        </w:trPr>
        <w:tc>
          <w:tcPr>
            <w:tcW w:w="239" w:type="pct"/>
          </w:tcPr>
          <w:p w14:paraId="5B67C426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3584055"/>
            <w:r w:rsidRPr="0029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pct"/>
          </w:tcPr>
          <w:p w14:paraId="36DCD347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</w:tcPr>
          <w:p w14:paraId="50A20CBB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  <w:shd w:val="clear" w:color="auto" w:fill="auto"/>
          </w:tcPr>
          <w:p w14:paraId="73CF35C7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6F4EF6F2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14:paraId="4364923B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1"/>
      <w:tr w:rsidR="0026522D" w:rsidRPr="002960BA" w14:paraId="6380898F" w14:textId="77777777" w:rsidTr="00892847">
        <w:trPr>
          <w:cantSplit/>
          <w:trHeight w:val="950"/>
          <w:jc w:val="center"/>
        </w:trPr>
        <w:tc>
          <w:tcPr>
            <w:tcW w:w="239" w:type="pct"/>
            <w:vAlign w:val="center"/>
          </w:tcPr>
          <w:p w14:paraId="06583EFF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0275694C" w14:textId="0CEF29A1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Автоматизация компрессорных установок при транспортировке попутного нефтяного газа</w:t>
            </w:r>
          </w:p>
        </w:tc>
        <w:tc>
          <w:tcPr>
            <w:tcW w:w="492" w:type="pct"/>
            <w:vAlign w:val="center"/>
          </w:tcPr>
          <w:p w14:paraId="6D5545F9" w14:textId="4E1CB77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453B73A" w14:textId="77777777" w:rsidR="00396CBB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Вестник Торайгыров университета. Энергетическая серия</w:t>
            </w:r>
            <w:r w:rsidR="00E46D6C" w:rsidRPr="002960BA">
              <w:rPr>
                <w:rFonts w:ascii="Times New Roman" w:hAnsi="Times New Roman" w:cs="Times New Roman"/>
                <w:sz w:val="24"/>
              </w:rPr>
              <w:t xml:space="preserve">. – 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 2022</w:t>
            </w:r>
            <w:r w:rsidR="00E46D6C" w:rsidRPr="002960BA">
              <w:rPr>
                <w:rFonts w:ascii="Times New Roman" w:hAnsi="Times New Roman" w:cs="Times New Roman"/>
                <w:sz w:val="24"/>
              </w:rPr>
              <w:t>. –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6D6C" w:rsidRPr="002960BA">
              <w:rPr>
                <w:rFonts w:ascii="Times New Roman" w:hAnsi="Times New Roman" w:cs="Times New Roman"/>
                <w:sz w:val="24"/>
              </w:rPr>
              <w:t xml:space="preserve">№2. – </w:t>
            </w:r>
            <w:r w:rsidR="00E46D6C" w:rsidRPr="002960BA">
              <w:rPr>
                <w:rFonts w:ascii="Times New Roman" w:hAnsi="Times New Roman" w:cs="Times New Roman"/>
                <w:sz w:val="24"/>
                <w:szCs w:val="24"/>
              </w:rPr>
              <w:t>С. 63–75</w:t>
            </w:r>
            <w:r w:rsidR="0039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Start w:id="2" w:name="_GoBack"/>
          <w:bookmarkEnd w:id="2"/>
          <w:p w14:paraId="7B6A5898" w14:textId="7DC7E6A7" w:rsidR="0026522D" w:rsidRPr="002960BA" w:rsidRDefault="00396CBB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HYPERLINK "</w:instrText>
            </w:r>
            <w:r w:rsidRPr="00396CBB">
              <w:rPr>
                <w:rFonts w:ascii="Times New Roman" w:hAnsi="Times New Roman" w:cs="Times New Roman"/>
                <w:sz w:val="24"/>
              </w:rPr>
              <w:instrText>https://doi.org</w:instrText>
            </w:r>
            <w:r w:rsidRPr="00396CBB">
              <w:rPr>
                <w:rFonts w:ascii="Times New Roman" w:hAnsi="Times New Roman" w:cs="Times New Roman"/>
                <w:sz w:val="24"/>
              </w:rPr>
              <w:instrText>/</w:instrText>
            </w:r>
            <w:r w:rsidRPr="00396CBB">
              <w:rPr>
                <w:rFonts w:ascii="Times New Roman" w:hAnsi="Times New Roman" w:cs="Times New Roman"/>
                <w:sz w:val="24"/>
              </w:rPr>
              <w:instrText>10.48081/JNOD8902</w:instrText>
            </w:r>
            <w:r>
              <w:rPr>
                <w:rFonts w:ascii="Times New Roman" w:hAnsi="Times New Roman" w:cs="Times New Roman"/>
                <w:sz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721BE">
              <w:rPr>
                <w:rStyle w:val="ac"/>
                <w:rFonts w:ascii="Times New Roman" w:hAnsi="Times New Roman" w:cs="Times New Roman"/>
                <w:sz w:val="24"/>
              </w:rPr>
              <w:t>https://doi.org</w:t>
            </w:r>
            <w:r w:rsidRPr="005721BE">
              <w:rPr>
                <w:rStyle w:val="ac"/>
                <w:rFonts w:ascii="Times New Roman" w:hAnsi="Times New Roman" w:cs="Times New Roman"/>
                <w:sz w:val="24"/>
              </w:rPr>
              <w:t>/</w:t>
            </w:r>
            <w:r w:rsidRPr="005721BE">
              <w:rPr>
                <w:rStyle w:val="ac"/>
                <w:rFonts w:ascii="Times New Roman" w:hAnsi="Times New Roman" w:cs="Times New Roman"/>
                <w:sz w:val="24"/>
              </w:rPr>
              <w:t>10.48081/JNOD8902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 w:rsidR="00393E02" w:rsidRPr="00393E02">
              <w:rPr>
                <w:sz w:val="24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39D5A8CB" w14:textId="14B8DBFF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0,69</w:t>
            </w:r>
          </w:p>
        </w:tc>
        <w:tc>
          <w:tcPr>
            <w:tcW w:w="875" w:type="pct"/>
            <w:vAlign w:val="center"/>
          </w:tcPr>
          <w:p w14:paraId="54B94B09" w14:textId="12DC8C5F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Тенизова А.С., Нежимединов А.К., Балгабаева Г.С.</w:t>
            </w:r>
          </w:p>
        </w:tc>
      </w:tr>
      <w:tr w:rsidR="0026522D" w:rsidRPr="002960BA" w14:paraId="0ECC55A3" w14:textId="77777777" w:rsidTr="00892847">
        <w:trPr>
          <w:cantSplit/>
          <w:trHeight w:val="977"/>
          <w:jc w:val="center"/>
        </w:trPr>
        <w:tc>
          <w:tcPr>
            <w:tcW w:w="239" w:type="pct"/>
            <w:vAlign w:val="center"/>
          </w:tcPr>
          <w:p w14:paraId="76DA9AC8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3B70DE7F" w14:textId="3201DDF9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Применение интеллектуальной системы управления теплообменными аппаратами</w:t>
            </w:r>
          </w:p>
        </w:tc>
        <w:tc>
          <w:tcPr>
            <w:tcW w:w="492" w:type="pct"/>
            <w:vAlign w:val="center"/>
          </w:tcPr>
          <w:p w14:paraId="74148114" w14:textId="0CAD5B8C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8393989" w14:textId="77777777" w:rsidR="00393E02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Вестник Торайгыров университета. </w:t>
            </w:r>
            <w:r w:rsidR="006F6A04" w:rsidRPr="002960BA">
              <w:rPr>
                <w:rFonts w:ascii="Times New Roman" w:hAnsi="Times New Roman" w:cs="Times New Roman"/>
                <w:sz w:val="24"/>
              </w:rPr>
              <w:t>Энергетическая серия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2960BA">
              <w:rPr>
                <w:rFonts w:ascii="Times New Roman" w:hAnsi="Times New Roman" w:cs="Times New Roman"/>
                <w:sz w:val="24"/>
              </w:rPr>
              <w:t>2023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 xml:space="preserve">– № 2. – </w:t>
            </w:r>
            <w:r w:rsidRPr="002960BA">
              <w:rPr>
                <w:rFonts w:ascii="Times New Roman" w:hAnsi="Times New Roman" w:cs="Times New Roman"/>
                <w:sz w:val="24"/>
              </w:rPr>
              <w:t>С.</w:t>
            </w:r>
            <w:r w:rsidR="00393E02" w:rsidRPr="00393E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</w:rPr>
              <w:t>2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>5</w:t>
            </w:r>
            <w:r w:rsidRPr="002960BA">
              <w:rPr>
                <w:rFonts w:ascii="Times New Roman" w:hAnsi="Times New Roman" w:cs="Times New Roman"/>
                <w:sz w:val="24"/>
              </w:rPr>
              <w:t>-35</w:t>
            </w:r>
            <w:r w:rsidR="00393E02">
              <w:rPr>
                <w:rFonts w:ascii="Times New Roman" w:hAnsi="Times New Roman" w:cs="Times New Roman"/>
                <w:sz w:val="24"/>
              </w:rPr>
              <w:t>.</w:t>
            </w:r>
          </w:p>
          <w:p w14:paraId="51A8DF64" w14:textId="3C6043BB" w:rsidR="0026522D" w:rsidRPr="00393E02" w:rsidRDefault="00175730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18" w:history="1">
              <w:r w:rsidRPr="005721BE">
                <w:rPr>
                  <w:rStyle w:val="ac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</w:rPr>
                <w:t>://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  <w:lang w:val="en-US"/>
                </w:rPr>
                <w:t>doi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</w:rPr>
                <w:t>.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  <w:lang w:val="en-US"/>
                </w:rPr>
                <w:t>org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</w:rPr>
                <w:t>/</w:t>
              </w:r>
              <w:r w:rsidRPr="005721BE">
                <w:rPr>
                  <w:rStyle w:val="ac"/>
                  <w:rFonts w:ascii="Times New Roman" w:hAnsi="Times New Roman" w:cs="Times New Roman"/>
                  <w:sz w:val="24"/>
                </w:rPr>
                <w:t>10.48081/WJZH8320</w:t>
              </w:r>
            </w:hyperlink>
            <w:r w:rsidR="00393E0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568ED45F" w14:textId="4CA6103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75" w:type="pct"/>
            <w:vAlign w:val="center"/>
          </w:tcPr>
          <w:p w14:paraId="19C88BCF" w14:textId="77777777" w:rsidR="0026522D" w:rsidRPr="002960BA" w:rsidRDefault="0026522D" w:rsidP="00265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В. Гоненко,</w:t>
            </w:r>
          </w:p>
          <w:p w14:paraId="3DA853C6" w14:textId="77777777" w:rsidR="0026522D" w:rsidRPr="002960BA" w:rsidRDefault="0026522D" w:rsidP="00265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А. Любецкая </w:t>
            </w:r>
          </w:p>
          <w:p w14:paraId="40762092" w14:textId="7DA2A905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Т. Азаматов</w:t>
            </w:r>
          </w:p>
        </w:tc>
      </w:tr>
      <w:tr w:rsidR="0026522D" w:rsidRPr="002960BA" w14:paraId="65CCC4B3" w14:textId="77777777" w:rsidTr="00892847">
        <w:trPr>
          <w:cantSplit/>
          <w:trHeight w:val="1134"/>
          <w:jc w:val="center"/>
        </w:trPr>
        <w:tc>
          <w:tcPr>
            <w:tcW w:w="239" w:type="pct"/>
            <w:vAlign w:val="center"/>
          </w:tcPr>
          <w:p w14:paraId="13F5DF40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5A826661" w14:textId="643B19B4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Метрологическое обеспечение физических основ волновых процессов в оптических световодах</w:t>
            </w:r>
          </w:p>
        </w:tc>
        <w:tc>
          <w:tcPr>
            <w:tcW w:w="492" w:type="pct"/>
            <w:vAlign w:val="center"/>
          </w:tcPr>
          <w:p w14:paraId="579E76B2" w14:textId="4A55F60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0005A90" w14:textId="77777777" w:rsidR="0031774F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Вестник Торайгыров университета. </w:t>
            </w:r>
            <w:r w:rsidR="006F6A04" w:rsidRPr="002960BA">
              <w:rPr>
                <w:rFonts w:ascii="Times New Roman" w:hAnsi="Times New Roman" w:cs="Times New Roman"/>
                <w:sz w:val="24"/>
              </w:rPr>
              <w:t>Энергетическая серия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>–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2023 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>– № 4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620B3" w:rsidRPr="002960BA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2960BA">
              <w:rPr>
                <w:rFonts w:ascii="Times New Roman" w:hAnsi="Times New Roman" w:cs="Times New Roman"/>
                <w:sz w:val="24"/>
              </w:rPr>
              <w:t>С.</w:t>
            </w:r>
            <w:r w:rsidR="00393E02" w:rsidRPr="00A442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</w:rPr>
              <w:t>152-165</w:t>
            </w:r>
            <w:r w:rsidR="00A4425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753C743C" w14:textId="3E089D43" w:rsidR="0026522D" w:rsidRPr="00A4425B" w:rsidRDefault="008159B6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hyperlink r:id="rId19" w:history="1">
              <w:r w:rsidRPr="005721BE">
                <w:rPr>
                  <w:rStyle w:val="ac"/>
                  <w:rFonts w:ascii="Times New Roman" w:hAnsi="Times New Roman" w:cs="Times New Roman"/>
                  <w:sz w:val="24"/>
                </w:rPr>
                <w:t>https://doi.org/10.48081/AKQZ7832</w:t>
              </w:r>
            </w:hyperlink>
            <w:r w:rsidR="00A442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2B441F61" w14:textId="4D5C8E1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0,81</w:t>
            </w:r>
          </w:p>
        </w:tc>
        <w:tc>
          <w:tcPr>
            <w:tcW w:w="875" w:type="pct"/>
            <w:vAlign w:val="center"/>
          </w:tcPr>
          <w:p w14:paraId="72C3820F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А. С. Звонцов, </w:t>
            </w:r>
          </w:p>
          <w:p w14:paraId="51616FC3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А. П. Кислов,</w:t>
            </w:r>
          </w:p>
          <w:p w14:paraId="22095E7D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Л. Н. Кириченко,</w:t>
            </w:r>
          </w:p>
          <w:p w14:paraId="6F749032" w14:textId="5C7AA24C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У. К. Жалмагамбетова</w:t>
            </w:r>
          </w:p>
        </w:tc>
      </w:tr>
      <w:tr w:rsidR="0026522D" w:rsidRPr="002960BA" w14:paraId="2C83491A" w14:textId="77777777" w:rsidTr="00892847">
        <w:trPr>
          <w:cantSplit/>
          <w:trHeight w:val="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BFBF8C4" w14:textId="680A6A69" w:rsidR="0026522D" w:rsidRPr="002960BA" w:rsidRDefault="00892688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3</w:t>
            </w:r>
            <w:r w:rsidR="0026522D" w:rsidRPr="002960B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. Учебн</w:t>
            </w:r>
            <w:r w:rsidR="00EA0EAF" w:rsidRPr="002960B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ые</w:t>
            </w:r>
            <w:r w:rsidR="0026522D" w:rsidRPr="002960BA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 пособия, монографии</w:t>
            </w:r>
          </w:p>
        </w:tc>
      </w:tr>
      <w:tr w:rsidR="0026522D" w:rsidRPr="002960BA" w14:paraId="4D4D2BE0" w14:textId="77777777" w:rsidTr="008159B6">
        <w:trPr>
          <w:cantSplit/>
          <w:trHeight w:val="716"/>
          <w:jc w:val="center"/>
        </w:trPr>
        <w:tc>
          <w:tcPr>
            <w:tcW w:w="239" w:type="pct"/>
            <w:vAlign w:val="center"/>
          </w:tcPr>
          <w:p w14:paraId="5A29500E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7DF112BB" w14:textId="72327050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Автоматизация типовых технологических процессов</w:t>
            </w:r>
          </w:p>
        </w:tc>
        <w:tc>
          <w:tcPr>
            <w:tcW w:w="492" w:type="pct"/>
            <w:vAlign w:val="center"/>
          </w:tcPr>
          <w:p w14:paraId="2468947C" w14:textId="140BB0DD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B1518F6" w14:textId="2B4FF1E0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ПГУ им. С. Торайгырова, 2010.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– 53 с.</w:t>
            </w:r>
          </w:p>
        </w:tc>
        <w:tc>
          <w:tcPr>
            <w:tcW w:w="414" w:type="pct"/>
            <w:vAlign w:val="center"/>
          </w:tcPr>
          <w:p w14:paraId="536B6CE2" w14:textId="78DD85E2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5" w:type="pct"/>
            <w:vAlign w:val="center"/>
          </w:tcPr>
          <w:p w14:paraId="5B3CF9EF" w14:textId="6566318D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Гоненко Т.В., Жалмагамбетова У.К., </w:t>
            </w:r>
          </w:p>
        </w:tc>
      </w:tr>
      <w:tr w:rsidR="0026522D" w:rsidRPr="002960BA" w14:paraId="259588AE" w14:textId="77777777" w:rsidTr="008159B6">
        <w:trPr>
          <w:cantSplit/>
          <w:trHeight w:val="996"/>
          <w:jc w:val="center"/>
        </w:trPr>
        <w:tc>
          <w:tcPr>
            <w:tcW w:w="239" w:type="pct"/>
            <w:vAlign w:val="center"/>
          </w:tcPr>
          <w:p w14:paraId="50C1BC92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336C1DCF" w14:textId="1C87D135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Дипломное проектирование: методические указания для студентов специальности 050702 «Автоматизация и управление»</w:t>
            </w:r>
          </w:p>
        </w:tc>
        <w:tc>
          <w:tcPr>
            <w:tcW w:w="492" w:type="pct"/>
            <w:vAlign w:val="center"/>
          </w:tcPr>
          <w:p w14:paraId="55C04FD6" w14:textId="21718FB5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DC3A314" w14:textId="2CE5270D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Кереку, 2012.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– 77 с.</w:t>
            </w:r>
          </w:p>
        </w:tc>
        <w:tc>
          <w:tcPr>
            <w:tcW w:w="414" w:type="pct"/>
            <w:vAlign w:val="center"/>
          </w:tcPr>
          <w:p w14:paraId="6554040A" w14:textId="30AEDCA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75" w:type="pct"/>
            <w:vAlign w:val="center"/>
          </w:tcPr>
          <w:p w14:paraId="632BE24D" w14:textId="3F53B6C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Кибартене Ю.В., Бороденко В.А.</w:t>
            </w:r>
          </w:p>
        </w:tc>
      </w:tr>
      <w:tr w:rsidR="0026522D" w:rsidRPr="002960BA" w14:paraId="2FACE2FA" w14:textId="77777777" w:rsidTr="008159B6">
        <w:trPr>
          <w:cantSplit/>
          <w:trHeight w:val="982"/>
          <w:jc w:val="center"/>
        </w:trPr>
        <w:tc>
          <w:tcPr>
            <w:tcW w:w="239" w:type="pct"/>
            <w:vAlign w:val="center"/>
          </w:tcPr>
          <w:p w14:paraId="46B47A92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14CF09BC" w14:textId="0997CE68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Исполнительные механизмы АСУ. Методические указания к лабораторному практикуму</w:t>
            </w:r>
          </w:p>
        </w:tc>
        <w:tc>
          <w:tcPr>
            <w:tcW w:w="492" w:type="pct"/>
            <w:vAlign w:val="center"/>
          </w:tcPr>
          <w:p w14:paraId="65B52AD7" w14:textId="1FD624A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2396720" w14:textId="5BDBFB75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Павлодар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Кереку, 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>2014.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41 с.</w:t>
            </w:r>
          </w:p>
        </w:tc>
        <w:tc>
          <w:tcPr>
            <w:tcW w:w="414" w:type="pct"/>
            <w:vAlign w:val="center"/>
          </w:tcPr>
          <w:p w14:paraId="1F361B7B" w14:textId="0A1299D3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875" w:type="pct"/>
            <w:vAlign w:val="center"/>
          </w:tcPr>
          <w:p w14:paraId="79C9040A" w14:textId="06A3F691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Новожилов А.Н., Кибартене Ю.В.</w:t>
            </w:r>
          </w:p>
        </w:tc>
      </w:tr>
      <w:tr w:rsidR="0026522D" w:rsidRPr="002960BA" w14:paraId="11955A3C" w14:textId="77777777" w:rsidTr="008159B6">
        <w:trPr>
          <w:cantSplit/>
          <w:trHeight w:val="968"/>
          <w:jc w:val="center"/>
        </w:trPr>
        <w:tc>
          <w:tcPr>
            <w:tcW w:w="239" w:type="pct"/>
            <w:vAlign w:val="center"/>
          </w:tcPr>
          <w:p w14:paraId="32244F1E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35FBEF91" w14:textId="5B36D405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Разработка методов диагностики двигателей собственных нужд электрических станций</w:t>
            </w:r>
          </w:p>
        </w:tc>
        <w:tc>
          <w:tcPr>
            <w:tcW w:w="492" w:type="pct"/>
            <w:vAlign w:val="center"/>
          </w:tcPr>
          <w:p w14:paraId="1D2253F6" w14:textId="61709842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3FC3754" w14:textId="77777777" w:rsidR="00393E02" w:rsidRDefault="0026522D" w:rsidP="00121F4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Монография, Павлодар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Кереку, 2015. 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– 142 с. </w:t>
            </w:r>
          </w:p>
          <w:p w14:paraId="48FBC661" w14:textId="0B526BBF" w:rsidR="0026522D" w:rsidRPr="002960BA" w:rsidRDefault="0026522D" w:rsidP="00121F4D">
            <w:pPr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ISBN 978-601-238-514-4</w:t>
            </w:r>
          </w:p>
        </w:tc>
        <w:tc>
          <w:tcPr>
            <w:tcW w:w="414" w:type="pct"/>
            <w:vAlign w:val="center"/>
          </w:tcPr>
          <w:p w14:paraId="7DF6520C" w14:textId="602F95A7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75" w:type="pct"/>
            <w:vAlign w:val="center"/>
          </w:tcPr>
          <w:p w14:paraId="6DB69C41" w14:textId="1C8D0149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22D" w:rsidRPr="002960BA" w14:paraId="6EC143B2" w14:textId="77777777" w:rsidTr="008159B6">
        <w:trPr>
          <w:cantSplit/>
          <w:trHeight w:val="58"/>
          <w:jc w:val="center"/>
        </w:trPr>
        <w:tc>
          <w:tcPr>
            <w:tcW w:w="239" w:type="pct"/>
            <w:vAlign w:val="center"/>
          </w:tcPr>
          <w:p w14:paraId="33E11AFF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5DD58399" w14:textId="68770A49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Исполнительные механизмы АСУ 1: учебное пособие для технических специальностей высших учебных заведений</w:t>
            </w:r>
          </w:p>
        </w:tc>
        <w:tc>
          <w:tcPr>
            <w:tcW w:w="492" w:type="pct"/>
            <w:vAlign w:val="center"/>
          </w:tcPr>
          <w:p w14:paraId="6326720D" w14:textId="39D27846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4F24506" w14:textId="73BB3096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Павлодар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Кереку,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58 с.</w:t>
            </w:r>
          </w:p>
        </w:tc>
        <w:tc>
          <w:tcPr>
            <w:tcW w:w="414" w:type="pct"/>
            <w:vAlign w:val="center"/>
          </w:tcPr>
          <w:p w14:paraId="6D4ECB06" w14:textId="386B51B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875" w:type="pct"/>
            <w:vAlign w:val="center"/>
          </w:tcPr>
          <w:p w14:paraId="02CF88D7" w14:textId="082B09A4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Новожилов А.Н., Новожилов Т.А.</w:t>
            </w:r>
          </w:p>
        </w:tc>
      </w:tr>
      <w:tr w:rsidR="008159B6" w:rsidRPr="002960BA" w14:paraId="45532406" w14:textId="77777777" w:rsidTr="00C46ACE">
        <w:tblPrEx>
          <w:jc w:val="left"/>
        </w:tblPrEx>
        <w:trPr>
          <w:trHeight w:val="20"/>
        </w:trPr>
        <w:tc>
          <w:tcPr>
            <w:tcW w:w="239" w:type="pct"/>
          </w:tcPr>
          <w:p w14:paraId="3FCD2CB3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3584487"/>
            <w:r w:rsidRPr="0029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pct"/>
          </w:tcPr>
          <w:p w14:paraId="3D38A7AB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</w:tcPr>
          <w:p w14:paraId="41852064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  <w:shd w:val="clear" w:color="auto" w:fill="auto"/>
          </w:tcPr>
          <w:p w14:paraId="2B386AEE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2E6AF4B1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14:paraId="583A0809" w14:textId="77777777" w:rsidR="008159B6" w:rsidRPr="002960BA" w:rsidRDefault="008159B6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3"/>
      <w:tr w:rsidR="0026522D" w:rsidRPr="002960BA" w14:paraId="5323FFAE" w14:textId="77777777" w:rsidTr="002960BA">
        <w:trPr>
          <w:cantSplit/>
          <w:trHeight w:val="1119"/>
          <w:jc w:val="center"/>
        </w:trPr>
        <w:tc>
          <w:tcPr>
            <w:tcW w:w="239" w:type="pct"/>
            <w:vAlign w:val="center"/>
          </w:tcPr>
          <w:p w14:paraId="61DC296B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562DDEC9" w14:textId="761D8D79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Исполнительные механизмы АСУ 2: учебное пособие для технических специальностей высших учебных заведений</w:t>
            </w:r>
          </w:p>
        </w:tc>
        <w:tc>
          <w:tcPr>
            <w:tcW w:w="492" w:type="pct"/>
            <w:vAlign w:val="center"/>
          </w:tcPr>
          <w:p w14:paraId="38C8BAF5" w14:textId="66C9644C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7B91F1A" w14:textId="4FC445F5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Учебное пособие,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Павлодар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Кереку, </w:t>
            </w:r>
            <w:r w:rsidR="00121F4D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2016. – </w:t>
            </w:r>
            <w:r w:rsidR="00054686" w:rsidRPr="002960BA">
              <w:rPr>
                <w:rFonts w:ascii="Times New Roman" w:hAnsi="Times New Roman" w:cs="Times New Roman"/>
                <w:bCs/>
                <w:sz w:val="24"/>
                <w:szCs w:val="24"/>
              </w:rPr>
              <w:t>90 с.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63EAD09B" w14:textId="1062BB9A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5,625</w:t>
            </w:r>
          </w:p>
        </w:tc>
        <w:tc>
          <w:tcPr>
            <w:tcW w:w="875" w:type="pct"/>
            <w:vAlign w:val="center"/>
          </w:tcPr>
          <w:p w14:paraId="4251B1EF" w14:textId="36C3AE08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Новожилов А.Н., Новожилов Т.А.</w:t>
            </w:r>
          </w:p>
        </w:tc>
      </w:tr>
      <w:tr w:rsidR="0026522D" w:rsidRPr="002960BA" w14:paraId="32B7AFCE" w14:textId="77777777" w:rsidTr="002960BA">
        <w:trPr>
          <w:cantSplit/>
          <w:trHeight w:val="1687"/>
          <w:jc w:val="center"/>
        </w:trPr>
        <w:tc>
          <w:tcPr>
            <w:tcW w:w="239" w:type="pct"/>
            <w:vAlign w:val="center"/>
          </w:tcPr>
          <w:p w14:paraId="2A5AB54D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74EA269B" w14:textId="7C6534B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Типтік технологиялық процесті және өндірісті автоматтандыру: 050702 «Автоматтандыру және басқару» мамандығының студенттеріне тәжірибеялік сабақтарына арналған </w:t>
            </w:r>
          </w:p>
        </w:tc>
        <w:tc>
          <w:tcPr>
            <w:tcW w:w="492" w:type="pct"/>
            <w:vAlign w:val="center"/>
          </w:tcPr>
          <w:p w14:paraId="55D80E21" w14:textId="4AF22FEB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CA2F1B6" w14:textId="5BB037B0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Оқу құралы</w:t>
            </w:r>
            <w:r w:rsidR="00054686" w:rsidRPr="00296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«Эверо» баспасы, 2016. </w:t>
            </w:r>
            <w:r w:rsidR="005620B3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72 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620B3"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4" w:type="pct"/>
            <w:vAlign w:val="center"/>
          </w:tcPr>
          <w:p w14:paraId="721FB845" w14:textId="51A3778B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875" w:type="pct"/>
            <w:vAlign w:val="center"/>
          </w:tcPr>
          <w:p w14:paraId="45ED1126" w14:textId="6EDECEB9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У.К.</w:t>
            </w:r>
            <w:r w:rsidR="002960BA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Жалмагамбетова</w:t>
            </w:r>
          </w:p>
        </w:tc>
      </w:tr>
      <w:tr w:rsidR="0026522D" w:rsidRPr="002960BA" w14:paraId="14A06EDB" w14:textId="77777777" w:rsidTr="002960BA">
        <w:trPr>
          <w:cantSplit/>
          <w:trHeight w:val="1130"/>
          <w:jc w:val="center"/>
        </w:trPr>
        <w:tc>
          <w:tcPr>
            <w:tcW w:w="239" w:type="pct"/>
            <w:vAlign w:val="center"/>
          </w:tcPr>
          <w:p w14:paraId="6A92D1E0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1D8A706B" w14:textId="062F877F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Дипломное проектирование: методические указания по спец. 5В0702 «Автоматизация и управление»</w:t>
            </w:r>
          </w:p>
        </w:tc>
        <w:tc>
          <w:tcPr>
            <w:tcW w:w="492" w:type="pct"/>
            <w:vAlign w:val="center"/>
          </w:tcPr>
          <w:p w14:paraId="63077DE1" w14:textId="686DD0E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17505BE" w14:textId="6C85890E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054686" w:rsidRPr="00296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Алматы: Эверо, 2016.</w:t>
            </w:r>
            <w:r w:rsidR="00121F4D" w:rsidRPr="002960BA">
              <w:rPr>
                <w:rFonts w:ascii="Times New Roman" w:hAnsi="Times New Roman" w:cs="Times New Roman"/>
                <w:sz w:val="24"/>
                <w:szCs w:val="24"/>
              </w:rPr>
              <w:t xml:space="preserve"> – 108 с.</w:t>
            </w:r>
          </w:p>
        </w:tc>
        <w:tc>
          <w:tcPr>
            <w:tcW w:w="414" w:type="pct"/>
            <w:vAlign w:val="center"/>
          </w:tcPr>
          <w:p w14:paraId="716A1E2A" w14:textId="2379122B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75" w:type="pct"/>
            <w:vAlign w:val="center"/>
          </w:tcPr>
          <w:p w14:paraId="0F1430CA" w14:textId="74AD9148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У.К.</w:t>
            </w:r>
            <w:r w:rsidR="002960BA" w:rsidRPr="002960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Жалмагамбетова</w:t>
            </w:r>
          </w:p>
        </w:tc>
      </w:tr>
      <w:tr w:rsidR="0026522D" w:rsidRPr="002960BA" w14:paraId="23C64BC1" w14:textId="77777777" w:rsidTr="002960BA">
        <w:trPr>
          <w:cantSplit/>
          <w:trHeight w:val="990"/>
          <w:jc w:val="center"/>
        </w:trPr>
        <w:tc>
          <w:tcPr>
            <w:tcW w:w="239" w:type="pct"/>
            <w:vAlign w:val="center"/>
          </w:tcPr>
          <w:p w14:paraId="78E660CA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391C292F" w14:textId="730FE16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Автоматизация технологических комплексов</w:t>
            </w:r>
          </w:p>
        </w:tc>
        <w:tc>
          <w:tcPr>
            <w:tcW w:w="492" w:type="pct"/>
            <w:vAlign w:val="center"/>
          </w:tcPr>
          <w:p w14:paraId="0864B709" w14:textId="4347EE8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ACE8846" w14:textId="1BBE572A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Учебно-методическое пособие</w:t>
            </w:r>
            <w:r w:rsidR="00054686" w:rsidRPr="002960BA">
              <w:rPr>
                <w:rFonts w:ascii="Times New Roman" w:hAnsi="Times New Roman" w:cs="Times New Roman"/>
                <w:sz w:val="24"/>
              </w:rPr>
              <w:t>.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Павлодар</w:t>
            </w:r>
            <w:r w:rsidR="00054686" w:rsidRPr="002960BA">
              <w:rPr>
                <w:rFonts w:ascii="Times New Roman" w:hAnsi="Times New Roman" w:cs="Times New Roman"/>
                <w:bCs/>
                <w:sz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Toraighyrov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University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>,</w:t>
            </w:r>
            <w:r w:rsidRPr="002960BA">
              <w:rPr>
                <w:rStyle w:val="af"/>
                <w:rFonts w:ascii="Times New Roman" w:hAnsi="Times New Roman" w:cs="Times New Roman"/>
                <w:sz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>2017.</w:t>
            </w:r>
            <w:r w:rsidR="00054686" w:rsidRPr="002960BA">
              <w:rPr>
                <w:rFonts w:ascii="Times New Roman" w:hAnsi="Times New Roman" w:cs="Times New Roman"/>
                <w:bCs/>
                <w:sz w:val="24"/>
              </w:rPr>
              <w:t xml:space="preserve"> – 97 с.</w:t>
            </w:r>
          </w:p>
        </w:tc>
        <w:tc>
          <w:tcPr>
            <w:tcW w:w="414" w:type="pct"/>
            <w:vAlign w:val="center"/>
          </w:tcPr>
          <w:p w14:paraId="004E9B28" w14:textId="6A22559E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875" w:type="pct"/>
            <w:vAlign w:val="center"/>
          </w:tcPr>
          <w:p w14:paraId="62A30A12" w14:textId="423B895B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22D" w:rsidRPr="002960BA" w14:paraId="4DC2944D" w14:textId="77777777" w:rsidTr="002960BA">
        <w:trPr>
          <w:cantSplit/>
          <w:trHeight w:val="1118"/>
          <w:jc w:val="center"/>
        </w:trPr>
        <w:tc>
          <w:tcPr>
            <w:tcW w:w="239" w:type="pct"/>
            <w:vAlign w:val="center"/>
          </w:tcPr>
          <w:p w14:paraId="583E3CE8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66B3780E" w14:textId="25BD26E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Технические средства контроля технологических параметров</w:t>
            </w:r>
          </w:p>
        </w:tc>
        <w:tc>
          <w:tcPr>
            <w:tcW w:w="492" w:type="pct"/>
            <w:vAlign w:val="center"/>
          </w:tcPr>
          <w:p w14:paraId="0E11A0E2" w14:textId="648AF0E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555B1E0" w14:textId="736AF273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Учебное пособие</w:t>
            </w:r>
            <w:r w:rsidR="00054686" w:rsidRPr="002960BA">
              <w:rPr>
                <w:rFonts w:ascii="Times New Roman" w:hAnsi="Times New Roman" w:cs="Times New Roman"/>
                <w:sz w:val="24"/>
              </w:rPr>
              <w:t>.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Павлодар</w:t>
            </w:r>
            <w:r w:rsidR="00054686" w:rsidRPr="002960BA">
              <w:rPr>
                <w:rFonts w:ascii="Times New Roman" w:hAnsi="Times New Roman" w:cs="Times New Roman"/>
                <w:bCs/>
                <w:sz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Toraighyrov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University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>,</w:t>
            </w:r>
            <w:r w:rsidRPr="002960BA">
              <w:rPr>
                <w:rStyle w:val="af"/>
                <w:rFonts w:ascii="Times New Roman" w:hAnsi="Times New Roman" w:cs="Times New Roman"/>
                <w:sz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sz w:val="24"/>
              </w:rPr>
              <w:t xml:space="preserve">ПГУ им. С. Торайгырова, 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>2019.</w:t>
            </w:r>
            <w:r w:rsidR="00C7370E" w:rsidRPr="002960BA">
              <w:rPr>
                <w:rFonts w:ascii="Times New Roman" w:hAnsi="Times New Roman" w:cs="Times New Roman"/>
                <w:bCs/>
                <w:sz w:val="24"/>
              </w:rPr>
              <w:t xml:space="preserve"> – 96 с.</w:t>
            </w:r>
          </w:p>
        </w:tc>
        <w:tc>
          <w:tcPr>
            <w:tcW w:w="414" w:type="pct"/>
            <w:vAlign w:val="center"/>
          </w:tcPr>
          <w:p w14:paraId="5395CBEB" w14:textId="0DDC4A7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75" w:type="pct"/>
            <w:vAlign w:val="center"/>
          </w:tcPr>
          <w:p w14:paraId="34BCE5A4" w14:textId="5721B782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Гоненко Т.В.</w:t>
            </w:r>
          </w:p>
        </w:tc>
      </w:tr>
      <w:tr w:rsidR="0026522D" w:rsidRPr="002960BA" w14:paraId="183DCE24" w14:textId="77777777" w:rsidTr="00892847">
        <w:trPr>
          <w:cantSplit/>
          <w:trHeight w:val="984"/>
          <w:jc w:val="center"/>
        </w:trPr>
        <w:tc>
          <w:tcPr>
            <w:tcW w:w="239" w:type="pct"/>
            <w:vAlign w:val="center"/>
          </w:tcPr>
          <w:p w14:paraId="0D08E083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2899C8C6" w14:textId="4389CEDE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Организация дипломного проектирования</w:t>
            </w:r>
          </w:p>
        </w:tc>
        <w:tc>
          <w:tcPr>
            <w:tcW w:w="492" w:type="pct"/>
            <w:vAlign w:val="center"/>
          </w:tcPr>
          <w:p w14:paraId="2EB81CD6" w14:textId="18D1EFEB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8370D77" w14:textId="35BF3AE5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Учебное пособие</w:t>
            </w:r>
            <w:r w:rsidR="00C7370E" w:rsidRPr="002960BA">
              <w:rPr>
                <w:rFonts w:ascii="Times New Roman" w:hAnsi="Times New Roman" w:cs="Times New Roman"/>
                <w:sz w:val="24"/>
              </w:rPr>
              <w:t>.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Павлодар</w:t>
            </w:r>
            <w:r w:rsidR="00C7370E" w:rsidRPr="002960BA">
              <w:rPr>
                <w:rFonts w:ascii="Times New Roman" w:hAnsi="Times New Roman" w:cs="Times New Roman"/>
                <w:bCs/>
                <w:sz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Toraighyrov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University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>,</w:t>
            </w:r>
            <w:r w:rsidRPr="002960BA">
              <w:rPr>
                <w:rStyle w:val="af"/>
                <w:rFonts w:ascii="Times New Roman" w:hAnsi="Times New Roman" w:cs="Times New Roman"/>
                <w:sz w:val="24"/>
              </w:rPr>
              <w:t xml:space="preserve"> 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>2019.</w:t>
            </w:r>
            <w:r w:rsidR="00C7370E" w:rsidRPr="002960BA">
              <w:rPr>
                <w:rFonts w:ascii="Times New Roman" w:hAnsi="Times New Roman" w:cs="Times New Roman"/>
                <w:bCs/>
                <w:sz w:val="24"/>
              </w:rPr>
              <w:t xml:space="preserve"> – 116 с.</w:t>
            </w:r>
          </w:p>
        </w:tc>
        <w:tc>
          <w:tcPr>
            <w:tcW w:w="414" w:type="pct"/>
            <w:vAlign w:val="center"/>
          </w:tcPr>
          <w:p w14:paraId="230C7243" w14:textId="67A990B0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7,25</w:t>
            </w:r>
          </w:p>
        </w:tc>
        <w:tc>
          <w:tcPr>
            <w:tcW w:w="875" w:type="pct"/>
            <w:vAlign w:val="center"/>
          </w:tcPr>
          <w:p w14:paraId="2F883AA0" w14:textId="41AB5D95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Нефтисов А.В, Кибартене Ю.В</w:t>
            </w:r>
            <w:r w:rsidR="002960BA" w:rsidRPr="002960B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6522D" w:rsidRPr="002960BA" w14:paraId="37F9D3AB" w14:textId="77777777" w:rsidTr="00892847">
        <w:trPr>
          <w:cantSplit/>
          <w:trHeight w:val="971"/>
          <w:jc w:val="center"/>
        </w:trPr>
        <w:tc>
          <w:tcPr>
            <w:tcW w:w="239" w:type="pct"/>
            <w:vAlign w:val="center"/>
          </w:tcPr>
          <w:p w14:paraId="44A0D645" w14:textId="77777777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pct"/>
            <w:vAlign w:val="center"/>
          </w:tcPr>
          <w:p w14:paraId="6948DB92" w14:textId="4EE7E23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lang w:val="en-US"/>
              </w:rPr>
              <w:t>Development of diagnosis methods of rotor faults in induction motors</w:t>
            </w:r>
          </w:p>
        </w:tc>
        <w:tc>
          <w:tcPr>
            <w:tcW w:w="492" w:type="pct"/>
            <w:vAlign w:val="center"/>
          </w:tcPr>
          <w:p w14:paraId="2B1C6D52" w14:textId="30DF2796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Печатный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C9AB13C" w14:textId="46F26F2C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Монография</w:t>
            </w:r>
            <w:r w:rsidR="00C7370E" w:rsidRPr="002960BA">
              <w:rPr>
                <w:rFonts w:ascii="Times New Roman" w:hAnsi="Times New Roman" w:cs="Times New Roman"/>
                <w:sz w:val="24"/>
              </w:rPr>
              <w:t>.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Павлодар</w:t>
            </w:r>
            <w:r w:rsidR="00C7370E" w:rsidRPr="002960BA">
              <w:rPr>
                <w:rFonts w:ascii="Times New Roman" w:hAnsi="Times New Roman" w:cs="Times New Roman"/>
                <w:bCs/>
                <w:sz w:val="24"/>
              </w:rPr>
              <w:t xml:space="preserve"> :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Toraighyrov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  <w:lang w:val="en-US"/>
              </w:rPr>
              <w:t>University</w:t>
            </w:r>
            <w:r w:rsidRPr="002960BA">
              <w:rPr>
                <w:rStyle w:val="af"/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Pr="002960BA">
              <w:rPr>
                <w:rFonts w:ascii="Times New Roman" w:hAnsi="Times New Roman" w:cs="Times New Roman"/>
                <w:bCs/>
                <w:sz w:val="24"/>
              </w:rPr>
              <w:t xml:space="preserve">2024. </w:t>
            </w:r>
            <w:r w:rsidR="00C7370E" w:rsidRPr="002960BA">
              <w:rPr>
                <w:rFonts w:ascii="Times New Roman" w:hAnsi="Times New Roman" w:cs="Times New Roman"/>
                <w:bCs/>
                <w:sz w:val="24"/>
              </w:rPr>
              <w:t>– 123 с.</w:t>
            </w:r>
            <w:r w:rsidRPr="002960BA">
              <w:rPr>
                <w:rFonts w:ascii="Times New Roman" w:eastAsia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ISBN 978-601-345-492-4</w:t>
            </w:r>
          </w:p>
        </w:tc>
        <w:tc>
          <w:tcPr>
            <w:tcW w:w="414" w:type="pct"/>
            <w:vAlign w:val="center"/>
          </w:tcPr>
          <w:p w14:paraId="558E51D1" w14:textId="6AEC6E21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7,7</w:t>
            </w:r>
          </w:p>
        </w:tc>
        <w:tc>
          <w:tcPr>
            <w:tcW w:w="875" w:type="pct"/>
            <w:vAlign w:val="center"/>
          </w:tcPr>
          <w:p w14:paraId="4FE5A50D" w14:textId="0B49DDDB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0BA" w:rsidRPr="002960BA" w14:paraId="7F875FC9" w14:textId="77777777" w:rsidTr="00C46ACE">
        <w:tblPrEx>
          <w:jc w:val="left"/>
        </w:tblPrEx>
        <w:trPr>
          <w:trHeight w:val="20"/>
        </w:trPr>
        <w:tc>
          <w:tcPr>
            <w:tcW w:w="239" w:type="pct"/>
          </w:tcPr>
          <w:p w14:paraId="41552C38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9" w:type="pct"/>
          </w:tcPr>
          <w:p w14:paraId="7B8E3648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</w:tcPr>
          <w:p w14:paraId="19C57579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0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71" w:type="pct"/>
          </w:tcPr>
          <w:p w14:paraId="47386C9D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5AAB8BB7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14:paraId="021BCCAB" w14:textId="77777777" w:rsidR="002960BA" w:rsidRPr="002960BA" w:rsidRDefault="002960BA" w:rsidP="00C4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22D" w:rsidRPr="002960BA" w14:paraId="0F3363CE" w14:textId="77777777" w:rsidTr="0026522D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2D7C28BB" w14:textId="00059B26" w:rsidR="0026522D" w:rsidRPr="002960BA" w:rsidRDefault="00892688" w:rsidP="002652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60BA"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r w:rsidR="0026522D" w:rsidRPr="002960BA">
              <w:rPr>
                <w:rFonts w:ascii="Times New Roman" w:hAnsi="Times New Roman" w:cs="Times New Roman"/>
                <w:b/>
                <w:sz w:val="24"/>
              </w:rPr>
              <w:t>Патенты Республики Казахстан</w:t>
            </w:r>
          </w:p>
        </w:tc>
      </w:tr>
      <w:tr w:rsidR="0026522D" w:rsidRPr="002960BA" w14:paraId="2CEE051F" w14:textId="77777777" w:rsidTr="00C056A6">
        <w:trPr>
          <w:cantSplit/>
          <w:trHeight w:val="1272"/>
          <w:jc w:val="center"/>
        </w:trPr>
        <w:tc>
          <w:tcPr>
            <w:tcW w:w="239" w:type="pct"/>
            <w:vAlign w:val="center"/>
          </w:tcPr>
          <w:p w14:paraId="1D39D09E" w14:textId="0E9963C5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4E05051B" w14:textId="40CCF1ED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Способ диагностики повреждения обмотки короткозамкнутого ротора асинхронного двигателя</w:t>
            </w:r>
          </w:p>
        </w:tc>
        <w:tc>
          <w:tcPr>
            <w:tcW w:w="492" w:type="pct"/>
            <w:vAlign w:val="center"/>
          </w:tcPr>
          <w:p w14:paraId="31A1B021" w14:textId="1169F009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282A4211" w14:textId="5DBFFE8C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Инновационный патент РК № 21246 Официальный бюллетень №5, Промышленная собственность </w:t>
            </w:r>
          </w:p>
          <w:p w14:paraId="22EEBB3B" w14:textId="2102203E" w:rsidR="0026522D" w:rsidRPr="002960BA" w:rsidRDefault="0026522D" w:rsidP="0026522D">
            <w:pPr>
              <w:jc w:val="both"/>
              <w:outlineLvl w:val="1"/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Опубл. 15.05.2009</w:t>
            </w:r>
          </w:p>
        </w:tc>
        <w:tc>
          <w:tcPr>
            <w:tcW w:w="414" w:type="pct"/>
            <w:vAlign w:val="center"/>
          </w:tcPr>
          <w:p w14:paraId="3B9186B9" w14:textId="30DFA014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875" w:type="pct"/>
            <w:vAlign w:val="center"/>
          </w:tcPr>
          <w:p w14:paraId="56702987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А.Н. Новожилов,</w:t>
            </w:r>
          </w:p>
          <w:p w14:paraId="051FF8AD" w14:textId="77777777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>Т.А. Новожилов</w:t>
            </w:r>
          </w:p>
          <w:p w14:paraId="58EA3B33" w14:textId="257142E4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</w:rPr>
              <w:t xml:space="preserve">Л.А. Пфлюг </w:t>
            </w:r>
          </w:p>
        </w:tc>
      </w:tr>
      <w:tr w:rsidR="0026522D" w:rsidRPr="002960BA" w14:paraId="46EE85CF" w14:textId="77777777" w:rsidTr="00244170">
        <w:trPr>
          <w:cantSplit/>
          <w:trHeight w:val="977"/>
          <w:jc w:val="center"/>
        </w:trPr>
        <w:tc>
          <w:tcPr>
            <w:tcW w:w="239" w:type="pct"/>
            <w:vAlign w:val="center"/>
          </w:tcPr>
          <w:p w14:paraId="251DC8BE" w14:textId="516090A6" w:rsidR="0026522D" w:rsidRPr="002960BA" w:rsidRDefault="0026522D" w:rsidP="0026522D">
            <w:pPr>
              <w:pStyle w:val="af1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609" w:type="pct"/>
            <w:vAlign w:val="center"/>
          </w:tcPr>
          <w:p w14:paraId="02AAEA76" w14:textId="6E41042F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Устройство для идентификации переменного тока в проводнике</w:t>
            </w:r>
          </w:p>
        </w:tc>
        <w:tc>
          <w:tcPr>
            <w:tcW w:w="492" w:type="pct"/>
            <w:vAlign w:val="center"/>
          </w:tcPr>
          <w:p w14:paraId="71F15548" w14:textId="4F4A71DD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1371" w:type="pct"/>
            <w:vAlign w:val="center"/>
          </w:tcPr>
          <w:p w14:paraId="52618FA3" w14:textId="75FF0F9C" w:rsidR="0026522D" w:rsidRPr="002960BA" w:rsidRDefault="0026522D" w:rsidP="00265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РК, № 6864, G01R 19/30 (2006.01), бюл. № 15 ­ 15.04.2022</w:t>
            </w:r>
          </w:p>
        </w:tc>
        <w:tc>
          <w:tcPr>
            <w:tcW w:w="414" w:type="pct"/>
            <w:vAlign w:val="center"/>
          </w:tcPr>
          <w:p w14:paraId="03D040F4" w14:textId="5506DC31" w:rsidR="0026522D" w:rsidRPr="002960BA" w:rsidRDefault="0026522D" w:rsidP="00265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0,125</w:t>
            </w:r>
          </w:p>
        </w:tc>
        <w:tc>
          <w:tcPr>
            <w:tcW w:w="875" w:type="pct"/>
            <w:vAlign w:val="center"/>
          </w:tcPr>
          <w:p w14:paraId="675870DC" w14:textId="033A1BD8" w:rsidR="0026522D" w:rsidRPr="002960BA" w:rsidRDefault="0026522D" w:rsidP="0026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0BA">
              <w:rPr>
                <w:rFonts w:ascii="Times New Roman" w:hAnsi="Times New Roman" w:cs="Times New Roman"/>
                <w:sz w:val="24"/>
                <w:szCs w:val="24"/>
              </w:rPr>
              <w:t>Нефтисов А.В., Талипов О.М.</w:t>
            </w:r>
          </w:p>
        </w:tc>
      </w:tr>
    </w:tbl>
    <w:p w14:paraId="11FD5B11" w14:textId="6CD70B8C" w:rsidR="00B308A1" w:rsidRPr="002960BA" w:rsidRDefault="00B308A1" w:rsidP="00B308A1">
      <w:pPr>
        <w:pStyle w:val="a6"/>
        <w:tabs>
          <w:tab w:val="clear" w:pos="4677"/>
          <w:tab w:val="clear" w:pos="9355"/>
        </w:tabs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528C72D" w14:textId="21DE2F4A" w:rsidR="00E719E7" w:rsidRPr="002960BA" w:rsidRDefault="00E719E7" w:rsidP="00E719E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Всего – 3</w:t>
      </w:r>
      <w:r w:rsidR="00A94513" w:rsidRPr="00296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296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960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из них:</w:t>
      </w:r>
    </w:p>
    <w:p w14:paraId="713834E8" w14:textId="35A29496" w:rsidR="007C4AA9" w:rsidRPr="002960BA" w:rsidRDefault="00A94513" w:rsidP="00E719E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Публикации</w:t>
      </w:r>
      <w:r w:rsidR="007C4AA9"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научных журналах и материалах зарубежных конференций, входящих в базы данных Scopus и Web of Science </w:t>
      </w:r>
      <w:r w:rsidR="00967BA4"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7C4AA9"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67BA4"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10;</w:t>
      </w:r>
    </w:p>
    <w:p w14:paraId="16534C6C" w14:textId="660A8C34" w:rsidR="00E719E7" w:rsidRPr="002960BA" w:rsidRDefault="00E719E7" w:rsidP="00E719E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Публикации в научных журналах, рекомендованных КОКСНВО МНВО РК – 1</w:t>
      </w:r>
      <w:r w:rsidR="00A94513"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2960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14:paraId="152ADDFD" w14:textId="7BD21912" w:rsidR="00E719E7" w:rsidRPr="002960BA" w:rsidRDefault="00E719E7" w:rsidP="00E719E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Монографии – </w:t>
      </w:r>
      <w:r w:rsidR="00A94513"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2</w:t>
      </w: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;</w:t>
      </w:r>
    </w:p>
    <w:p w14:paraId="2892FB98" w14:textId="4027613B" w:rsidR="00E719E7" w:rsidRPr="002960BA" w:rsidRDefault="00E719E7" w:rsidP="00E719E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Учебн</w:t>
      </w:r>
      <w:r w:rsidR="00A94513"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о-методические </w:t>
      </w: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и учебные пособия – </w:t>
      </w:r>
      <w:r w:rsidR="00A94513"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10</w:t>
      </w: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;</w:t>
      </w:r>
    </w:p>
    <w:p w14:paraId="60666896" w14:textId="58B3C82C" w:rsidR="00937FAB" w:rsidRPr="002960BA" w:rsidRDefault="00E719E7" w:rsidP="00A9451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Патенты </w:t>
      </w:r>
      <w:r w:rsidR="00A94513" w:rsidRPr="002960BA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Республики Казахстан – 2.</w:t>
      </w:r>
    </w:p>
    <w:sectPr w:rsidR="00937FAB" w:rsidRPr="002960BA" w:rsidSect="00B950A5">
      <w:footerReference w:type="default" r:id="rId20"/>
      <w:pgSz w:w="16838" w:h="11906" w:orient="landscape" w:code="9"/>
      <w:pgMar w:top="709" w:right="1134" w:bottom="567" w:left="1134" w:header="709" w:footer="8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A8B1" w14:textId="77777777" w:rsidR="009438FA" w:rsidRDefault="009438FA" w:rsidP="00B61526">
      <w:pPr>
        <w:spacing w:after="0" w:line="240" w:lineRule="auto"/>
      </w:pPr>
      <w:r>
        <w:separator/>
      </w:r>
    </w:p>
  </w:endnote>
  <w:endnote w:type="continuationSeparator" w:id="0">
    <w:p w14:paraId="58AEB30E" w14:textId="77777777" w:rsidR="009438FA" w:rsidRDefault="009438FA" w:rsidP="00B6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9DE0" w14:textId="77777777" w:rsidR="00B950A5" w:rsidRDefault="00B950A5" w:rsidP="00B950A5">
    <w:pPr>
      <w:pStyle w:val="a6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sz w:val="24"/>
        <w:szCs w:val="24"/>
      </w:rPr>
    </w:pPr>
  </w:p>
  <w:p w14:paraId="56E80AE5" w14:textId="2A992E27" w:rsidR="00B950A5" w:rsidRPr="001E5944" w:rsidRDefault="00B950A5" w:rsidP="00B950A5">
    <w:pPr>
      <w:pStyle w:val="a6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>Автор: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  <w:t>О.А. Андреева</w:t>
    </w:r>
  </w:p>
  <w:p w14:paraId="1EF6DE0B" w14:textId="1B2784C3" w:rsidR="00B950A5" w:rsidRDefault="00B950A5" w:rsidP="00B950A5">
    <w:pPr>
      <w:pStyle w:val="a6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b/>
        <w:sz w:val="24"/>
        <w:szCs w:val="24"/>
      </w:rPr>
    </w:pPr>
  </w:p>
  <w:p w14:paraId="561CED80" w14:textId="77777777" w:rsidR="00C02BB4" w:rsidRPr="001E5944" w:rsidRDefault="00C02BB4" w:rsidP="00B950A5">
    <w:pPr>
      <w:pStyle w:val="a6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b/>
        <w:sz w:val="24"/>
        <w:szCs w:val="24"/>
      </w:rPr>
    </w:pPr>
  </w:p>
  <w:p w14:paraId="7FB10038" w14:textId="0B709ACA" w:rsidR="00B950A5" w:rsidRPr="001E5944" w:rsidRDefault="00B950A5" w:rsidP="00B950A5">
    <w:pPr>
      <w:pStyle w:val="a6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 xml:space="preserve">Секретарь Ученого совета: 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  <w:t>Ә.П. Шаһарман</w:t>
    </w:r>
  </w:p>
  <w:p w14:paraId="791F7E52" w14:textId="77777777" w:rsidR="00B950A5" w:rsidRDefault="00B950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4C60F" w14:textId="77777777" w:rsidR="009438FA" w:rsidRDefault="009438FA" w:rsidP="00B61526">
      <w:pPr>
        <w:spacing w:after="0" w:line="240" w:lineRule="auto"/>
      </w:pPr>
      <w:r>
        <w:separator/>
      </w:r>
    </w:p>
  </w:footnote>
  <w:footnote w:type="continuationSeparator" w:id="0">
    <w:p w14:paraId="0A56B6DD" w14:textId="77777777" w:rsidR="009438FA" w:rsidRDefault="009438FA" w:rsidP="00B6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F69CA"/>
    <w:multiLevelType w:val="hybridMultilevel"/>
    <w:tmpl w:val="65087D70"/>
    <w:lvl w:ilvl="0" w:tplc="D80CF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D615BA"/>
    <w:multiLevelType w:val="multilevel"/>
    <w:tmpl w:val="6E7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4040B98"/>
    <w:multiLevelType w:val="hybridMultilevel"/>
    <w:tmpl w:val="2ED8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56"/>
    <w:rsid w:val="00000E85"/>
    <w:rsid w:val="000013F0"/>
    <w:rsid w:val="00015DB8"/>
    <w:rsid w:val="00015FF5"/>
    <w:rsid w:val="00020827"/>
    <w:rsid w:val="000263EB"/>
    <w:rsid w:val="00031916"/>
    <w:rsid w:val="00035384"/>
    <w:rsid w:val="00043F68"/>
    <w:rsid w:val="00054686"/>
    <w:rsid w:val="000572E5"/>
    <w:rsid w:val="000579B4"/>
    <w:rsid w:val="000625E2"/>
    <w:rsid w:val="000704D4"/>
    <w:rsid w:val="00074802"/>
    <w:rsid w:val="000759A6"/>
    <w:rsid w:val="00075BBE"/>
    <w:rsid w:val="00077858"/>
    <w:rsid w:val="0008287D"/>
    <w:rsid w:val="00087F64"/>
    <w:rsid w:val="00091C73"/>
    <w:rsid w:val="00096503"/>
    <w:rsid w:val="000A199C"/>
    <w:rsid w:val="000A77AB"/>
    <w:rsid w:val="000C0269"/>
    <w:rsid w:val="000C0C09"/>
    <w:rsid w:val="000C449C"/>
    <w:rsid w:val="000D0636"/>
    <w:rsid w:val="000D6923"/>
    <w:rsid w:val="000E3C8D"/>
    <w:rsid w:val="000E4A1F"/>
    <w:rsid w:val="000F6D95"/>
    <w:rsid w:val="00110742"/>
    <w:rsid w:val="00113456"/>
    <w:rsid w:val="00121F4D"/>
    <w:rsid w:val="001329DE"/>
    <w:rsid w:val="00133533"/>
    <w:rsid w:val="00134A8F"/>
    <w:rsid w:val="0013749F"/>
    <w:rsid w:val="00141D91"/>
    <w:rsid w:val="00146A3E"/>
    <w:rsid w:val="00151C5C"/>
    <w:rsid w:val="00151CC2"/>
    <w:rsid w:val="00155B02"/>
    <w:rsid w:val="001624A9"/>
    <w:rsid w:val="001628D8"/>
    <w:rsid w:val="00166906"/>
    <w:rsid w:val="00171155"/>
    <w:rsid w:val="00174F48"/>
    <w:rsid w:val="00175730"/>
    <w:rsid w:val="00176D5E"/>
    <w:rsid w:val="001866ED"/>
    <w:rsid w:val="00190DFB"/>
    <w:rsid w:val="001918CA"/>
    <w:rsid w:val="00193B4E"/>
    <w:rsid w:val="00197C6D"/>
    <w:rsid w:val="001A0BBF"/>
    <w:rsid w:val="001A10AF"/>
    <w:rsid w:val="001B0A3E"/>
    <w:rsid w:val="001B69B5"/>
    <w:rsid w:val="001C2DD4"/>
    <w:rsid w:val="001C3973"/>
    <w:rsid w:val="001D0B47"/>
    <w:rsid w:val="001E2AE4"/>
    <w:rsid w:val="001E5944"/>
    <w:rsid w:val="002017B7"/>
    <w:rsid w:val="00201E28"/>
    <w:rsid w:val="00202C59"/>
    <w:rsid w:val="00203469"/>
    <w:rsid w:val="00204154"/>
    <w:rsid w:val="00210609"/>
    <w:rsid w:val="002163CA"/>
    <w:rsid w:val="002278D7"/>
    <w:rsid w:val="00231E5C"/>
    <w:rsid w:val="00243713"/>
    <w:rsid w:val="00244170"/>
    <w:rsid w:val="0024426D"/>
    <w:rsid w:val="0024663F"/>
    <w:rsid w:val="00256813"/>
    <w:rsid w:val="0026230F"/>
    <w:rsid w:val="00263721"/>
    <w:rsid w:val="0026522D"/>
    <w:rsid w:val="0026616C"/>
    <w:rsid w:val="002665C2"/>
    <w:rsid w:val="00280E75"/>
    <w:rsid w:val="00285994"/>
    <w:rsid w:val="0029188B"/>
    <w:rsid w:val="002960BA"/>
    <w:rsid w:val="00297BF0"/>
    <w:rsid w:val="002A27BA"/>
    <w:rsid w:val="002B6438"/>
    <w:rsid w:val="002B73BB"/>
    <w:rsid w:val="002C4D59"/>
    <w:rsid w:val="002C5CB8"/>
    <w:rsid w:val="002D04A3"/>
    <w:rsid w:val="002D5DE5"/>
    <w:rsid w:val="002E78B2"/>
    <w:rsid w:val="002F097A"/>
    <w:rsid w:val="002F1594"/>
    <w:rsid w:val="0031405A"/>
    <w:rsid w:val="003169A9"/>
    <w:rsid w:val="0031774F"/>
    <w:rsid w:val="003178C9"/>
    <w:rsid w:val="00322C9B"/>
    <w:rsid w:val="00344F6D"/>
    <w:rsid w:val="00350BEE"/>
    <w:rsid w:val="00354875"/>
    <w:rsid w:val="00355E7B"/>
    <w:rsid w:val="003665B6"/>
    <w:rsid w:val="0037357D"/>
    <w:rsid w:val="003836F8"/>
    <w:rsid w:val="00384707"/>
    <w:rsid w:val="0038777F"/>
    <w:rsid w:val="00393E02"/>
    <w:rsid w:val="00396CBB"/>
    <w:rsid w:val="003977B6"/>
    <w:rsid w:val="003C087B"/>
    <w:rsid w:val="003D69F7"/>
    <w:rsid w:val="003E6C48"/>
    <w:rsid w:val="003F4CEF"/>
    <w:rsid w:val="00400B0C"/>
    <w:rsid w:val="00404965"/>
    <w:rsid w:val="00413899"/>
    <w:rsid w:val="00420866"/>
    <w:rsid w:val="00420BD0"/>
    <w:rsid w:val="004211C3"/>
    <w:rsid w:val="00424E05"/>
    <w:rsid w:val="00430A8D"/>
    <w:rsid w:val="00431677"/>
    <w:rsid w:val="00431B9A"/>
    <w:rsid w:val="00431BBA"/>
    <w:rsid w:val="00432292"/>
    <w:rsid w:val="00433575"/>
    <w:rsid w:val="00437D66"/>
    <w:rsid w:val="00443660"/>
    <w:rsid w:val="00443A7F"/>
    <w:rsid w:val="004458EE"/>
    <w:rsid w:val="0045278D"/>
    <w:rsid w:val="0046024C"/>
    <w:rsid w:val="00461B0F"/>
    <w:rsid w:val="004638B9"/>
    <w:rsid w:val="00464E2E"/>
    <w:rsid w:val="004814DF"/>
    <w:rsid w:val="0048544B"/>
    <w:rsid w:val="00485B12"/>
    <w:rsid w:val="004A18FE"/>
    <w:rsid w:val="004A5F06"/>
    <w:rsid w:val="004A77F0"/>
    <w:rsid w:val="004B164C"/>
    <w:rsid w:val="004C608C"/>
    <w:rsid w:val="004D5E5B"/>
    <w:rsid w:val="004D5E63"/>
    <w:rsid w:val="004E2992"/>
    <w:rsid w:val="00504683"/>
    <w:rsid w:val="005149AC"/>
    <w:rsid w:val="00530A08"/>
    <w:rsid w:val="005437A8"/>
    <w:rsid w:val="0055118A"/>
    <w:rsid w:val="00552978"/>
    <w:rsid w:val="00555BEF"/>
    <w:rsid w:val="00555F30"/>
    <w:rsid w:val="005574BE"/>
    <w:rsid w:val="005620B3"/>
    <w:rsid w:val="00566B36"/>
    <w:rsid w:val="005728A4"/>
    <w:rsid w:val="005779A2"/>
    <w:rsid w:val="00580312"/>
    <w:rsid w:val="00581D8F"/>
    <w:rsid w:val="0058228A"/>
    <w:rsid w:val="005857C7"/>
    <w:rsid w:val="005861D6"/>
    <w:rsid w:val="00597BD2"/>
    <w:rsid w:val="005C38F3"/>
    <w:rsid w:val="005D5023"/>
    <w:rsid w:val="005D5BF0"/>
    <w:rsid w:val="005F24F3"/>
    <w:rsid w:val="005F65B1"/>
    <w:rsid w:val="00605769"/>
    <w:rsid w:val="0060786C"/>
    <w:rsid w:val="00616F7F"/>
    <w:rsid w:val="00620FD8"/>
    <w:rsid w:val="00621D7B"/>
    <w:rsid w:val="00624BD8"/>
    <w:rsid w:val="00635D51"/>
    <w:rsid w:val="0063642F"/>
    <w:rsid w:val="006522E4"/>
    <w:rsid w:val="0065602D"/>
    <w:rsid w:val="006633A2"/>
    <w:rsid w:val="00670134"/>
    <w:rsid w:val="00670B6F"/>
    <w:rsid w:val="00671701"/>
    <w:rsid w:val="00674698"/>
    <w:rsid w:val="006866B5"/>
    <w:rsid w:val="00687659"/>
    <w:rsid w:val="00691FA9"/>
    <w:rsid w:val="006A374B"/>
    <w:rsid w:val="006A5D6D"/>
    <w:rsid w:val="006A778C"/>
    <w:rsid w:val="006C5CC4"/>
    <w:rsid w:val="006C6292"/>
    <w:rsid w:val="006D1112"/>
    <w:rsid w:val="006D224A"/>
    <w:rsid w:val="006D6BE5"/>
    <w:rsid w:val="006E2306"/>
    <w:rsid w:val="006E5299"/>
    <w:rsid w:val="006E6556"/>
    <w:rsid w:val="006F07C3"/>
    <w:rsid w:val="006F5634"/>
    <w:rsid w:val="006F6A04"/>
    <w:rsid w:val="006F6FF0"/>
    <w:rsid w:val="00711592"/>
    <w:rsid w:val="00712CA4"/>
    <w:rsid w:val="00712F2D"/>
    <w:rsid w:val="007259D6"/>
    <w:rsid w:val="00726325"/>
    <w:rsid w:val="007355F5"/>
    <w:rsid w:val="00741E58"/>
    <w:rsid w:val="00743BBB"/>
    <w:rsid w:val="007448A5"/>
    <w:rsid w:val="00745F85"/>
    <w:rsid w:val="0074797E"/>
    <w:rsid w:val="0075521D"/>
    <w:rsid w:val="00757DBC"/>
    <w:rsid w:val="00773C7F"/>
    <w:rsid w:val="00783E33"/>
    <w:rsid w:val="007A41D0"/>
    <w:rsid w:val="007A44D2"/>
    <w:rsid w:val="007A7FD5"/>
    <w:rsid w:val="007B014C"/>
    <w:rsid w:val="007B3F80"/>
    <w:rsid w:val="007B6DCF"/>
    <w:rsid w:val="007C2E17"/>
    <w:rsid w:val="007C4AA9"/>
    <w:rsid w:val="007C5422"/>
    <w:rsid w:val="007E075A"/>
    <w:rsid w:val="007E1B67"/>
    <w:rsid w:val="007E4948"/>
    <w:rsid w:val="007E5409"/>
    <w:rsid w:val="007E58A1"/>
    <w:rsid w:val="007E5CB8"/>
    <w:rsid w:val="007E7749"/>
    <w:rsid w:val="007F3E47"/>
    <w:rsid w:val="007F688E"/>
    <w:rsid w:val="007F7674"/>
    <w:rsid w:val="007F7E59"/>
    <w:rsid w:val="00802692"/>
    <w:rsid w:val="00811E52"/>
    <w:rsid w:val="00812E1F"/>
    <w:rsid w:val="00814319"/>
    <w:rsid w:val="008152A3"/>
    <w:rsid w:val="008159B6"/>
    <w:rsid w:val="008178A9"/>
    <w:rsid w:val="008246FE"/>
    <w:rsid w:val="008249D1"/>
    <w:rsid w:val="00825D54"/>
    <w:rsid w:val="00830819"/>
    <w:rsid w:val="00836DB1"/>
    <w:rsid w:val="00836F94"/>
    <w:rsid w:val="00837C74"/>
    <w:rsid w:val="008437BD"/>
    <w:rsid w:val="0084529F"/>
    <w:rsid w:val="00846B0D"/>
    <w:rsid w:val="00852781"/>
    <w:rsid w:val="008554B8"/>
    <w:rsid w:val="00855AA8"/>
    <w:rsid w:val="00855F11"/>
    <w:rsid w:val="008563B2"/>
    <w:rsid w:val="00860F7A"/>
    <w:rsid w:val="0086790A"/>
    <w:rsid w:val="0087023A"/>
    <w:rsid w:val="008729C5"/>
    <w:rsid w:val="008747B3"/>
    <w:rsid w:val="00875A3D"/>
    <w:rsid w:val="00881BD1"/>
    <w:rsid w:val="00882E5C"/>
    <w:rsid w:val="0088409C"/>
    <w:rsid w:val="0088763B"/>
    <w:rsid w:val="00892688"/>
    <w:rsid w:val="00892847"/>
    <w:rsid w:val="00895E27"/>
    <w:rsid w:val="0089697A"/>
    <w:rsid w:val="008A6AB7"/>
    <w:rsid w:val="008B486C"/>
    <w:rsid w:val="008B7ED5"/>
    <w:rsid w:val="008C0C7B"/>
    <w:rsid w:val="008C5DDB"/>
    <w:rsid w:val="008D30CD"/>
    <w:rsid w:val="008D58E3"/>
    <w:rsid w:val="008D733B"/>
    <w:rsid w:val="008E1628"/>
    <w:rsid w:val="008F63FE"/>
    <w:rsid w:val="00900249"/>
    <w:rsid w:val="00911533"/>
    <w:rsid w:val="00916E0D"/>
    <w:rsid w:val="00937FAB"/>
    <w:rsid w:val="00940D8C"/>
    <w:rsid w:val="00941199"/>
    <w:rsid w:val="0094299F"/>
    <w:rsid w:val="009438FA"/>
    <w:rsid w:val="009531C2"/>
    <w:rsid w:val="00965699"/>
    <w:rsid w:val="009667EC"/>
    <w:rsid w:val="00967BA4"/>
    <w:rsid w:val="00984CA4"/>
    <w:rsid w:val="009A24F1"/>
    <w:rsid w:val="009A60D6"/>
    <w:rsid w:val="009A69E8"/>
    <w:rsid w:val="009B5BF0"/>
    <w:rsid w:val="009C04D4"/>
    <w:rsid w:val="009C12EB"/>
    <w:rsid w:val="009C55A3"/>
    <w:rsid w:val="009D0A16"/>
    <w:rsid w:val="009D12FF"/>
    <w:rsid w:val="009D687A"/>
    <w:rsid w:val="009E7B37"/>
    <w:rsid w:val="009F78B5"/>
    <w:rsid w:val="00A0077E"/>
    <w:rsid w:val="00A011DC"/>
    <w:rsid w:val="00A022A0"/>
    <w:rsid w:val="00A06CE3"/>
    <w:rsid w:val="00A12268"/>
    <w:rsid w:val="00A1297F"/>
    <w:rsid w:val="00A24511"/>
    <w:rsid w:val="00A34960"/>
    <w:rsid w:val="00A36B1C"/>
    <w:rsid w:val="00A37C3A"/>
    <w:rsid w:val="00A4123C"/>
    <w:rsid w:val="00A4425B"/>
    <w:rsid w:val="00A63E27"/>
    <w:rsid w:val="00A6586E"/>
    <w:rsid w:val="00A72A01"/>
    <w:rsid w:val="00A73651"/>
    <w:rsid w:val="00A737C2"/>
    <w:rsid w:val="00A80148"/>
    <w:rsid w:val="00A81D0C"/>
    <w:rsid w:val="00A85E4F"/>
    <w:rsid w:val="00A9139C"/>
    <w:rsid w:val="00A9265C"/>
    <w:rsid w:val="00A94513"/>
    <w:rsid w:val="00AA1F39"/>
    <w:rsid w:val="00AB02C5"/>
    <w:rsid w:val="00AB3311"/>
    <w:rsid w:val="00AB49E4"/>
    <w:rsid w:val="00AD1C1E"/>
    <w:rsid w:val="00AE3B75"/>
    <w:rsid w:val="00AE50D2"/>
    <w:rsid w:val="00B00D47"/>
    <w:rsid w:val="00B0110D"/>
    <w:rsid w:val="00B2129F"/>
    <w:rsid w:val="00B21C5F"/>
    <w:rsid w:val="00B2479F"/>
    <w:rsid w:val="00B2585A"/>
    <w:rsid w:val="00B266DE"/>
    <w:rsid w:val="00B308A1"/>
    <w:rsid w:val="00B3247F"/>
    <w:rsid w:val="00B32876"/>
    <w:rsid w:val="00B37B4E"/>
    <w:rsid w:val="00B52032"/>
    <w:rsid w:val="00B61526"/>
    <w:rsid w:val="00B7060E"/>
    <w:rsid w:val="00B70F1D"/>
    <w:rsid w:val="00B8686B"/>
    <w:rsid w:val="00B91F97"/>
    <w:rsid w:val="00B950A5"/>
    <w:rsid w:val="00BB3428"/>
    <w:rsid w:val="00BC3DC0"/>
    <w:rsid w:val="00BD151D"/>
    <w:rsid w:val="00BD1D5D"/>
    <w:rsid w:val="00BD5065"/>
    <w:rsid w:val="00BF0D24"/>
    <w:rsid w:val="00BF0D53"/>
    <w:rsid w:val="00BF10A3"/>
    <w:rsid w:val="00C02BB4"/>
    <w:rsid w:val="00C056A6"/>
    <w:rsid w:val="00C072DB"/>
    <w:rsid w:val="00C121AD"/>
    <w:rsid w:val="00C1472C"/>
    <w:rsid w:val="00C1799F"/>
    <w:rsid w:val="00C20065"/>
    <w:rsid w:val="00C22007"/>
    <w:rsid w:val="00C2231E"/>
    <w:rsid w:val="00C30BD1"/>
    <w:rsid w:val="00C33052"/>
    <w:rsid w:val="00C355A9"/>
    <w:rsid w:val="00C40355"/>
    <w:rsid w:val="00C5173B"/>
    <w:rsid w:val="00C555D4"/>
    <w:rsid w:val="00C60FEF"/>
    <w:rsid w:val="00C62B62"/>
    <w:rsid w:val="00C642E0"/>
    <w:rsid w:val="00C66C57"/>
    <w:rsid w:val="00C7370E"/>
    <w:rsid w:val="00C8231A"/>
    <w:rsid w:val="00C8235B"/>
    <w:rsid w:val="00CC2874"/>
    <w:rsid w:val="00CC5F0C"/>
    <w:rsid w:val="00CD34FF"/>
    <w:rsid w:val="00D07286"/>
    <w:rsid w:val="00D20D84"/>
    <w:rsid w:val="00D24A07"/>
    <w:rsid w:val="00D27BD2"/>
    <w:rsid w:val="00D50A1D"/>
    <w:rsid w:val="00D5147A"/>
    <w:rsid w:val="00D5208C"/>
    <w:rsid w:val="00D54780"/>
    <w:rsid w:val="00D5537B"/>
    <w:rsid w:val="00D6463F"/>
    <w:rsid w:val="00D67174"/>
    <w:rsid w:val="00D82033"/>
    <w:rsid w:val="00D84A55"/>
    <w:rsid w:val="00D879E1"/>
    <w:rsid w:val="00D93A3D"/>
    <w:rsid w:val="00D9459B"/>
    <w:rsid w:val="00D97BA5"/>
    <w:rsid w:val="00DA3082"/>
    <w:rsid w:val="00DA561D"/>
    <w:rsid w:val="00DA6D3E"/>
    <w:rsid w:val="00DB3C4C"/>
    <w:rsid w:val="00DC08FE"/>
    <w:rsid w:val="00DC517F"/>
    <w:rsid w:val="00DD2EA4"/>
    <w:rsid w:val="00DD458F"/>
    <w:rsid w:val="00DE27AC"/>
    <w:rsid w:val="00DF3B06"/>
    <w:rsid w:val="00DF461B"/>
    <w:rsid w:val="00E00647"/>
    <w:rsid w:val="00E16893"/>
    <w:rsid w:val="00E2177E"/>
    <w:rsid w:val="00E31917"/>
    <w:rsid w:val="00E34E0F"/>
    <w:rsid w:val="00E400B7"/>
    <w:rsid w:val="00E41CF6"/>
    <w:rsid w:val="00E423C8"/>
    <w:rsid w:val="00E441B0"/>
    <w:rsid w:val="00E46D6C"/>
    <w:rsid w:val="00E47188"/>
    <w:rsid w:val="00E562A0"/>
    <w:rsid w:val="00E649A6"/>
    <w:rsid w:val="00E67C14"/>
    <w:rsid w:val="00E67E80"/>
    <w:rsid w:val="00E719E7"/>
    <w:rsid w:val="00E72E63"/>
    <w:rsid w:val="00E739D6"/>
    <w:rsid w:val="00E73DB6"/>
    <w:rsid w:val="00E77235"/>
    <w:rsid w:val="00E911EB"/>
    <w:rsid w:val="00EA0EAF"/>
    <w:rsid w:val="00EA2807"/>
    <w:rsid w:val="00EB63D9"/>
    <w:rsid w:val="00EB763D"/>
    <w:rsid w:val="00EC1A9F"/>
    <w:rsid w:val="00ED6E4F"/>
    <w:rsid w:val="00ED74D4"/>
    <w:rsid w:val="00EF5D7E"/>
    <w:rsid w:val="00F007E0"/>
    <w:rsid w:val="00F00AC0"/>
    <w:rsid w:val="00F03E23"/>
    <w:rsid w:val="00F06D50"/>
    <w:rsid w:val="00F077EA"/>
    <w:rsid w:val="00F22B54"/>
    <w:rsid w:val="00F23D9B"/>
    <w:rsid w:val="00F33DAE"/>
    <w:rsid w:val="00F46FB6"/>
    <w:rsid w:val="00F471AE"/>
    <w:rsid w:val="00F54CE0"/>
    <w:rsid w:val="00F5793B"/>
    <w:rsid w:val="00F60F71"/>
    <w:rsid w:val="00F653F4"/>
    <w:rsid w:val="00F675D1"/>
    <w:rsid w:val="00F71D46"/>
    <w:rsid w:val="00F753F2"/>
    <w:rsid w:val="00F9677D"/>
    <w:rsid w:val="00FA0942"/>
    <w:rsid w:val="00FA3CB9"/>
    <w:rsid w:val="00FB44F7"/>
    <w:rsid w:val="00FB5D71"/>
    <w:rsid w:val="00FC059F"/>
    <w:rsid w:val="00FC1173"/>
    <w:rsid w:val="00FC307C"/>
    <w:rsid w:val="00FC3D18"/>
    <w:rsid w:val="00FC6DB2"/>
    <w:rsid w:val="00FC7F1F"/>
    <w:rsid w:val="00FD328D"/>
    <w:rsid w:val="00FD7DFD"/>
    <w:rsid w:val="00FE7A12"/>
    <w:rsid w:val="00FF185E"/>
    <w:rsid w:val="00FF41A9"/>
    <w:rsid w:val="00FF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C4EB"/>
  <w15:docId w15:val="{5EB7FAAE-9EA0-417B-A199-ACAFC714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0CD"/>
  </w:style>
  <w:style w:type="paragraph" w:styleId="2">
    <w:name w:val="heading 2"/>
    <w:basedOn w:val="a"/>
    <w:next w:val="a"/>
    <w:link w:val="20"/>
    <w:unhideWhenUsed/>
    <w:qFormat/>
    <w:rsid w:val="00400B0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526"/>
  </w:style>
  <w:style w:type="paragraph" w:styleId="a6">
    <w:name w:val="footer"/>
    <w:basedOn w:val="a"/>
    <w:link w:val="a7"/>
    <w:uiPriority w:val="99"/>
    <w:unhideWhenUsed/>
    <w:rsid w:val="00B6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1526"/>
  </w:style>
  <w:style w:type="character" w:customStyle="1" w:styleId="apple-converted-space">
    <w:name w:val="apple-converted-space"/>
    <w:basedOn w:val="a0"/>
    <w:rsid w:val="00404965"/>
  </w:style>
  <w:style w:type="paragraph" w:styleId="a8">
    <w:name w:val="Title"/>
    <w:basedOn w:val="a"/>
    <w:next w:val="a"/>
    <w:link w:val="a9"/>
    <w:qFormat/>
    <w:rsid w:val="00404965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character" w:customStyle="1" w:styleId="a9">
    <w:name w:val="Заголовок Знак"/>
    <w:basedOn w:val="a0"/>
    <w:link w:val="a8"/>
    <w:rsid w:val="00404965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0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3F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1D0C"/>
    <w:rPr>
      <w:color w:val="0000FF" w:themeColor="hyperlink"/>
      <w:u w:val="single"/>
    </w:rPr>
  </w:style>
  <w:style w:type="character" w:customStyle="1" w:styleId="previewtxt">
    <w:name w:val="previewtxt"/>
    <w:basedOn w:val="a0"/>
    <w:rsid w:val="002D5DE5"/>
  </w:style>
  <w:style w:type="paragraph" w:styleId="ad">
    <w:name w:val="Body Text"/>
    <w:basedOn w:val="a"/>
    <w:link w:val="ae"/>
    <w:uiPriority w:val="99"/>
    <w:unhideWhenUsed/>
    <w:rsid w:val="00FC1173"/>
    <w:pPr>
      <w:spacing w:after="12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FC1173"/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400B0C"/>
    <w:rPr>
      <w:b/>
      <w:bCs/>
    </w:rPr>
  </w:style>
  <w:style w:type="character" w:customStyle="1" w:styleId="20">
    <w:name w:val="Заголовок 2 Знак"/>
    <w:basedOn w:val="a0"/>
    <w:link w:val="2"/>
    <w:rsid w:val="00400B0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listparagraphmailrucssattributepostfixmailrucssattributepostfix">
    <w:name w:val="msolistparagraphmailrucssattributepostfix_mailru_css_attribute_postfix"/>
    <w:basedOn w:val="a"/>
    <w:rsid w:val="0040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50D2"/>
    <w:rPr>
      <w:color w:val="605E5C"/>
      <w:shd w:val="clear" w:color="auto" w:fill="E1DFDD"/>
    </w:rPr>
  </w:style>
  <w:style w:type="character" w:customStyle="1" w:styleId="21">
    <w:name w:val="Оглавление (2)_"/>
    <w:link w:val="22"/>
    <w:rsid w:val="00F00AC0"/>
    <w:rPr>
      <w:b/>
      <w:bCs/>
      <w:sz w:val="16"/>
      <w:szCs w:val="16"/>
      <w:shd w:val="clear" w:color="auto" w:fill="FFFFFF"/>
    </w:rPr>
  </w:style>
  <w:style w:type="paragraph" w:customStyle="1" w:styleId="22">
    <w:name w:val="Оглавление (2)"/>
    <w:basedOn w:val="a"/>
    <w:link w:val="21"/>
    <w:rsid w:val="00F00AC0"/>
    <w:pPr>
      <w:widowControl w:val="0"/>
      <w:shd w:val="clear" w:color="auto" w:fill="FFFFFF"/>
      <w:spacing w:after="0" w:line="211" w:lineRule="exact"/>
    </w:pPr>
    <w:rPr>
      <w:b/>
      <w:bCs/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020827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E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7/1729-4061.2021.245644" TargetMode="External"/><Relationship Id="rId13" Type="http://schemas.openxmlformats.org/officeDocument/2006/relationships/hyperlink" Target="https://doi.org/10.1063/5.0000965" TargetMode="External"/><Relationship Id="rId18" Type="http://schemas.openxmlformats.org/officeDocument/2006/relationships/hyperlink" Target="https://doi.org/10.48081/WJZH83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19.2518-170X.122" TargetMode="External"/><Relationship Id="rId17" Type="http://schemas.openxmlformats.org/officeDocument/2006/relationships/hyperlink" Target="https://doi.org/10.1088/1742-6596/2211/1/012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63/5.004655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2915/pe.2014.09.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63/5.0046565" TargetMode="External"/><Relationship Id="rId10" Type="http://schemas.openxmlformats.org/officeDocument/2006/relationships/hyperlink" Target="https://doi.org/10.15587/1729-4061.2023.288339" TargetMode="External"/><Relationship Id="rId19" Type="http://schemas.openxmlformats.org/officeDocument/2006/relationships/hyperlink" Target="https://doi.org/10.48081/AKQZ7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en16237834" TargetMode="External"/><Relationship Id="rId14" Type="http://schemas.openxmlformats.org/officeDocument/2006/relationships/hyperlink" Target="https://doi.org/10.1063/5.0000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732F50-FD7B-46FC-91B0-59FBFB43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Кабдуалиев</dc:creator>
  <cp:lastModifiedBy>Binazir Issenova</cp:lastModifiedBy>
  <cp:revision>14</cp:revision>
  <cp:lastPrinted>2022-05-17T17:51:00Z</cp:lastPrinted>
  <dcterms:created xsi:type="dcterms:W3CDTF">2024-04-09T16:28:00Z</dcterms:created>
  <dcterms:modified xsi:type="dcterms:W3CDTF">2024-04-10T11:10:00Z</dcterms:modified>
</cp:coreProperties>
</file>