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 почв различных типов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микроорганизмов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Фитопатогенные микроорганизмы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вызывающие повреждения промышленных изделий, материалов, сооружений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 активные вещества грибов (ферменты, антибиотики, токсины)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Азотфиксирующая активность микроорганизмов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микроорганизмами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безазотистых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 микроорганизмы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Микроорганизмы, способные фиксировать молекулярный азот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Аэробное дыхание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Общая характеристика санитарно-показательных микроорганизмов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4B">
        <w:rPr>
          <w:rFonts w:ascii="Times New Roman" w:eastAsia="Calibri" w:hAnsi="Times New Roman" w:cs="Times New Roman"/>
          <w:sz w:val="24"/>
          <w:szCs w:val="24"/>
        </w:rPr>
        <w:t>Основные положения санитарных правил гигиены труда на биотехнологических производствах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0D4B">
        <w:rPr>
          <w:rFonts w:ascii="Times New Roman" w:hAnsi="Times New Roman" w:cs="Times New Roman"/>
          <w:bCs/>
          <w:sz w:val="24"/>
          <w:szCs w:val="24"/>
        </w:rPr>
        <w:t>Генноинженерные</w:t>
      </w:r>
      <w:proofErr w:type="spellEnd"/>
      <w:r w:rsidRPr="003A0D4B">
        <w:rPr>
          <w:rFonts w:ascii="Times New Roman" w:hAnsi="Times New Roman" w:cs="Times New Roman"/>
          <w:bCs/>
          <w:sz w:val="24"/>
          <w:szCs w:val="24"/>
        </w:rPr>
        <w:t xml:space="preserve"> продукты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Проблемы экспрессии чужеродных генов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Принципы построения процедуры оценки риска генно-инженерной деятельности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D4B">
        <w:rPr>
          <w:rFonts w:ascii="Times New Roman" w:hAnsi="Times New Roman" w:cs="Times New Roman"/>
          <w:iCs/>
          <w:sz w:val="24"/>
          <w:szCs w:val="24"/>
        </w:rPr>
        <w:t>Векторы на основе ДНК-геномных вирусов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Биобезопасность генно-инженерной деятельности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Этические аспекты исследования человеческих стволовых клеток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A0D4B">
        <w:rPr>
          <w:rFonts w:ascii="Times New Roman" w:eastAsia="TimesNewRomanPSMT" w:hAnsi="Times New Roman" w:cs="Times New Roman"/>
          <w:sz w:val="24"/>
          <w:szCs w:val="24"/>
        </w:rPr>
        <w:t>Генетическая инженерия в производстве фармакологических и лекарственных препаратов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A0D4B">
        <w:rPr>
          <w:rFonts w:ascii="Times New Roman" w:eastAsia="TimesNewRomanPSMT" w:hAnsi="Times New Roman" w:cs="Times New Roman"/>
          <w:sz w:val="24"/>
          <w:szCs w:val="24"/>
        </w:rPr>
        <w:t>Фаговые</w:t>
      </w:r>
      <w:proofErr w:type="spellEnd"/>
      <w:r w:rsidRPr="003A0D4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3A0D4B">
        <w:rPr>
          <w:rFonts w:ascii="Times New Roman" w:eastAsia="TimesNewRomanPSMT" w:hAnsi="Times New Roman" w:cs="Times New Roman"/>
          <w:sz w:val="24"/>
          <w:szCs w:val="24"/>
        </w:rPr>
        <w:t>космидные</w:t>
      </w:r>
      <w:proofErr w:type="spellEnd"/>
      <w:r w:rsidRPr="003A0D4B">
        <w:rPr>
          <w:rFonts w:ascii="Times New Roman" w:eastAsia="TimesNewRomanPSMT" w:hAnsi="Times New Roman" w:cs="Times New Roman"/>
          <w:sz w:val="24"/>
          <w:szCs w:val="24"/>
        </w:rPr>
        <w:t xml:space="preserve"> векторы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D4B">
        <w:rPr>
          <w:rFonts w:ascii="Times New Roman" w:eastAsia="TimesNewRomanPSMT" w:hAnsi="Times New Roman" w:cs="Times New Roman"/>
          <w:sz w:val="24"/>
          <w:szCs w:val="24"/>
        </w:rPr>
        <w:t>Ферменты рестрикции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Перспективы и достижения генетической инженерии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Иммобилизованные клетки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Суспензионные культуры клеток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клонального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микроразмножения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и его перспективы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Гетерогенность культивируемых клеток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Тотипотентность</w:t>
      </w:r>
      <w:proofErr w:type="spellEnd"/>
      <w:r w:rsidRPr="003A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растительной клетки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>Направления и возможности использования культуры изолированных тканей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 xml:space="preserve">Особенности </w:t>
      </w:r>
      <w:proofErr w:type="spellStart"/>
      <w:r w:rsidRPr="003A0D4B">
        <w:rPr>
          <w:rFonts w:ascii="Times New Roman" w:hAnsi="Times New Roman" w:cs="Times New Roman"/>
          <w:bCs/>
          <w:sz w:val="24"/>
          <w:szCs w:val="24"/>
        </w:rPr>
        <w:t>каллусных</w:t>
      </w:r>
      <w:proofErr w:type="spellEnd"/>
      <w:r w:rsidRPr="003A0D4B">
        <w:rPr>
          <w:rFonts w:ascii="Times New Roman" w:hAnsi="Times New Roman" w:cs="Times New Roman"/>
          <w:bCs/>
          <w:sz w:val="24"/>
          <w:szCs w:val="24"/>
        </w:rPr>
        <w:t xml:space="preserve"> клеток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 xml:space="preserve">Морфогенез в </w:t>
      </w:r>
      <w:proofErr w:type="spellStart"/>
      <w:r w:rsidRPr="003A0D4B">
        <w:rPr>
          <w:rFonts w:ascii="Times New Roman" w:hAnsi="Times New Roman" w:cs="Times New Roman"/>
          <w:bCs/>
          <w:sz w:val="24"/>
          <w:szCs w:val="24"/>
        </w:rPr>
        <w:t>каллусных</w:t>
      </w:r>
      <w:proofErr w:type="spellEnd"/>
      <w:r w:rsidRPr="003A0D4B">
        <w:rPr>
          <w:rFonts w:ascii="Times New Roman" w:hAnsi="Times New Roman" w:cs="Times New Roman"/>
          <w:bCs/>
          <w:sz w:val="24"/>
          <w:szCs w:val="24"/>
        </w:rPr>
        <w:t xml:space="preserve"> тканях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>Соматический эмбриогенез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>Регуляторы роста растений в семеноводстве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Функции белков в организме человека. Физиологически активные пептиды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Сложные белки. Классификация, строение, примеры. Строение и функции миоглобина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Кофакторы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и коферменты. Классификация и номенклатура ферментов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Основы кинетики ферментативных реакций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Строение биологических мембран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экзоцитоз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>: биохимические механизмы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Эмбриокультура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>: методы, задачи и перспективы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Основы витального метода в биотехнологических исследованиях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Оценка, селекция и отбор сперматозоидов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Культивирование гамет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3A0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>: методы и особенности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Культивирование эмбрионов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3A0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: методы и особенности. Режим питательной среды при культивировании эмбрионов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3A0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Культивирование эмбрионов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3A0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Строение молекулы ДНК: химический состав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мономерных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звеньев молекулы ДНК, 5'-3' –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фософодиэфирная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комплементарные пары оснований; связи, удерживающие между собой две полинуклеотидные цепи;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стэкинг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Топоизомеразы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II типов, механизм их действия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Нуклеосомное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хроматина.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Эухроматин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гетерохроматин</w:t>
      </w:r>
      <w:proofErr w:type="spellEnd"/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ДНК-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полимерз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E.coli</w:t>
      </w:r>
      <w:proofErr w:type="spellEnd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размеры, субъединичный состав, ферментативные активности и участие в процессах репликации и репарации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репарация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тиминовых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димеров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алкилированных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одноцепочечных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разрывов в молекуле ДНК</w:t>
      </w:r>
    </w:p>
    <w:p w:rsid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Эксцизионная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репарация оснований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состава и активности почвенных микроорганизмов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Микробиологический метод защиты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Микробиологический анализ сред воздуха </w:t>
      </w: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0D4B">
        <w:rPr>
          <w:rFonts w:ascii="Times New Roman" w:hAnsi="Times New Roman" w:cs="Times New Roman"/>
          <w:sz w:val="24"/>
          <w:szCs w:val="24"/>
        </w:rPr>
        <w:t xml:space="preserve"> методом осаждения</w:t>
      </w:r>
    </w:p>
    <w:p w:rsidR="003A0D4B" w:rsidRDefault="003A0D4B" w:rsidP="003A0D4B">
      <w:pPr>
        <w:pStyle w:val="Default"/>
        <w:numPr>
          <w:ilvl w:val="0"/>
          <w:numId w:val="2"/>
        </w:numPr>
        <w:jc w:val="both"/>
      </w:pPr>
      <w:r>
        <w:t xml:space="preserve">Микробиологический анализ сред воды и почвы </w:t>
      </w:r>
      <w:r>
        <w:rPr>
          <w:rFonts w:eastAsia="Times New Roman"/>
          <w:lang w:eastAsia="ru-RU"/>
        </w:rPr>
        <w:t>–</w:t>
      </w:r>
      <w:r>
        <w:t xml:space="preserve"> методом разбавления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Приготовление питательных сред для культивирования и посева микроскопических грибов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молочнокислых бактерий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качественного состава бактерий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маслянокислых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бактерий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фиксация атмосферного воздуха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чистых культур бактерий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3A0D4B">
        <w:rPr>
          <w:rFonts w:ascii="BookAntiqua" w:hAnsi="BookAntiqua" w:cs="BookAntiqua"/>
          <w:sz w:val="24"/>
          <w:szCs w:val="24"/>
        </w:rPr>
        <w:t>Оценка рисков генно-инженерной деятельности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D4B">
        <w:rPr>
          <w:rFonts w:ascii="Times New Roman" w:hAnsi="Times New Roman" w:cs="Times New Roman"/>
          <w:color w:val="000000"/>
          <w:sz w:val="24"/>
          <w:szCs w:val="24"/>
        </w:rPr>
        <w:t>Способы, обеспечивающие исключение попадания посторонней микрофлоры в производственный процесс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D4B">
        <w:rPr>
          <w:rFonts w:ascii="Times New Roman" w:hAnsi="Times New Roman" w:cs="Times New Roman"/>
          <w:iCs/>
          <w:sz w:val="24"/>
          <w:szCs w:val="24"/>
        </w:rPr>
        <w:t>Химико-ферментативный синтез гена.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Геномная дактилоскопия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A0D4B">
        <w:rPr>
          <w:rFonts w:ascii="Times New Roman" w:eastAsia="TimesNewRomanPSMT" w:hAnsi="Times New Roman" w:cs="Times New Roman"/>
          <w:sz w:val="24"/>
          <w:szCs w:val="24"/>
        </w:rPr>
        <w:t>Амплификация фрагментов ДНК с помощью метода полимеразной цепной реакции (ПЦР)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A0D4B">
        <w:rPr>
          <w:rFonts w:ascii="Times New Roman" w:eastAsia="TimesNewRomanPSMT" w:hAnsi="Times New Roman" w:cs="Times New Roman"/>
          <w:sz w:val="24"/>
          <w:szCs w:val="24"/>
        </w:rPr>
        <w:t>Создание геномных библиотек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Дидезоксинуклеотидный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D4B">
        <w:rPr>
          <w:rFonts w:ascii="Times New Roman" w:hAnsi="Times New Roman" w:cs="Times New Roman"/>
          <w:sz w:val="24"/>
          <w:szCs w:val="24"/>
        </w:rPr>
        <w:t>Фосфорамидитный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метод синтеза ДНК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Методы получения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поликетидных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антибиотиков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0D4B">
        <w:rPr>
          <w:rFonts w:ascii="Times New Roman" w:hAnsi="Times New Roman" w:cs="Times New Roman"/>
          <w:color w:val="000000"/>
          <w:sz w:val="24"/>
          <w:szCs w:val="24"/>
        </w:rPr>
        <w:t>Системы очистки сточных вод биотехнологических производств</w:t>
      </w:r>
    </w:p>
    <w:p w:rsidR="003A0D4B" w:rsidRDefault="003A0D4B" w:rsidP="003A0D4B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Оценка санитарно-микробиологического состояния окружающей среды биотехнологических производств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Сохранение генофонда растений методами биотехнологии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 xml:space="preserve">Ускоренное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клональное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 w:cs="Times New Roman"/>
          <w:sz w:val="24"/>
          <w:szCs w:val="24"/>
        </w:rPr>
        <w:t>микроразмножение</w:t>
      </w:r>
      <w:proofErr w:type="spellEnd"/>
      <w:r w:rsidRPr="003A0D4B"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D4B">
        <w:rPr>
          <w:rFonts w:ascii="Times New Roman" w:hAnsi="Times New Roman"/>
          <w:sz w:val="24"/>
          <w:szCs w:val="24"/>
        </w:rPr>
        <w:t>Защита растений от вирусных болезней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>Этапы технологии получения вторичных веществ растительного происхождения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B">
        <w:rPr>
          <w:rFonts w:ascii="Times New Roman" w:hAnsi="Times New Roman" w:cs="Times New Roman"/>
          <w:sz w:val="24"/>
          <w:szCs w:val="24"/>
        </w:rPr>
        <w:t>Получение безвирусного посадочного материала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Изоляция протопластов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4B">
        <w:rPr>
          <w:rFonts w:ascii="Times New Roman" w:hAnsi="Times New Roman" w:cs="Times New Roman"/>
          <w:bCs/>
          <w:sz w:val="24"/>
          <w:szCs w:val="24"/>
        </w:rPr>
        <w:t>Состав питательных сред для культивирования растений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D4B">
        <w:rPr>
          <w:rFonts w:ascii="Times New Roman" w:eastAsia="TimesNewRomanPSMT" w:hAnsi="Times New Roman" w:cs="Times New Roman"/>
          <w:sz w:val="24"/>
          <w:szCs w:val="24"/>
        </w:rPr>
        <w:t xml:space="preserve">Сохранение </w:t>
      </w:r>
      <w:proofErr w:type="spellStart"/>
      <w:r w:rsidRPr="003A0D4B">
        <w:rPr>
          <w:rFonts w:ascii="Times New Roman" w:eastAsia="TimesNewRomanPSMT" w:hAnsi="Times New Roman" w:cs="Times New Roman"/>
          <w:sz w:val="24"/>
          <w:szCs w:val="24"/>
        </w:rPr>
        <w:t>in</w:t>
      </w:r>
      <w:proofErr w:type="spellEnd"/>
      <w:r w:rsidRPr="003A0D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A0D4B">
        <w:rPr>
          <w:rFonts w:ascii="Times New Roman" w:eastAsia="TimesNewRomanPSMT" w:hAnsi="Times New Roman" w:cs="Times New Roman"/>
          <w:sz w:val="24"/>
          <w:szCs w:val="24"/>
        </w:rPr>
        <w:t>vitro</w:t>
      </w:r>
      <w:proofErr w:type="spellEnd"/>
      <w:r w:rsidRPr="003A0D4B">
        <w:rPr>
          <w:rFonts w:ascii="Times New Roman" w:eastAsia="TimesNewRomanPSMT" w:hAnsi="Times New Roman" w:cs="Times New Roman"/>
          <w:sz w:val="24"/>
          <w:szCs w:val="24"/>
        </w:rPr>
        <w:t xml:space="preserve"> генофонда растений. </w:t>
      </w:r>
      <w:proofErr w:type="spellStart"/>
      <w:r w:rsidRPr="003A0D4B">
        <w:rPr>
          <w:rFonts w:ascii="Times New Roman" w:eastAsia="TimesNewRomanPSMT" w:hAnsi="Times New Roman" w:cs="Times New Roman"/>
          <w:sz w:val="24"/>
          <w:szCs w:val="24"/>
        </w:rPr>
        <w:t>Криоконсервация</w:t>
      </w:r>
      <w:proofErr w:type="spellEnd"/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Методы переноса генов в растения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Слияние протопластов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 w:cs="Times New Roman"/>
          <w:sz w:val="24"/>
          <w:szCs w:val="24"/>
        </w:rPr>
        <w:t>Культивирование протопластов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Трансмембранная передача сигнала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Катаболизм и анаболизм, общая схема обмена веществ и энергии в организме человека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трикарбоновых кислот. Общая схема, энергетическое значение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Окислительное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фосфорилирование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АДФ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Состав, структура и номенклатура дыхательных комплексов и других компонентов цепи переноса электронов, их локализация и функции во внутренней мембране митохондрий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значение свободно-радикального окисления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/>
          <w:sz w:val="24"/>
          <w:szCs w:val="24"/>
        </w:rPr>
        <w:t>Экстракорпоральное оплодотворение в животноводстве: значение, перспективы и особенности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обеспечивающие успешное оплодотворение гамет </w:t>
      </w:r>
      <w:proofErr w:type="spellStart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</w:t>
      </w:r>
      <w:proofErr w:type="spellEnd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vitro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регулирования пола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/>
          <w:sz w:val="24"/>
          <w:szCs w:val="24"/>
        </w:rPr>
        <w:t>Оплодотворенные и не оплодотворенные ооциты: характеристика, особенность и отличия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/>
          <w:sz w:val="24"/>
          <w:szCs w:val="24"/>
        </w:rPr>
        <w:t xml:space="preserve">Значение метода оплодотворения гамет </w:t>
      </w:r>
      <w:proofErr w:type="spellStart"/>
      <w:r w:rsidRPr="003A0D4B">
        <w:rPr>
          <w:rFonts w:ascii="Times New Roman" w:hAnsi="Times New Roman"/>
          <w:sz w:val="24"/>
          <w:szCs w:val="24"/>
        </w:rPr>
        <w:t>in</w:t>
      </w:r>
      <w:proofErr w:type="spellEnd"/>
      <w:r w:rsidRPr="003A0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4B">
        <w:rPr>
          <w:rFonts w:ascii="Times New Roman" w:hAnsi="Times New Roman"/>
          <w:sz w:val="24"/>
          <w:szCs w:val="24"/>
        </w:rPr>
        <w:t>vitro</w:t>
      </w:r>
      <w:proofErr w:type="spellEnd"/>
      <w:r w:rsidRPr="003A0D4B">
        <w:rPr>
          <w:rFonts w:ascii="Times New Roman" w:hAnsi="Times New Roman"/>
          <w:sz w:val="24"/>
          <w:szCs w:val="24"/>
        </w:rPr>
        <w:t xml:space="preserve"> для животноводства, биологии и медицины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A0D4B">
        <w:rPr>
          <w:rFonts w:ascii="Times New Roman" w:hAnsi="Times New Roman"/>
          <w:sz w:val="24"/>
          <w:szCs w:val="24"/>
        </w:rPr>
        <w:t>Вымываемость</w:t>
      </w:r>
      <w:proofErr w:type="spellEnd"/>
      <w:r w:rsidRPr="003A0D4B">
        <w:rPr>
          <w:rFonts w:ascii="Times New Roman" w:hAnsi="Times New Roman"/>
          <w:sz w:val="24"/>
          <w:szCs w:val="24"/>
        </w:rPr>
        <w:t xml:space="preserve"> эмбрионов: возраст и стадия развития извлечен</w:t>
      </w:r>
      <w:r w:rsidRPr="003A0D4B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3A0D4B">
        <w:rPr>
          <w:rFonts w:ascii="Times New Roman" w:hAnsi="Times New Roman"/>
          <w:sz w:val="24"/>
          <w:szCs w:val="24"/>
        </w:rPr>
        <w:t>эмбрионо</w:t>
      </w:r>
      <w:proofErr w:type="spellEnd"/>
      <w:r w:rsidRPr="003A0D4B">
        <w:rPr>
          <w:rFonts w:ascii="Times New Roman" w:hAnsi="Times New Roman"/>
          <w:sz w:val="24"/>
          <w:szCs w:val="24"/>
          <w:lang w:val="kk-KZ"/>
        </w:rPr>
        <w:t>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hAnsi="Times New Roman"/>
          <w:sz w:val="24"/>
          <w:szCs w:val="24"/>
        </w:rPr>
        <w:t>Биологическая полноценность эмбрионов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вилки репликации: события на ведущей и отстающей нитях.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Полунепрерывный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и фрагменты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Оказаки</w:t>
      </w:r>
      <w:proofErr w:type="spellEnd"/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ДНК-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транспозонов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эукариот: структура, механизм перемещения, представители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структуры РНК-полимеразы </w:t>
      </w:r>
      <w:proofErr w:type="spellStart"/>
      <w:r w:rsidRPr="003A0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E.coli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-фермент и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холофермент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отдельных субъединиц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генетического кода. Особенности кодового словаря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Кодон и антикодон, принципы их взаимодействия. Принцип нестрогого соответствия</w:t>
      </w:r>
    </w:p>
    <w:p w:rsidR="003A0D4B" w:rsidRPr="003A0D4B" w:rsidRDefault="003A0D4B" w:rsidP="003A0D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Семейства гомологичных генов.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Ортологи</w:t>
      </w:r>
      <w:proofErr w:type="spellEnd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паралоги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Көміртектің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азоттың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микроэлементтердің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көздерінің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микроорганизмдердің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Температураның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саңырауқұлақтардың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физиологиялық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белсенділігіне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Микробиологиялық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өндірістерді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Микроорганизмдердің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ксенобиотиктердің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тозуы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Топырақтың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биоремедиациясы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Биотехнология,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препараттар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нарығы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жетістіктер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әлемдегі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биотехнологияның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рөлі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Медицинадағы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гендік-инженерлік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шаруашылығында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гендік-инженерлік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организмдерді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Гербицидтерге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Жәндіктер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зиянкестеріне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Вирустық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ауруларға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Жақсартылған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Генодиагностиканың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Молекулалық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бағаналы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жасушалардың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Моноклоналды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антиденелер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биотехнологияда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Діңгек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жасушалар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биотехнологияда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Генетикалық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түрлендірілген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организмдерді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Фотосинтездің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инженериясының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vitro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микроспораларын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Гаплоидты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факторларына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биореакторлар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Биотехнологиядағы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инновациялар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коммерцияландыру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рәсімі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Жаңартылатын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жойылатын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кәдеге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Тұқым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қуалайтын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ауруларды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диагностикалауда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Антибиотиктер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өндірісін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антибиотиктерді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синтездеу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Трансгенді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өсімдіктердің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артықшылықтары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Моносахаридтерді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мембраналары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жеңілдетілген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диффузия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Глюкозаның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фосфорлануы</w:t>
      </w:r>
      <w:proofErr w:type="spellEnd"/>
      <w:r>
        <w:rPr>
          <w:rFonts w:ascii="Times New Roman" w:hAnsi="Times New Roman" w:cs="Times New Roman"/>
          <w:sz w:val="24"/>
          <w:szCs w:val="24"/>
        </w:rPr>
        <w:t>, глюкоза-б-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фосфаттың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рөлі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Гликогеннің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глюкоза-6-фосфатқа </w:t>
      </w:r>
      <w:proofErr w:type="spellStart"/>
      <w:r>
        <w:rPr>
          <w:rFonts w:ascii="Times New Roman" w:hAnsi="Times New Roman" w:cs="Times New Roman"/>
          <w:sz w:val="24"/>
          <w:szCs w:val="24"/>
        </w:rPr>
        <w:t>ыдырауы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реакциялар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ферменттер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бұзылуы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агликогеноз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гликоген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ыдырауы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бұлшықет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гликогеноздар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Аэробты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тотығу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глюкозаның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аэробты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ыдырауының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теңдеуі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Аэробты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тотығудың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артықшылықтары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Липолиз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локализациясы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реакциялар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тізбегі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ферменттер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гормоналды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бос май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қышқылдарын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Овуляция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суперовуляция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эмбриондардың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Трансплантацияланатын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эмбриондардың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гаметалары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эмбриондарын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криоконсервациялау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гаметалары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эмбриондарын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мұздатудың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ерітудің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Гаметалар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эмбриондарды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салқындату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зақымдаушы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Эмбриондар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медицина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Плазмидтер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инженерияда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Нуклеин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қышқылдарын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будандастыру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ДНҚ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зондтары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Эукариоттарда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ғы </w:t>
      </w:r>
      <w:r>
        <w:rPr>
          <w:rFonts w:ascii="Times New Roman" w:hAnsi="Times New Roman" w:cs="Times New Roman"/>
          <w:sz w:val="24"/>
          <w:szCs w:val="24"/>
        </w:rPr>
        <w:t xml:space="preserve">РНҚ </w:t>
      </w:r>
      <w:proofErr w:type="spellStart"/>
      <w:r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сырғанау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шашырау</w:t>
      </w:r>
      <w:proofErr w:type="spellEnd"/>
    </w:p>
    <w:p w:rsid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синтезі</w:t>
      </w:r>
      <w:proofErr w:type="spellEnd"/>
    </w:p>
    <w:p w:rsidR="003F36CD" w:rsidRPr="003A0D4B" w:rsidRDefault="003A0D4B" w:rsidP="003A0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Блот-будандастыру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Саузерн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блоттинг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3F36CD" w:rsidRPr="003A0D4B" w:rsidSect="005F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A6ECF"/>
    <w:multiLevelType w:val="hybridMultilevel"/>
    <w:tmpl w:val="B31E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C4740"/>
    <w:multiLevelType w:val="hybridMultilevel"/>
    <w:tmpl w:val="3644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17B"/>
    <w:rsid w:val="00195C5A"/>
    <w:rsid w:val="00334578"/>
    <w:rsid w:val="003A0D4B"/>
    <w:rsid w:val="003F36CD"/>
    <w:rsid w:val="005B33CF"/>
    <w:rsid w:val="005B417B"/>
    <w:rsid w:val="005F236A"/>
    <w:rsid w:val="00A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23DC6-EBBE-48FE-8F8A-778938C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CD"/>
    <w:pPr>
      <w:ind w:left="720"/>
      <w:contextualSpacing/>
    </w:pPr>
  </w:style>
  <w:style w:type="paragraph" w:customStyle="1" w:styleId="Default">
    <w:name w:val="Default"/>
    <w:rsid w:val="003A0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link w:val="a5"/>
    <w:unhideWhenUsed/>
    <w:rsid w:val="003A0D4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rsid w:val="003A0D4B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Кабиева Нурай Ерболатовна</cp:lastModifiedBy>
  <cp:revision>3</cp:revision>
  <dcterms:created xsi:type="dcterms:W3CDTF">2022-06-30T11:53:00Z</dcterms:created>
  <dcterms:modified xsi:type="dcterms:W3CDTF">2022-11-03T03:45:00Z</dcterms:modified>
</cp:coreProperties>
</file>