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86" w:rsidRPr="00A81186" w:rsidRDefault="00A81186" w:rsidP="00A811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Какие карьерные перспективы Вы рассматриваете?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Мотивационная составляющая в выборе педагогических профессий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Почему профессия психолога не востребована в полной мере в Казахстане?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Роль педагога-психолога в условиях дистанционного образования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В чем особенность современного характера управления образования?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Какая разница между изменением и развитием школы? За счет каких изменений может происходить развитие школы?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Проблематика и пути решения проблем инклюзивного образования в вузе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Как различать методологические и концептуальные подходы в современных психолого-педагогических исследованиях?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Актуальные проблемы современного образования в вузе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Проблемы дистанционного образования в условиях пандемии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Поколение «</w:t>
      </w:r>
      <w:proofErr w:type="spellStart"/>
      <w:r w:rsidRPr="00704FE3">
        <w:rPr>
          <w:rFonts w:ascii="Times New Roman" w:hAnsi="Times New Roman" w:cs="Times New Roman"/>
          <w:sz w:val="24"/>
          <w:szCs w:val="24"/>
        </w:rPr>
        <w:t>центениалов</w:t>
      </w:r>
      <w:proofErr w:type="spellEnd"/>
      <w:r w:rsidRPr="00704FE3">
        <w:rPr>
          <w:rFonts w:ascii="Times New Roman" w:hAnsi="Times New Roman" w:cs="Times New Roman"/>
          <w:sz w:val="24"/>
          <w:szCs w:val="24"/>
        </w:rPr>
        <w:t>»: новые подходы к обучению и воспитанию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Эффективность обучения в высшей школе: проблемы внедрения новых форм и   методов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 xml:space="preserve">Возможности личностного роста и </w:t>
      </w:r>
      <w:proofErr w:type="spellStart"/>
      <w:r w:rsidRPr="00704FE3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704FE3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4FE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04FE3">
        <w:rPr>
          <w:rFonts w:ascii="Times New Roman" w:hAnsi="Times New Roman" w:cs="Times New Roman"/>
          <w:sz w:val="24"/>
          <w:szCs w:val="24"/>
        </w:rPr>
        <w:t xml:space="preserve"> как ценностное основание модернизации высшего образования.</w:t>
      </w:r>
    </w:p>
    <w:p w:rsidR="00743D96" w:rsidRPr="00704FE3" w:rsidRDefault="00743D96" w:rsidP="00A811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FE3">
        <w:rPr>
          <w:rFonts w:ascii="Times New Roman" w:hAnsi="Times New Roman" w:cs="Times New Roman"/>
          <w:sz w:val="24"/>
          <w:szCs w:val="24"/>
        </w:rPr>
        <w:t>Развитие единого пространства европейского образования. Модернизация образования в РК. Болонский процесс.</w:t>
      </w:r>
    </w:p>
    <w:p w:rsidR="00F733A5" w:rsidRPr="00704FE3" w:rsidRDefault="009A5D29" w:rsidP="00743D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33A5" w:rsidRPr="0070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2B86"/>
    <w:multiLevelType w:val="hybridMultilevel"/>
    <w:tmpl w:val="F296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2992"/>
    <w:multiLevelType w:val="hybridMultilevel"/>
    <w:tmpl w:val="F296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DF"/>
    <w:rsid w:val="00195C5A"/>
    <w:rsid w:val="005B33CF"/>
    <w:rsid w:val="00704FE3"/>
    <w:rsid w:val="00743D96"/>
    <w:rsid w:val="009466A5"/>
    <w:rsid w:val="009A5D29"/>
    <w:rsid w:val="00A81186"/>
    <w:rsid w:val="00E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294A-3C1A-41DB-BFFD-BDB8C30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Құралай Мержан Әзімханұлы</cp:lastModifiedBy>
  <cp:revision>6</cp:revision>
  <dcterms:created xsi:type="dcterms:W3CDTF">2022-06-29T05:23:00Z</dcterms:created>
  <dcterms:modified xsi:type="dcterms:W3CDTF">2022-07-29T04:25:00Z</dcterms:modified>
</cp:coreProperties>
</file>