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A72" w:rsidRPr="00A6352D" w:rsidRDefault="005D3A72" w:rsidP="005D3A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Қазақстан Республикасының </w:t>
      </w:r>
    </w:p>
    <w:p w:rsidR="005D3A72" w:rsidRPr="00A6352D" w:rsidRDefault="005D3A72" w:rsidP="005D3A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b/>
          <w:sz w:val="24"/>
          <w:szCs w:val="24"/>
          <w:lang w:val="kk-KZ"/>
        </w:rPr>
        <w:t>Білім және ғылым министрлігі</w:t>
      </w:r>
    </w:p>
    <w:p w:rsidR="005D3A72" w:rsidRPr="00A6352D" w:rsidRDefault="005D3A72" w:rsidP="005D3A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5D3A72" w:rsidRPr="00A6352D" w:rsidRDefault="005D3A72" w:rsidP="004148AB">
      <w:pPr>
        <w:pStyle w:val="a8"/>
        <w:spacing w:line="240" w:lineRule="auto"/>
        <w:rPr>
          <w:caps w:val="0"/>
          <w:sz w:val="24"/>
          <w:szCs w:val="24"/>
          <w:lang w:val="kk-KZ"/>
        </w:rPr>
      </w:pPr>
      <w:r w:rsidRPr="00A6352D">
        <w:rPr>
          <w:caps w:val="0"/>
          <w:sz w:val="24"/>
          <w:szCs w:val="24"/>
          <w:lang w:val="kk-KZ"/>
        </w:rPr>
        <w:t xml:space="preserve">«Торайғыров университеті» </w:t>
      </w:r>
    </w:p>
    <w:p w:rsidR="004148AB" w:rsidRPr="00A6352D" w:rsidRDefault="005D3A72" w:rsidP="004148AB">
      <w:pPr>
        <w:pStyle w:val="a8"/>
        <w:spacing w:line="240" w:lineRule="auto"/>
        <w:rPr>
          <w:sz w:val="24"/>
          <w:szCs w:val="24"/>
          <w:lang w:val="kk-KZ"/>
        </w:rPr>
      </w:pPr>
      <w:r w:rsidRPr="00A6352D">
        <w:rPr>
          <w:caps w:val="0"/>
          <w:sz w:val="24"/>
          <w:szCs w:val="24"/>
          <w:lang w:val="kk-KZ"/>
        </w:rPr>
        <w:t>коммерциялық емес акционерлік қоғамы</w:t>
      </w:r>
    </w:p>
    <w:p w:rsidR="005D3A72" w:rsidRPr="00A6352D" w:rsidRDefault="005D3A72" w:rsidP="004148AB">
      <w:pPr>
        <w:pStyle w:val="a8"/>
        <w:spacing w:line="240" w:lineRule="auto"/>
        <w:rPr>
          <w:bCs/>
          <w:caps w:val="0"/>
          <w:sz w:val="24"/>
          <w:szCs w:val="24"/>
          <w:lang w:val="kk-KZ"/>
        </w:rPr>
      </w:pPr>
    </w:p>
    <w:p w:rsidR="008E5FCB" w:rsidRPr="00A6352D" w:rsidRDefault="008E5FCB" w:rsidP="004148AB">
      <w:pPr>
        <w:pStyle w:val="a8"/>
        <w:spacing w:line="240" w:lineRule="auto"/>
        <w:rPr>
          <w:bCs/>
          <w:caps w:val="0"/>
          <w:sz w:val="24"/>
          <w:szCs w:val="24"/>
          <w:lang w:val="kk-KZ"/>
        </w:rPr>
      </w:pPr>
      <w:r w:rsidRPr="00A6352D">
        <w:rPr>
          <w:noProof/>
          <w:lang w:eastAsia="ru-RU"/>
        </w:rPr>
        <w:drawing>
          <wp:inline distT="0" distB="0" distL="0" distR="0">
            <wp:extent cx="1885950" cy="666750"/>
            <wp:effectExtent l="19050" t="0" r="0" b="0"/>
            <wp:docPr id="2" name="Рисунок 1" descr="Toraighyrov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raighyrov Universit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CB" w:rsidRPr="00A6352D" w:rsidRDefault="008E5FCB" w:rsidP="004148AB">
      <w:pPr>
        <w:pStyle w:val="a8"/>
        <w:spacing w:line="240" w:lineRule="auto"/>
        <w:rPr>
          <w:bCs/>
          <w:caps w:val="0"/>
          <w:sz w:val="24"/>
          <w:szCs w:val="24"/>
          <w:lang w:val="kk-KZ"/>
        </w:rPr>
      </w:pPr>
    </w:p>
    <w:p w:rsidR="004148AB" w:rsidRPr="00A6352D" w:rsidRDefault="005D3A72" w:rsidP="004148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proofErr w:type="spellStart"/>
      <w:r w:rsidRPr="00A6352D">
        <w:rPr>
          <w:rFonts w:ascii="Times New Roman" w:hAnsi="Times New Roman" w:cs="Times New Roman"/>
          <w:b/>
          <w:sz w:val="24"/>
          <w:szCs w:val="24"/>
        </w:rPr>
        <w:t>Жаратылыстану</w:t>
      </w:r>
      <w:proofErr w:type="spellEnd"/>
      <w:r w:rsidRPr="00A6352D">
        <w:rPr>
          <w:rFonts w:ascii="Times New Roman" w:hAnsi="Times New Roman" w:cs="Times New Roman"/>
          <w:b/>
          <w:sz w:val="24"/>
          <w:szCs w:val="24"/>
        </w:rPr>
        <w:t xml:space="preserve"> ғылымдары </w:t>
      </w:r>
      <w:proofErr w:type="spellStart"/>
      <w:r w:rsidRPr="00A6352D">
        <w:rPr>
          <w:rFonts w:ascii="Times New Roman" w:hAnsi="Times New Roman" w:cs="Times New Roman"/>
          <w:b/>
          <w:sz w:val="24"/>
          <w:szCs w:val="24"/>
        </w:rPr>
        <w:t>факультеті</w:t>
      </w:r>
      <w:proofErr w:type="spellEnd"/>
    </w:p>
    <w:p w:rsidR="004148AB" w:rsidRPr="00A6352D" w:rsidRDefault="004148AB" w:rsidP="004148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148AB" w:rsidRPr="00A6352D" w:rsidRDefault="004148AB" w:rsidP="004148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A6352D">
        <w:rPr>
          <w:noProof/>
          <w:sz w:val="24"/>
          <w:szCs w:val="24"/>
          <w:lang w:eastAsia="ru-RU"/>
        </w:rPr>
        <w:drawing>
          <wp:inline distT="0" distB="0" distL="0" distR="0">
            <wp:extent cx="2792000" cy="1858617"/>
            <wp:effectExtent l="19050" t="0" r="8350" b="0"/>
            <wp:docPr id="21" name="Рисунок 4" descr="https://demotivation.ru/wp-content/uploads/2020/03/1-baurin-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motivation.ru/wp-content/uploads/2020/03/1-baurin-2-sca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92" cy="18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AB" w:rsidRPr="00A6352D" w:rsidRDefault="004148AB" w:rsidP="004148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DE2F53" w:rsidRPr="00A6352D" w:rsidRDefault="004148AB" w:rsidP="004148A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A6352D">
        <w:rPr>
          <w:rFonts w:ascii="Times New Roman" w:hAnsi="Times New Roman"/>
          <w:b/>
          <w:sz w:val="24"/>
          <w:szCs w:val="24"/>
          <w:lang w:val="kk-KZ"/>
        </w:rPr>
        <w:t xml:space="preserve">«Биология </w:t>
      </w:r>
      <w:r w:rsidR="005D3A72" w:rsidRPr="00A6352D">
        <w:rPr>
          <w:rFonts w:ascii="Times New Roman" w:hAnsi="Times New Roman"/>
          <w:b/>
          <w:sz w:val="24"/>
          <w:szCs w:val="24"/>
          <w:lang w:val="kk-KZ"/>
        </w:rPr>
        <w:t>және</w:t>
      </w:r>
      <w:r w:rsidRPr="00A6352D">
        <w:rPr>
          <w:rFonts w:ascii="Times New Roman" w:hAnsi="Times New Roman"/>
          <w:b/>
          <w:sz w:val="24"/>
          <w:szCs w:val="24"/>
          <w:lang w:val="kk-KZ"/>
        </w:rPr>
        <w:t xml:space="preserve"> экология</w:t>
      </w:r>
      <w:r w:rsidR="00805692" w:rsidRPr="00A6352D">
        <w:rPr>
          <w:rFonts w:ascii="Times New Roman" w:hAnsi="Times New Roman"/>
          <w:b/>
          <w:sz w:val="24"/>
          <w:szCs w:val="24"/>
          <w:lang w:val="kk-KZ"/>
        </w:rPr>
        <w:t>»</w:t>
      </w:r>
      <w:r w:rsidR="005D3A72" w:rsidRPr="00A6352D">
        <w:rPr>
          <w:rFonts w:ascii="Times New Roman" w:hAnsi="Times New Roman"/>
          <w:b/>
          <w:sz w:val="24"/>
          <w:szCs w:val="24"/>
          <w:lang w:val="kk-KZ"/>
        </w:rPr>
        <w:t xml:space="preserve"> кафедрасы</w:t>
      </w:r>
    </w:p>
    <w:p w:rsidR="009A09B7" w:rsidRPr="00A6352D" w:rsidRDefault="009A09B7" w:rsidP="004148AB">
      <w:pPr>
        <w:pStyle w:val="a3"/>
        <w:spacing w:before="0" w:beforeAutospacing="0" w:after="0" w:afterAutospacing="0"/>
        <w:jc w:val="center"/>
        <w:rPr>
          <w:lang w:val="kk-KZ"/>
        </w:rPr>
      </w:pPr>
    </w:p>
    <w:p w:rsidR="008E5FCB" w:rsidRPr="00A6352D" w:rsidRDefault="008E5FCB" w:rsidP="009A09B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sz w:val="24"/>
          <w:szCs w:val="24"/>
          <w:lang w:val="kk-KZ"/>
        </w:rPr>
        <w:t>Жалпы биология кафедрасы 01.04.</w:t>
      </w:r>
      <w:r w:rsidR="00FB5F72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Pr="00A6352D">
        <w:rPr>
          <w:rFonts w:ascii="Times New Roman" w:hAnsi="Times New Roman" w:cs="Times New Roman"/>
          <w:sz w:val="24"/>
          <w:szCs w:val="24"/>
          <w:lang w:val="kk-KZ"/>
        </w:rPr>
        <w:t>04 ж. «Торайғыров университеті» КЕАҚ ППУ-нен бөліну нәтижесінде құрылды. 2009 жылдың</w:t>
      </w:r>
      <w:r w:rsidR="00FB5F72">
        <w:rPr>
          <w:rFonts w:ascii="Times New Roman" w:hAnsi="Times New Roman" w:cs="Times New Roman"/>
          <w:sz w:val="24"/>
          <w:szCs w:val="24"/>
          <w:lang w:val="kk-KZ"/>
        </w:rPr>
        <w:t xml:space="preserve">          </w:t>
      </w:r>
      <w:r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 1 қыркүйегінен бастап жалпы биология кафедрасы биология және экология кафедрасы болып қайта құрылды.</w:t>
      </w:r>
    </w:p>
    <w:p w:rsidR="008E5FCB" w:rsidRPr="00A6352D" w:rsidRDefault="00A909C3" w:rsidP="006E10E4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БжЭ кафедрасы </w:t>
      </w:r>
      <w:r w:rsidR="003737D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БББ </w:t>
      </w:r>
      <w:r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оқу процесін ұйымдастыру үшін қажетті материалдық-техникалық базаға (кафедраға және жалпы ЖОО-ға бекітілген), оқу және ақпараттық базаға: мультимедиялық жабдықтармен жабдықталған аудиторияларға және корпустың компьютерлік кабинеттеріне, ПОӘК электрондық контентіне, оқу әдебиетіне ие.</w:t>
      </w:r>
    </w:p>
    <w:p w:rsidR="006E10E4" w:rsidRPr="00DE2B21" w:rsidRDefault="00D54360" w:rsidP="006E10E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6352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Байланыс деректері</w:t>
      </w:r>
      <w:r w:rsidR="006E10E4" w:rsidRPr="00A635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6E10E4" w:rsidRPr="00A63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10E4" w:rsidRPr="00A6352D">
        <w:rPr>
          <w:rFonts w:ascii="Times New Roman" w:eastAsia="Times New Roman" w:hAnsi="Times New Roman" w:cs="Times New Roman"/>
          <w:bCs/>
          <w:sz w:val="24"/>
          <w:szCs w:val="24"/>
        </w:rPr>
        <w:t>Павлодар</w:t>
      </w:r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қ.</w:t>
      </w:r>
      <w:r w:rsidR="006E10E4" w:rsidRPr="00A6352D">
        <w:rPr>
          <w:rFonts w:ascii="Times New Roman" w:hAnsi="Times New Roman" w:cs="Times New Roman"/>
          <w:sz w:val="24"/>
          <w:szCs w:val="24"/>
        </w:rPr>
        <w:t xml:space="preserve">, </w:t>
      </w:r>
      <w:r w:rsidR="006E10E4" w:rsidRPr="00A63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Ломова</w:t>
      </w:r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="003737D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            </w:t>
      </w:r>
      <w:proofErr w:type="gramStart"/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к-с</w:t>
      </w:r>
      <w:proofErr w:type="gramEnd"/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і</w:t>
      </w:r>
      <w:r w:rsidR="006E10E4" w:rsidRPr="00A63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64</w:t>
      </w:r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,</w:t>
      </w:r>
      <w:r w:rsidR="006E10E4" w:rsidRPr="00A6352D">
        <w:rPr>
          <w:rFonts w:ascii="Times New Roman" w:hAnsi="Times New Roman" w:cs="Times New Roman"/>
          <w:sz w:val="24"/>
          <w:szCs w:val="24"/>
        </w:rPr>
        <w:t xml:space="preserve"> </w:t>
      </w:r>
      <w:r w:rsidR="006E10E4" w:rsidRPr="00A635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аудитория А-417, тел. +7 (7182) 67-36-85</w:t>
      </w:r>
      <w:r w:rsidR="00DE2B2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.</w:t>
      </w:r>
    </w:p>
    <w:p w:rsidR="00642786" w:rsidRPr="00A6352D" w:rsidRDefault="00642786" w:rsidP="009A09B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268A" w:rsidRPr="00A6352D" w:rsidRDefault="00D54360" w:rsidP="009A09B7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6352D">
        <w:rPr>
          <w:rFonts w:ascii="Times New Roman" w:hAnsi="Times New Roman" w:cs="Times New Roman"/>
          <w:b/>
          <w:sz w:val="24"/>
          <w:szCs w:val="24"/>
          <w:lang w:val="kk-KZ"/>
        </w:rPr>
        <w:t>Қызметтің бағыты</w:t>
      </w:r>
      <w:r w:rsidR="00642786" w:rsidRPr="00A6352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:</w:t>
      </w:r>
    </w:p>
    <w:p w:rsidR="00EA1366" w:rsidRPr="00A6352D" w:rsidRDefault="00EA1366" w:rsidP="009A09B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sz w:val="24"/>
          <w:szCs w:val="24"/>
          <w:lang w:val="kk-KZ"/>
        </w:rPr>
        <w:t>1. Білім беру саласында бәсекеге қабілетті мамандар даярлау, биология ғылымдары саласында жоғары білімді мамандар сапасына қойылатын</w:t>
      </w:r>
      <w:r w:rsidR="003737DD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 қазіргі заманғы талаптарға жауап беретін білікті, бәсекеге қабілетті к</w:t>
      </w:r>
      <w:r w:rsidR="00DE2B21">
        <w:rPr>
          <w:rFonts w:ascii="Times New Roman" w:hAnsi="Times New Roman" w:cs="Times New Roman"/>
          <w:sz w:val="24"/>
          <w:szCs w:val="24"/>
          <w:lang w:val="kk-KZ"/>
        </w:rPr>
        <w:t>адрлар даярлауды қамтамасыз ету.</w:t>
      </w:r>
    </w:p>
    <w:p w:rsidR="00EA1366" w:rsidRPr="00A6352D" w:rsidRDefault="00EA1366" w:rsidP="009A09B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2. Білім, ғылыми зерттеулер мен практиканың өзара байланысы негізінде, қоғамның тұрақты даму стратегиясының мақсаттарына қол жеткізу </w:t>
      </w:r>
      <w:r w:rsidRPr="00A6352D">
        <w:rPr>
          <w:rFonts w:ascii="Times New Roman" w:hAnsi="Times New Roman" w:cs="Times New Roman"/>
          <w:sz w:val="24"/>
          <w:szCs w:val="24"/>
          <w:lang w:val="kk-KZ"/>
        </w:rPr>
        <w:lastRenderedPageBreak/>
        <w:t>үшін, табиғи ортаның тепе-теңдігін реттеуге қабілетті жоғары</w:t>
      </w:r>
      <w:r w:rsidR="0018660C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 білікті мамандарды даярлау.</w:t>
      </w:r>
    </w:p>
    <w:p w:rsidR="00805692" w:rsidRPr="00A6352D" w:rsidRDefault="00805692" w:rsidP="009A09B7">
      <w:pPr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8660C" w:rsidRPr="00A6352D" w:rsidRDefault="0018660C" w:rsidP="001866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Басты міндеттер:</w:t>
      </w:r>
    </w:p>
    <w:p w:rsidR="0018660C" w:rsidRPr="00A6352D" w:rsidRDefault="0018660C" w:rsidP="001866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1. Заманауи білім беру технологияларын енгізу, сабақ сапасын бақылау, теориялық оқытудың практикамен байланысы арқылы ұсынылатын білім беру қызметтерінің жоғары сапасын қамтамасыз ету.</w:t>
      </w:r>
    </w:p>
    <w:p w:rsidR="0018660C" w:rsidRPr="00A6352D" w:rsidRDefault="0018660C" w:rsidP="001866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2. Дайындық деңгейіне сәйкес келетін ұйымдармен: ғылыми-зерттеу институттарымен, зертханалармен, санитарлық-эпидемиологиялық құрылымдармен, қоршаған ортаны қорғаудың аумақтық басқармаларымен, техникалық және кәсіптік білім беру ұйымдарымен, бірлескен ұсыныстарды әзірлеу мен оларды практикада іске асыру үшін</w:t>
      </w:r>
      <w:r w:rsidR="004F45B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</w:t>
      </w:r>
      <w:r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жобалау ұйымдарымен ынтымақтастық жолымен ғылыми-зерттеу жұмысын ұйымдастыру деңгейін арттыру.</w:t>
      </w:r>
    </w:p>
    <w:p w:rsidR="0018660C" w:rsidRPr="00A6352D" w:rsidRDefault="004F45B2" w:rsidP="001866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3. Тиісті салада инновационды түрде</w:t>
      </w:r>
      <w:r w:rsidR="0018660C"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ойлайтын, жан-жақты білімді, бәсекеге қабілетті жоғары кәсіби кадрларды даярлау.</w:t>
      </w:r>
    </w:p>
    <w:p w:rsidR="0018660C" w:rsidRPr="00A6352D" w:rsidRDefault="0018660C" w:rsidP="009A09B7">
      <w:pPr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05692" w:rsidRPr="00A6352D" w:rsidRDefault="00276833" w:rsidP="001266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Білім беру бағдарламалары</w:t>
      </w:r>
      <w:r w:rsidR="00805692" w:rsidRPr="00A6352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:</w:t>
      </w:r>
    </w:p>
    <w:p w:rsidR="00CB7179" w:rsidRPr="00A6352D" w:rsidRDefault="00CB7179" w:rsidP="009A09B7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805692" w:rsidRPr="00A6352D" w:rsidRDefault="00805692" w:rsidP="009A09B7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Бакалавриат</w:t>
      </w:r>
    </w:p>
    <w:p w:rsidR="00642786" w:rsidRPr="00A6352D" w:rsidRDefault="00664B27" w:rsidP="009A09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hyperlink r:id="rId8" w:history="1">
        <w:r w:rsidR="00642786" w:rsidRPr="00A6352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6B05101 </w:t>
        </w:r>
        <w:r w:rsidR="00642786" w:rsidRPr="00A6352D">
          <w:rPr>
            <w:rFonts w:ascii="Times New Roman" w:eastAsia="Times New Roman" w:hAnsi="Times New Roman" w:cs="Times New Roman"/>
            <w:sz w:val="24"/>
            <w:szCs w:val="24"/>
            <w:lang w:val="kk-KZ" w:eastAsia="ru-RU"/>
          </w:rPr>
          <w:t>–</w:t>
        </w:r>
        <w:r w:rsidR="00642786" w:rsidRPr="00A6352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Биология</w:t>
        </w:r>
      </w:hyperlink>
    </w:p>
    <w:p w:rsidR="00642786" w:rsidRPr="00A6352D" w:rsidRDefault="00664B27" w:rsidP="009A09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hyperlink r:id="rId9" w:history="1">
        <w:r w:rsidR="00642786" w:rsidRPr="00A6352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6B05201 – Экология</w:t>
        </w:r>
      </w:hyperlink>
    </w:p>
    <w:p w:rsidR="00CB7179" w:rsidRPr="00A6352D" w:rsidRDefault="00664B27" w:rsidP="00F034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hyperlink r:id="rId10" w:history="1">
        <w:r w:rsidR="00642786" w:rsidRPr="00A6352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6B05103 –</w:t>
        </w:r>
      </w:hyperlink>
      <w:r w:rsidR="008E5FCB" w:rsidRPr="00A6352D">
        <w:rPr>
          <w:lang w:val="kk-KZ"/>
        </w:rPr>
        <w:t xml:space="preserve"> </w:t>
      </w:r>
      <w:r w:rsidR="008E5FCB" w:rsidRPr="00A6352D">
        <w:rPr>
          <w:rFonts w:ascii="Times New Roman" w:hAnsi="Times New Roman" w:cs="Times New Roman"/>
          <w:sz w:val="24"/>
          <w:szCs w:val="24"/>
          <w:lang w:val="kk-KZ"/>
        </w:rPr>
        <w:t>Медицинадағы қолданбалы биология және моделдеу</w:t>
      </w:r>
    </w:p>
    <w:p w:rsidR="00805692" w:rsidRPr="00A6352D" w:rsidRDefault="00805692" w:rsidP="009A09B7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Магистратура</w:t>
      </w:r>
    </w:p>
    <w:p w:rsidR="003A2946" w:rsidRPr="00A6352D" w:rsidRDefault="00B8547E" w:rsidP="009A09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7"/>
        <w:gridCol w:w="2732"/>
      </w:tblGrid>
      <w:tr w:rsidR="003A2946" w:rsidRPr="00A6352D" w:rsidTr="003A2946">
        <w:tc>
          <w:tcPr>
            <w:tcW w:w="4927" w:type="dxa"/>
          </w:tcPr>
          <w:p w:rsidR="003A2946" w:rsidRPr="00A6352D" w:rsidRDefault="00664B27" w:rsidP="001266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hyperlink r:id="rId11" w:history="1">
              <w:r w:rsidR="003A2946" w:rsidRPr="00A6352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7M05101 – Биология</w:t>
              </w:r>
            </w:hyperlink>
            <w:hyperlink r:id="rId12" w:history="1"/>
          </w:p>
        </w:tc>
        <w:tc>
          <w:tcPr>
            <w:tcW w:w="4927" w:type="dxa"/>
          </w:tcPr>
          <w:p w:rsidR="003A2946" w:rsidRPr="00A6352D" w:rsidRDefault="003A2946" w:rsidP="0012669C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635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7M05201 – Экология</w:t>
            </w:r>
          </w:p>
        </w:tc>
      </w:tr>
    </w:tbl>
    <w:p w:rsidR="0012669C" w:rsidRPr="00A6352D" w:rsidRDefault="0012669C" w:rsidP="0012669C">
      <w:pPr>
        <w:spacing w:after="0" w:line="240" w:lineRule="auto"/>
        <w:ind w:firstLine="34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05692" w:rsidRPr="00A6352D" w:rsidRDefault="00805692" w:rsidP="009A09B7">
      <w:pPr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b/>
          <w:sz w:val="24"/>
          <w:szCs w:val="24"/>
          <w:lang w:val="kk-KZ"/>
        </w:rPr>
        <w:t>Докторантура</w:t>
      </w:r>
    </w:p>
    <w:p w:rsidR="00805692" w:rsidRPr="00A6352D" w:rsidRDefault="00664B27" w:rsidP="009A09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hyperlink r:id="rId13" w:history="1">
        <w:r w:rsidR="00642786" w:rsidRPr="00A6352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8D05101</w:t>
        </w:r>
        <w:r w:rsidR="00805692" w:rsidRPr="00A6352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–</w:t>
        </w:r>
        <w:r w:rsidR="00642786" w:rsidRPr="00A6352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Биология</w:t>
        </w:r>
      </w:hyperlink>
    </w:p>
    <w:p w:rsidR="0086571C" w:rsidRPr="00A6352D" w:rsidRDefault="0086571C" w:rsidP="009A09B7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11F46" w:rsidRPr="00A6352D" w:rsidRDefault="00276833" w:rsidP="00E11F46">
      <w:pPr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b/>
          <w:sz w:val="24"/>
          <w:szCs w:val="24"/>
          <w:lang w:val="kk-KZ"/>
        </w:rPr>
        <w:t>Біздің жетістіктеріміз</w:t>
      </w:r>
    </w:p>
    <w:p w:rsidR="00E11F46" w:rsidRPr="00A6352D" w:rsidRDefault="00E11F46" w:rsidP="00E11F46">
      <w:pPr>
        <w:spacing w:after="0" w:line="240" w:lineRule="auto"/>
        <w:ind w:firstLine="34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76833" w:rsidRPr="00A6352D" w:rsidRDefault="00093434" w:rsidP="000934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</w:pPr>
      <w:r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1. </w:t>
      </w:r>
      <w:r w:rsidR="00276833" w:rsidRPr="00A6352D">
        <w:rPr>
          <w:rFonts w:ascii="Times New Roman" w:eastAsia="Times New Roman" w:hAnsi="Times New Roman" w:cs="Times New Roman"/>
          <w:noProof/>
          <w:sz w:val="24"/>
          <w:szCs w:val="24"/>
          <w:lang w:val="kk-KZ" w:eastAsia="ru-RU"/>
        </w:rPr>
        <w:t>Кафедра студенттері жыл сайын республикалық олимпиадаларға қатысып, жүлделі орындарға ие болуда (2022 жылы Экология мамандығы бойынша – 2 командалық орын, Биология бойынша – 2 командалық орын).</w:t>
      </w:r>
    </w:p>
    <w:p w:rsidR="006E10E4" w:rsidRPr="00A6352D" w:rsidRDefault="00093434" w:rsidP="00093434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2. </w:t>
      </w:r>
      <w:r w:rsidR="00276833"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Кафедраның білім беру бағдарламалары жыл сайын Қ</w:t>
      </w:r>
      <w:r w:rsidR="00EB76ED"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Р жоғары оқу орындары арасында «Атамекен»</w:t>
      </w:r>
      <w:r w:rsidR="00276833"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ҰКП рейтингісіне қатысып, жоғары орындарға ие болады (6B05101 – Биология: </w:t>
      </w:r>
      <w:r w:rsidR="00EB76ED"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         </w:t>
      </w:r>
      <w:r w:rsidR="00276833"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2020 ж. – 1 орын, 2021 ж. – 2 орын; </w:t>
      </w:r>
      <w:r w:rsidR="00EB76ED"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6B05201</w:t>
      </w:r>
      <w:r w:rsidR="00276833"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– Экология: 2020 ж. – 3 орын, 2021 ж. – 2 орын</w:t>
      </w:r>
      <w:r w:rsidR="004F45B2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)</w:t>
      </w:r>
      <w:r w:rsidR="00276833"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.</w:t>
      </w:r>
      <w:r w:rsidR="006E10E4"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</w:t>
      </w:r>
    </w:p>
    <w:p w:rsidR="00E11F46" w:rsidRPr="00A6352D" w:rsidRDefault="00165A27" w:rsidP="000934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sectPr w:rsidR="00E11F46" w:rsidRPr="00A6352D" w:rsidSect="00A80457">
          <w:type w:val="continuous"/>
          <w:pgSz w:w="11906" w:h="16838"/>
          <w:pgMar w:top="510" w:right="567" w:bottom="510" w:left="567" w:header="709" w:footer="709" w:gutter="0"/>
          <w:cols w:num="2" w:space="286"/>
          <w:docGrid w:linePitch="360"/>
        </w:sectPr>
      </w:pPr>
      <w:r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="00E11F46" w:rsidRPr="00A6352D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</w:t>
      </w:r>
    </w:p>
    <w:p w:rsidR="00A13A1D" w:rsidRPr="00A6352D" w:rsidRDefault="00A13A1D" w:rsidP="00A13A1D">
      <w:pPr>
        <w:pStyle w:val="a3"/>
        <w:spacing w:before="0" w:beforeAutospacing="0" w:after="0" w:afterAutospacing="0"/>
        <w:ind w:firstLine="340"/>
        <w:jc w:val="center"/>
        <w:rPr>
          <w:lang w:val="kk-KZ"/>
        </w:rPr>
      </w:pPr>
      <w:r w:rsidRPr="00A6352D">
        <w:rPr>
          <w:noProof/>
        </w:rPr>
        <w:lastRenderedPageBreak/>
        <w:drawing>
          <wp:inline distT="0" distB="0" distL="0" distR="0">
            <wp:extent cx="2366342" cy="2366342"/>
            <wp:effectExtent l="19050" t="0" r="0" b="0"/>
            <wp:docPr id="4" name="Рисунок 8" descr="D:\Documents\ospanova.a\Desktop\А-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ospanova.a\Desktop\А-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24" cy="23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8D" w:rsidRPr="00A6352D" w:rsidRDefault="006F2E8D" w:rsidP="00EE5EBE">
      <w:pPr>
        <w:pStyle w:val="a3"/>
        <w:spacing w:before="0" w:beforeAutospacing="0" w:after="0" w:afterAutospacing="0"/>
        <w:ind w:firstLine="340"/>
        <w:jc w:val="both"/>
        <w:rPr>
          <w:lang w:val="kk-KZ"/>
        </w:rPr>
      </w:pPr>
      <w:r w:rsidRPr="00A6352D">
        <w:rPr>
          <w:lang w:val="kk-KZ"/>
        </w:rPr>
        <w:t xml:space="preserve">Оқу </w:t>
      </w:r>
      <w:r w:rsidR="004F45B2" w:rsidRPr="00A6352D">
        <w:rPr>
          <w:lang w:val="kk-KZ"/>
        </w:rPr>
        <w:t>үрдісін</w:t>
      </w:r>
      <w:r w:rsidRPr="00A6352D">
        <w:rPr>
          <w:lang w:val="kk-KZ"/>
        </w:rPr>
        <w:t xml:space="preserve"> ғылыми-педагогикалық және өндірістік қызметте бай тәжірибесі бар жоғары білікті оқытушылар жүргізеді.</w:t>
      </w:r>
      <w:r w:rsidR="00EE5EBE" w:rsidRPr="00A6352D">
        <w:rPr>
          <w:lang w:val="kk-KZ"/>
        </w:rPr>
        <w:t xml:space="preserve"> </w:t>
      </w:r>
      <w:r w:rsidRPr="00A6352D">
        <w:rPr>
          <w:lang w:val="kk-KZ"/>
        </w:rPr>
        <w:t xml:space="preserve">Олардың ішінде </w:t>
      </w:r>
      <w:r w:rsidR="00256EEA">
        <w:rPr>
          <w:lang w:val="kk-KZ"/>
        </w:rPr>
        <w:t xml:space="preserve">            </w:t>
      </w:r>
      <w:r w:rsidRPr="00A6352D">
        <w:rPr>
          <w:lang w:val="kk-KZ"/>
        </w:rPr>
        <w:t>3 профессор, 2 биология ғылымдарының докторы, 11 қауымд. профессор (доцент), 3 биология ғылымдарының кандидаттары, 9 PhD докторлары, 2 биология магистрі және 1 экология магистрі.</w:t>
      </w:r>
    </w:p>
    <w:p w:rsidR="00A13A1D" w:rsidRPr="00A6352D" w:rsidRDefault="00A13A1D" w:rsidP="00A13A1D">
      <w:pPr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7985" cy="2097985"/>
            <wp:effectExtent l="19050" t="0" r="0" b="0"/>
            <wp:docPr id="5" name="Рисунок 1" descr="D:\Documents\ospanova.a\Desktop\Лабор Дендрохрон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ospanova.a\Desktop\Лабор Дендрохронологи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9" cy="209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92" w:rsidRPr="00A6352D" w:rsidRDefault="00026811" w:rsidP="00C806E4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Кафедраға 7 мамандандырылған кабинет бекітілген, онда кафедра мамандықтарының пәндері бойынша дәрістік, практикалық және зертханалық сабақтар жүргізіледі</w:t>
      </w:r>
      <w:r w:rsidR="00805692" w:rsidRPr="00A635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: </w:t>
      </w:r>
      <w:r w:rsidR="00805692" w:rsidRPr="00A6352D">
        <w:rPr>
          <w:rFonts w:ascii="Times New Roman" w:hAnsi="Times New Roman" w:cs="Times New Roman"/>
          <w:sz w:val="24"/>
          <w:szCs w:val="24"/>
          <w:lang w:val="kk-KZ"/>
        </w:rPr>
        <w:t>А-418</w:t>
      </w:r>
      <w:r w:rsidR="00B74421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Pr="00A6352D">
        <w:rPr>
          <w:rFonts w:ascii="MonsterratRegular" w:eastAsia="Times New Roman" w:hAnsi="MonsterratRegular" w:cs="Times New Roman"/>
          <w:bCs/>
          <w:sz w:val="24"/>
          <w:szCs w:val="24"/>
          <w:lang w:val="kk-KZ" w:eastAsia="ru-RU"/>
        </w:rPr>
        <w:t>Омыртқалылар зоологиясы</w:t>
      </w:r>
      <w:r w:rsidR="00B74421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805692" w:rsidRPr="00A6352D">
        <w:rPr>
          <w:rFonts w:ascii="Times New Roman" w:hAnsi="Times New Roman" w:cs="Times New Roman"/>
          <w:sz w:val="24"/>
          <w:szCs w:val="24"/>
          <w:lang w:val="kk-KZ"/>
        </w:rPr>
        <w:t>А-415</w:t>
      </w:r>
      <w:r w:rsidR="00B74421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805692" w:rsidRPr="00A6352D">
        <w:rPr>
          <w:rFonts w:ascii="Times New Roman" w:hAnsi="Times New Roman" w:cs="Times New Roman"/>
          <w:sz w:val="24"/>
          <w:szCs w:val="24"/>
          <w:lang w:val="kk-KZ"/>
        </w:rPr>
        <w:t>Ботаника</w:t>
      </w:r>
      <w:r w:rsidR="00B74421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256EEA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="00805692" w:rsidRPr="00A6352D">
        <w:rPr>
          <w:rFonts w:ascii="Times New Roman" w:hAnsi="Times New Roman" w:cs="Times New Roman"/>
          <w:sz w:val="24"/>
          <w:szCs w:val="24"/>
          <w:lang w:val="kk-KZ"/>
        </w:rPr>
        <w:t>А-437</w:t>
      </w:r>
      <w:r w:rsidR="00B74421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805692" w:rsidRPr="00A6352D">
        <w:rPr>
          <w:rFonts w:ascii="Times New Roman" w:hAnsi="Times New Roman" w:cs="Times New Roman"/>
          <w:sz w:val="24"/>
          <w:szCs w:val="24"/>
          <w:lang w:val="kk-KZ"/>
        </w:rPr>
        <w:t>Дендрохронология</w:t>
      </w:r>
      <w:r w:rsidR="00B74421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805692" w:rsidRPr="00A6352D">
        <w:rPr>
          <w:rFonts w:ascii="Times New Roman" w:hAnsi="Times New Roman" w:cs="Times New Roman"/>
          <w:sz w:val="24"/>
          <w:szCs w:val="24"/>
          <w:lang w:val="kk-KZ"/>
        </w:rPr>
        <w:t>А-416</w:t>
      </w:r>
      <w:r w:rsidR="00B74421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Pr="00A6352D">
        <w:rPr>
          <w:rFonts w:ascii="MonsterratRegular" w:eastAsia="Times New Roman" w:hAnsi="MonsterratRegular" w:cs="Times New Roman"/>
          <w:bCs/>
          <w:sz w:val="24"/>
          <w:szCs w:val="24"/>
          <w:lang w:val="kk-KZ" w:eastAsia="ru-RU"/>
        </w:rPr>
        <w:t>Адам анатомиясы мен физиологиясы</w:t>
      </w:r>
      <w:r w:rsidR="00B74421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805692" w:rsidRPr="00A6352D">
        <w:rPr>
          <w:rFonts w:ascii="Times New Roman" w:hAnsi="Times New Roman" w:cs="Times New Roman"/>
          <w:sz w:val="24"/>
          <w:szCs w:val="24"/>
          <w:lang w:val="kk-KZ"/>
        </w:rPr>
        <w:t>А-413</w:t>
      </w:r>
      <w:r w:rsidR="00B74421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Pr="00A6352D">
        <w:rPr>
          <w:rFonts w:ascii="MonsterratRegular" w:eastAsia="Times New Roman" w:hAnsi="MonsterratRegular" w:cs="Times New Roman"/>
          <w:bCs/>
          <w:sz w:val="24"/>
          <w:szCs w:val="24"/>
          <w:lang w:val="kk-KZ" w:eastAsia="ru-RU"/>
        </w:rPr>
        <w:t>Энтомологиялық мұражай</w:t>
      </w:r>
      <w:r w:rsidR="00B74421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805692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А-421 </w:t>
      </w:r>
      <w:r w:rsidR="00B74421" w:rsidRPr="00A6352D">
        <w:rPr>
          <w:rFonts w:ascii="Times New Roman" w:hAnsi="Times New Roman" w:cs="Times New Roman"/>
          <w:sz w:val="24"/>
          <w:szCs w:val="24"/>
          <w:lang w:val="kk-KZ"/>
        </w:rPr>
        <w:t>–</w:t>
      </w:r>
      <w:r w:rsidR="00805692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6352D">
        <w:rPr>
          <w:rFonts w:ascii="Times New Roman" w:hAnsi="Times New Roman" w:cs="Times New Roman"/>
          <w:sz w:val="24"/>
          <w:szCs w:val="24"/>
          <w:lang w:val="kk-KZ"/>
        </w:rPr>
        <w:t>Жалпы</w:t>
      </w:r>
      <w:r w:rsidR="00B74421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 экология, </w:t>
      </w:r>
      <w:r w:rsidR="00805692" w:rsidRPr="00A6352D">
        <w:rPr>
          <w:rFonts w:ascii="Times New Roman" w:hAnsi="Times New Roman" w:cs="Times New Roman"/>
          <w:sz w:val="24"/>
          <w:szCs w:val="24"/>
          <w:lang w:val="kk-KZ"/>
        </w:rPr>
        <w:t>А-520а</w:t>
      </w:r>
      <w:r w:rsidR="00B74421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 – </w:t>
      </w:r>
      <w:r w:rsidR="00805692" w:rsidRPr="00A6352D">
        <w:rPr>
          <w:rFonts w:ascii="Times New Roman" w:hAnsi="Times New Roman" w:cs="Times New Roman"/>
          <w:sz w:val="24"/>
          <w:szCs w:val="24"/>
          <w:lang w:val="kk-KZ"/>
        </w:rPr>
        <w:t>Биоэкология</w:t>
      </w:r>
      <w:r w:rsidR="00B74421" w:rsidRPr="00A6352D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3A2946" w:rsidRPr="00A6352D" w:rsidRDefault="003A2946" w:rsidP="003A29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2142" cy="2047461"/>
            <wp:effectExtent l="19050" t="0" r="0" b="0"/>
            <wp:docPr id="10" name="Рисунок 7" descr="http://psu.kz/images/stories/psu_photo/biology-chemistry/biol_eco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su.kz/images/stories/psu_photo/biology-chemistry/biol_ecol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60" cy="205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C7" w:rsidRPr="00A6352D" w:rsidRDefault="007508C7" w:rsidP="00A13A1D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5666" cy="1053548"/>
            <wp:effectExtent l="19050" t="0" r="0" b="0"/>
            <wp:docPr id="11" name="Рисунок 4" descr="D:\Documents\ospanova.a\Desktop\А-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ospanova.a\Desktop\А-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992" b="75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66" cy="105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46" w:rsidRPr="00A6352D" w:rsidRDefault="00026811" w:rsidP="00A13A1D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sz w:val="24"/>
          <w:szCs w:val="24"/>
          <w:lang w:val="kk-KZ"/>
        </w:rPr>
        <w:t>Барлық кабинеттер мен зертханалар қажетті оқу плакаттарымен, аспаптармен, планшеттермен, ылғалды препараттармен, микропрепараттармен, макеттермен және зертханалық құралдармен жабдықталған.</w:t>
      </w:r>
    </w:p>
    <w:p w:rsidR="003A2946" w:rsidRPr="00A6352D" w:rsidRDefault="003A2946" w:rsidP="003A29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0785" cy="1118460"/>
            <wp:effectExtent l="19050" t="0" r="0" b="0"/>
            <wp:docPr id="14" name="Рисунок 14" descr="http://psu.kz/images/stories/psu_photo/biology-chemistry/biol_eco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su.kz/images/stories/psu_photo/biology-chemistry/biol_ecol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696" cy="114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3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0785" cy="1137688"/>
            <wp:effectExtent l="19050" t="0" r="0" b="0"/>
            <wp:docPr id="15" name="Рисунок 15" descr="http://psu.kz/images/stories/psu_photo/biology-chemistry/biol_eco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su.kz/images/stories/psu_photo/biology-chemistry/biol_ecol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42" cy="115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811" w:rsidRPr="00A6352D" w:rsidRDefault="00026811" w:rsidP="00A13A1D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Студенттер практиканың барлық түрлерінен өтеді:</w:t>
      </w:r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Pr="00A6352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оқу</w:t>
      </w:r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– Баянауыл, Шалдай, Көкшетау ормандарында, Қазақстан Алтайының тау бөктерінде, Ертіс өзенінің алқабында, </w:t>
      </w:r>
      <w:r w:rsidRPr="00A6352D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өндірістік</w:t>
      </w:r>
      <w:r w:rsidRPr="00A6352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– кәсіпорындар мен зауыттарда, мамандық бейіні бойынша департаменттер мен басқармаларда.</w:t>
      </w:r>
    </w:p>
    <w:p w:rsidR="00C806E4" w:rsidRPr="00A6352D" w:rsidRDefault="00C806E4" w:rsidP="003427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A6352D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729740" cy="1617980"/>
            <wp:effectExtent l="0" t="0" r="0" b="0"/>
            <wp:docPr id="3" name="Рисунок 3" descr="http://psu.kz/images/stories/psu_photo/biology-chemistry/biol_ecol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su.kz/images/stories/psu_photo/biology-chemistry/biol_ecol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83" cy="162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747" w:rsidRPr="00A6352D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  <w:r w:rsidR="00342747" w:rsidRPr="00A6352D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556385" cy="1614805"/>
            <wp:effectExtent l="0" t="0" r="0" b="0"/>
            <wp:docPr id="1" name="Рисунок 1" descr="C:\Users\kalieva.a\Desktop\Screenshot_20220505-16555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ieva.a\Desktop\Screenshot_20220505-165551_Instagra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42" cy="16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9B0" w:rsidRPr="00A6352D" w:rsidRDefault="00026811" w:rsidP="005E49B0">
      <w:pPr>
        <w:pStyle w:val="a3"/>
        <w:spacing w:before="0" w:beforeAutospacing="0" w:after="0" w:afterAutospacing="0"/>
        <w:ind w:firstLine="340"/>
        <w:jc w:val="both"/>
        <w:rPr>
          <w:lang w:val="kk-KZ"/>
        </w:rPr>
      </w:pPr>
      <w:r w:rsidRPr="00A6352D">
        <w:rPr>
          <w:lang w:val="kk-KZ"/>
        </w:rPr>
        <w:t xml:space="preserve">Кафедра мамандары Қазақстан Республикасының өнеркәсібінің әр түрлі салалары бойынша кәсіпорындарда </w:t>
      </w:r>
      <w:r w:rsidRPr="00A6352D">
        <w:rPr>
          <w:b/>
          <w:lang w:val="kk-KZ"/>
        </w:rPr>
        <w:t>табысты жұмыс</w:t>
      </w:r>
      <w:r w:rsidRPr="00A6352D">
        <w:rPr>
          <w:lang w:val="kk-KZ"/>
        </w:rPr>
        <w:t xml:space="preserve"> істеп жатыр. Кафедра түлектері «Қазақстан аллюминиі»</w:t>
      </w:r>
      <w:r w:rsidR="005E49B0" w:rsidRPr="00A6352D">
        <w:rPr>
          <w:lang w:val="kk-KZ"/>
        </w:rPr>
        <w:t xml:space="preserve"> АҚ</w:t>
      </w:r>
      <w:r w:rsidRPr="00A6352D">
        <w:rPr>
          <w:lang w:val="kk-KZ"/>
        </w:rPr>
        <w:t>, «Қазақстан электролиздік зауыты»</w:t>
      </w:r>
      <w:r w:rsidR="005E49B0" w:rsidRPr="00A6352D">
        <w:rPr>
          <w:lang w:val="kk-KZ"/>
        </w:rPr>
        <w:t xml:space="preserve"> АҚ</w:t>
      </w:r>
      <w:r w:rsidRPr="00A6352D">
        <w:rPr>
          <w:lang w:val="kk-KZ"/>
        </w:rPr>
        <w:t>, «Павлодардың мұнай өндіру зауыты»</w:t>
      </w:r>
      <w:r w:rsidR="005E49B0" w:rsidRPr="00A6352D">
        <w:rPr>
          <w:lang w:val="kk-KZ"/>
        </w:rPr>
        <w:t xml:space="preserve"> АҚ</w:t>
      </w:r>
      <w:r w:rsidRPr="00A6352D">
        <w:rPr>
          <w:lang w:val="kk-KZ"/>
        </w:rPr>
        <w:t>, «Еуразиялық энергетикалық корпорация»</w:t>
      </w:r>
      <w:r w:rsidR="005E49B0" w:rsidRPr="00A6352D">
        <w:rPr>
          <w:lang w:val="kk-KZ"/>
        </w:rPr>
        <w:t xml:space="preserve"> АҚ, «Ақсу ферроқорытпа зауыты» АҚ, «Павлодар жылу желілері» сияқты ірі кәсіпорындарда, сондай-ақ, облыстық, қалалық және аудандық санитариялық-эпидемиологиялық сараптама бөлімдерінде, ветеринариялық және ауыл шаруашылық зертханаларда, колледждерде сұранысқа ие</w:t>
      </w:r>
    </w:p>
    <w:p w:rsidR="00F04096" w:rsidRPr="00A6352D" w:rsidRDefault="007508C7" w:rsidP="007508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  <w:sectPr w:rsidR="00F04096" w:rsidRPr="00A6352D" w:rsidSect="007508C7">
          <w:type w:val="continuous"/>
          <w:pgSz w:w="11906" w:h="16838"/>
          <w:pgMar w:top="510" w:right="567" w:bottom="510" w:left="567" w:header="709" w:footer="709" w:gutter="0"/>
          <w:cols w:num="2" w:space="282"/>
          <w:docGrid w:linePitch="360"/>
        </w:sectPr>
      </w:pPr>
      <w:r w:rsidRPr="00A63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3505" cy="738478"/>
            <wp:effectExtent l="19050" t="0" r="6295" b="0"/>
            <wp:docPr id="17" name="Рисунок 2" descr="D:\Documents\ospanova.a\Desktop\Центр эксперти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ospanova.a\Desktop\Центр экспертиз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05" cy="73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3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7498" cy="735495"/>
            <wp:effectExtent l="19050" t="0" r="0" b="0"/>
            <wp:docPr id="16" name="Рисунок 2" descr="D:\Documents\ospanova.a\Desktop\Центр эксперти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ospanova.a\Desktop\Центр экспертиз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667" r="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98" cy="7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096" w:rsidRPr="00A6352D" w:rsidRDefault="00D573B1" w:rsidP="006765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35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3326130</wp:posOffset>
            </wp:positionH>
            <wp:positionV relativeFrom="margin">
              <wp:posOffset>3810</wp:posOffset>
            </wp:positionV>
            <wp:extent cx="3126105" cy="211328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49B0" w:rsidRPr="00A6352D">
        <w:rPr>
          <w:rFonts w:ascii="Times New Roman" w:hAnsi="Times New Roman" w:cs="Times New Roman"/>
          <w:b/>
          <w:sz w:val="24"/>
          <w:szCs w:val="24"/>
        </w:rPr>
        <w:t>АКАДЕМИЯЛЫҚ ҰТҚЫРЛЫҚ</w:t>
      </w:r>
    </w:p>
    <w:p w:rsidR="00F04096" w:rsidRPr="00A6352D" w:rsidRDefault="005E49B0" w:rsidP="005E49B0">
      <w:pPr>
        <w:pStyle w:val="a3"/>
        <w:spacing w:before="0" w:beforeAutospacing="0" w:after="0" w:afterAutospacing="0"/>
        <w:ind w:firstLine="709"/>
        <w:jc w:val="both"/>
        <w:rPr>
          <w:lang w:val="kk-KZ"/>
        </w:rPr>
      </w:pPr>
      <w:r w:rsidRPr="00A6352D">
        <w:rPr>
          <w:lang w:val="kk-KZ"/>
        </w:rPr>
        <w:t>ToU әлемнің көптеген жетекші университеттерімен тұрақты байланыс</w:t>
      </w:r>
      <w:r w:rsidR="00046013" w:rsidRPr="00A6352D">
        <w:rPr>
          <w:lang w:val="kk-KZ"/>
        </w:rPr>
        <w:t xml:space="preserve">ты </w:t>
      </w:r>
      <w:r w:rsidRPr="00A6352D">
        <w:rPr>
          <w:lang w:val="kk-KZ"/>
        </w:rPr>
        <w:t xml:space="preserve"> </w:t>
      </w:r>
      <w:r w:rsidR="00046013" w:rsidRPr="00A6352D">
        <w:rPr>
          <w:lang w:val="kk-KZ"/>
        </w:rPr>
        <w:t>ұстауда</w:t>
      </w:r>
      <w:r w:rsidRPr="00A6352D">
        <w:rPr>
          <w:lang w:val="kk-KZ"/>
        </w:rPr>
        <w:t>, Швеция, Үндістан, Ұлыбритания, Америка Құрама Штаттары, Түркия, Болгар</w:t>
      </w:r>
      <w:r w:rsidR="00046013" w:rsidRPr="00A6352D">
        <w:rPr>
          <w:lang w:val="kk-KZ"/>
        </w:rPr>
        <w:t>ия және Хорватия</w:t>
      </w:r>
      <w:r w:rsidR="006765E4" w:rsidRPr="00A6352D">
        <w:rPr>
          <w:lang w:val="kk-KZ"/>
        </w:rPr>
        <w:t>дан</w:t>
      </w:r>
      <w:r w:rsidR="00046013" w:rsidRPr="00A6352D">
        <w:rPr>
          <w:lang w:val="kk-KZ"/>
        </w:rPr>
        <w:t xml:space="preserve"> және басқа да</w:t>
      </w:r>
      <w:r w:rsidR="006765E4" w:rsidRPr="00A6352D">
        <w:rPr>
          <w:lang w:val="kk-KZ"/>
        </w:rPr>
        <w:t xml:space="preserve"> елдерден</w:t>
      </w:r>
      <w:r w:rsidR="00046013" w:rsidRPr="00A6352D">
        <w:rPr>
          <w:lang w:val="kk-KZ"/>
        </w:rPr>
        <w:t xml:space="preserve"> үздік </w:t>
      </w:r>
      <w:r w:rsidRPr="00A6352D">
        <w:rPr>
          <w:lang w:val="kk-KZ"/>
        </w:rPr>
        <w:t xml:space="preserve">шетелдік ғалымдарды </w:t>
      </w:r>
      <w:r w:rsidR="006765E4" w:rsidRPr="00A6352D">
        <w:rPr>
          <w:lang w:val="kk-KZ"/>
        </w:rPr>
        <w:t>ангажирлейді</w:t>
      </w:r>
      <w:r w:rsidRPr="00A6352D">
        <w:rPr>
          <w:lang w:val="kk-KZ"/>
        </w:rPr>
        <w:t xml:space="preserve">. Кафедра студенттері сыртқы және ішкі академиялық ұтқырлық бойынша </w:t>
      </w:r>
      <w:r w:rsidR="00046013" w:rsidRPr="00A6352D">
        <w:rPr>
          <w:lang w:val="kk-KZ"/>
        </w:rPr>
        <w:t>ToU-мен</w:t>
      </w:r>
      <w:r w:rsidRPr="00A6352D">
        <w:rPr>
          <w:lang w:val="kk-KZ"/>
        </w:rPr>
        <w:t xml:space="preserve"> серіктес ЖОО-да оқи алады.</w:t>
      </w:r>
    </w:p>
    <w:sectPr w:rsidR="00F04096" w:rsidRPr="00A6352D" w:rsidSect="00F04096">
      <w:pgSz w:w="11906" w:h="16838"/>
      <w:pgMar w:top="1134" w:right="1134" w:bottom="1134" w:left="1134" w:header="709" w:footer="709" w:gutter="0"/>
      <w:cols w:space="28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sterrat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630EC"/>
    <w:multiLevelType w:val="hybridMultilevel"/>
    <w:tmpl w:val="07105360"/>
    <w:lvl w:ilvl="0" w:tplc="3F422D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8A7533"/>
    <w:multiLevelType w:val="hybridMultilevel"/>
    <w:tmpl w:val="83C0D93C"/>
    <w:lvl w:ilvl="0" w:tplc="CD90B98A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A1621"/>
    <w:rsid w:val="000252C9"/>
    <w:rsid w:val="00026811"/>
    <w:rsid w:val="00046013"/>
    <w:rsid w:val="00093434"/>
    <w:rsid w:val="000F566E"/>
    <w:rsid w:val="0012669C"/>
    <w:rsid w:val="00165A27"/>
    <w:rsid w:val="00183032"/>
    <w:rsid w:val="0018660C"/>
    <w:rsid w:val="00210935"/>
    <w:rsid w:val="00211C4D"/>
    <w:rsid w:val="00256EEA"/>
    <w:rsid w:val="00276833"/>
    <w:rsid w:val="00342747"/>
    <w:rsid w:val="003737DD"/>
    <w:rsid w:val="003A2946"/>
    <w:rsid w:val="003E1A64"/>
    <w:rsid w:val="003F6227"/>
    <w:rsid w:val="004148AB"/>
    <w:rsid w:val="0049235C"/>
    <w:rsid w:val="004D4608"/>
    <w:rsid w:val="004F45B2"/>
    <w:rsid w:val="005866C4"/>
    <w:rsid w:val="005D3A72"/>
    <w:rsid w:val="005E49B0"/>
    <w:rsid w:val="00642786"/>
    <w:rsid w:val="00651B64"/>
    <w:rsid w:val="00664B27"/>
    <w:rsid w:val="00672DFF"/>
    <w:rsid w:val="006765E4"/>
    <w:rsid w:val="006E10E4"/>
    <w:rsid w:val="006F2E8D"/>
    <w:rsid w:val="00705173"/>
    <w:rsid w:val="007508C7"/>
    <w:rsid w:val="00761B2E"/>
    <w:rsid w:val="00766B24"/>
    <w:rsid w:val="00805692"/>
    <w:rsid w:val="0086571C"/>
    <w:rsid w:val="00885FBA"/>
    <w:rsid w:val="008E5FCB"/>
    <w:rsid w:val="00953AAF"/>
    <w:rsid w:val="0096640C"/>
    <w:rsid w:val="009A09B7"/>
    <w:rsid w:val="009B4264"/>
    <w:rsid w:val="00A13A1D"/>
    <w:rsid w:val="00A6352D"/>
    <w:rsid w:val="00A80457"/>
    <w:rsid w:val="00A830FF"/>
    <w:rsid w:val="00A909C3"/>
    <w:rsid w:val="00B74421"/>
    <w:rsid w:val="00B8547E"/>
    <w:rsid w:val="00BD268A"/>
    <w:rsid w:val="00C806E4"/>
    <w:rsid w:val="00CB7179"/>
    <w:rsid w:val="00D54360"/>
    <w:rsid w:val="00D573B1"/>
    <w:rsid w:val="00DE2B21"/>
    <w:rsid w:val="00DE2F53"/>
    <w:rsid w:val="00E0002A"/>
    <w:rsid w:val="00E11F46"/>
    <w:rsid w:val="00EA1366"/>
    <w:rsid w:val="00EB76ED"/>
    <w:rsid w:val="00EE5EBE"/>
    <w:rsid w:val="00F03499"/>
    <w:rsid w:val="00F04096"/>
    <w:rsid w:val="00FA1621"/>
    <w:rsid w:val="00FB5F72"/>
    <w:rsid w:val="00FF0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26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3A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64278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1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E2F5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64278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grey-text">
    <w:name w:val="grey-text"/>
    <w:basedOn w:val="a0"/>
    <w:rsid w:val="00642786"/>
  </w:style>
  <w:style w:type="paragraph" w:styleId="a5">
    <w:name w:val="Balloon Text"/>
    <w:basedOn w:val="a"/>
    <w:link w:val="a6"/>
    <w:uiPriority w:val="99"/>
    <w:semiHidden/>
    <w:unhideWhenUsed/>
    <w:rsid w:val="00C80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06E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A2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4148AB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ja-JP"/>
    </w:rPr>
  </w:style>
  <w:style w:type="character" w:customStyle="1" w:styleId="a9">
    <w:name w:val="Основной текст Знак"/>
    <w:basedOn w:val="a0"/>
    <w:link w:val="a8"/>
    <w:rsid w:val="004148AB"/>
    <w:rPr>
      <w:rFonts w:ascii="Times New Roman" w:eastAsia="Times New Roman" w:hAnsi="Times New Roman" w:cs="Times New Roman"/>
      <w:b/>
      <w:caps/>
      <w:sz w:val="28"/>
      <w:szCs w:val="20"/>
      <w:lang w:eastAsia="ja-JP"/>
    </w:rPr>
  </w:style>
  <w:style w:type="character" w:styleId="aa">
    <w:name w:val="Strong"/>
    <w:basedOn w:val="a0"/>
    <w:uiPriority w:val="22"/>
    <w:qFormat/>
    <w:rsid w:val="00F04096"/>
    <w:rPr>
      <w:b/>
      <w:bCs/>
    </w:rPr>
  </w:style>
  <w:style w:type="paragraph" w:styleId="ab">
    <w:name w:val="List Paragraph"/>
    <w:basedOn w:val="a"/>
    <w:uiPriority w:val="34"/>
    <w:qFormat/>
    <w:rsid w:val="00E11F4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D3A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5D3A7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4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6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8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2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4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67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3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0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61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5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9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6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u.edu.kz/component/programms?spec_id=532" TargetMode="External"/><Relationship Id="rId13" Type="http://schemas.openxmlformats.org/officeDocument/2006/relationships/hyperlink" Target="https://tou.edu.kz/component/programms?spec_id=452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s://tou.edu.kz/component/programms?spec_id=619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tou.edu.kz/component/programms?spec_id=509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tou.edu.kz/component/programms?spec_id=580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tou.edu.kz/component/programms?spec_id=536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0C0BDD-C6A4-40C1-B835-0D3728CA9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3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5186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Zhapar.</dc:creator>
  <cp:keywords/>
  <dc:description/>
  <cp:lastModifiedBy>Zhapar.</cp:lastModifiedBy>
  <cp:revision>39</cp:revision>
  <dcterms:created xsi:type="dcterms:W3CDTF">2021-11-18T10:40:00Z</dcterms:created>
  <dcterms:modified xsi:type="dcterms:W3CDTF">2022-05-11T04:53:00Z</dcterms:modified>
</cp:coreProperties>
</file>