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91F6A" w14:textId="77777777" w:rsidR="009355DC" w:rsidRPr="00104FB5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04FB5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9355DC" w:rsidRPr="00AA5B6E" w14:paraId="36B44F64" w14:textId="77777777" w:rsidTr="005139D0">
        <w:trPr>
          <w:trHeight w:val="510"/>
        </w:trPr>
        <w:tc>
          <w:tcPr>
            <w:tcW w:w="3115" w:type="dxa"/>
            <w:vAlign w:val="center"/>
          </w:tcPr>
          <w:bookmarkEnd w:id="0"/>
          <w:p w14:paraId="5CA71FB7" w14:textId="77777777" w:rsidR="009355DC" w:rsidRPr="005D55D2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6236" w:type="dxa"/>
            <w:vAlign w:val="center"/>
          </w:tcPr>
          <w:p w14:paraId="12789337" w14:textId="7B29BB6D" w:rsidR="009355DC" w:rsidRPr="005D55D2" w:rsidRDefault="00A225A8" w:rsidP="00A2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ИРН </w:t>
            </w:r>
            <w:r w:rsidRPr="005D55D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АР09562514</w:t>
            </w:r>
            <w:r w:rsidRPr="005D55D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«</w:t>
            </w:r>
            <w:r w:rsidRPr="005D55D2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подходов к обеспечению </w:t>
            </w:r>
            <w:r w:rsidRPr="005D55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  <w:r w:rsidRPr="005D55D2">
              <w:rPr>
                <w:rFonts w:ascii="Times New Roman" w:hAnsi="Times New Roman"/>
                <w:sz w:val="24"/>
                <w:szCs w:val="24"/>
              </w:rPr>
              <w:t xml:space="preserve">эколого-экономической эффективности инвестиций, привлекаемых на развитие Территориальных </w:t>
            </w:r>
            <w:proofErr w:type="spellStart"/>
            <w:r w:rsidRPr="005D55D2">
              <w:rPr>
                <w:rFonts w:ascii="Times New Roman" w:hAnsi="Times New Roman"/>
                <w:sz w:val="24"/>
                <w:szCs w:val="24"/>
              </w:rPr>
              <w:t>природно</w:t>
            </w:r>
            <w:proofErr w:type="spellEnd"/>
            <w:r w:rsidRPr="005D55D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D55D2">
              <w:rPr>
                <w:rFonts w:ascii="Times New Roman" w:hAnsi="Times New Roman"/>
                <w:sz w:val="24"/>
                <w:szCs w:val="24"/>
              </w:rPr>
              <w:t>рекреационных систем</w:t>
            </w:r>
            <w:r w:rsidRPr="005D55D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»</w:t>
            </w:r>
          </w:p>
        </w:tc>
      </w:tr>
      <w:tr w:rsidR="009355DC" w:rsidRPr="00AA5B6E" w14:paraId="222B755A" w14:textId="77777777" w:rsidTr="005D55D2">
        <w:trPr>
          <w:trHeight w:val="350"/>
        </w:trPr>
        <w:tc>
          <w:tcPr>
            <w:tcW w:w="3115" w:type="dxa"/>
            <w:vAlign w:val="center"/>
          </w:tcPr>
          <w:p w14:paraId="3E5681D3" w14:textId="77777777" w:rsidR="009355DC" w:rsidRPr="005D55D2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6236" w:type="dxa"/>
            <w:vAlign w:val="center"/>
          </w:tcPr>
          <w:p w14:paraId="17BF54F8" w14:textId="7A85D458" w:rsidR="009355DC" w:rsidRPr="005D55D2" w:rsidRDefault="00AA5B6E" w:rsidP="0003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</w:t>
            </w:r>
            <w:r w:rsidR="002C4B98" w:rsidRPr="005D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.2021-31.12.202</w:t>
            </w:r>
            <w:r w:rsidR="002C4B98" w:rsidRPr="005D5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E17D8" w:rsidRPr="00AA5B6E" w14:paraId="0F48E90F" w14:textId="77777777" w:rsidTr="005139D0">
        <w:trPr>
          <w:trHeight w:val="510"/>
        </w:trPr>
        <w:tc>
          <w:tcPr>
            <w:tcW w:w="3115" w:type="dxa"/>
            <w:vAlign w:val="center"/>
          </w:tcPr>
          <w:p w14:paraId="7841CD91" w14:textId="77777777" w:rsidR="008E17D8" w:rsidRPr="005D55D2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6236" w:type="dxa"/>
            <w:vAlign w:val="center"/>
          </w:tcPr>
          <w:p w14:paraId="0F7825A5" w14:textId="1EB76140" w:rsidR="008E17D8" w:rsidRPr="005D55D2" w:rsidRDefault="00E62174" w:rsidP="006254B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и сохранение потенциала территориальных природно-рекреационных систем требует значительных вложений на развитие их компонентов таких как уникальная природная среда, рекреационный бизнес и территориальная  коммунальная инфраструктура.</w:t>
            </w:r>
            <w:r w:rsidR="00221CAD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B2C21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Ограниченность инвестиционных ресурсов и необходимость сохранения уникальной природной среды территориальных природно-рекреационных систем</w:t>
            </w:r>
            <w:r w:rsidR="006254BB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58A2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(ТПРС)</w:t>
            </w:r>
            <w:r w:rsidR="007B2C21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требуют обеспечения эколого-экономической эффективности инвестиций, привлекаемых на их развитие. </w:t>
            </w:r>
            <w:r w:rsidR="00E85EC7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этой связи необходимо разрабатывать разные подходы к обеспечению</w:t>
            </w:r>
            <w:r w:rsidR="001F7A1F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эффективности инвестиций, привлекаемых на развитие ТПРС, в первую очередь на этапе их оценки и определения объектов. </w:t>
            </w:r>
          </w:p>
        </w:tc>
      </w:tr>
      <w:tr w:rsidR="008E17D8" w:rsidRPr="00AA5B6E" w14:paraId="3AE2A88F" w14:textId="77777777" w:rsidTr="005139D0">
        <w:trPr>
          <w:trHeight w:val="510"/>
        </w:trPr>
        <w:tc>
          <w:tcPr>
            <w:tcW w:w="3115" w:type="dxa"/>
            <w:vAlign w:val="center"/>
          </w:tcPr>
          <w:p w14:paraId="7B21AE2D" w14:textId="77777777" w:rsidR="008E17D8" w:rsidRPr="005D55D2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6236" w:type="dxa"/>
            <w:vAlign w:val="center"/>
          </w:tcPr>
          <w:p w14:paraId="5623EA5C" w14:textId="14FD8451" w:rsidR="008E17D8" w:rsidRPr="005D55D2" w:rsidRDefault="005A7B48" w:rsidP="006254B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Разработать научные методические подходы к обеспечению эколого-экономической эффективности инвестиций, привлекаемых на развитие </w:t>
            </w:r>
            <w:r w:rsidR="005558A2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ТПРС</w:t>
            </w: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основе комплексного аудита и использования адаптированной методики оценки инвестиционных проектов</w:t>
            </w:r>
          </w:p>
        </w:tc>
      </w:tr>
      <w:tr w:rsidR="009355DC" w:rsidRPr="00AA5B6E" w14:paraId="50FF8B69" w14:textId="77777777" w:rsidTr="00620F24">
        <w:trPr>
          <w:trHeight w:val="3050"/>
        </w:trPr>
        <w:tc>
          <w:tcPr>
            <w:tcW w:w="3115" w:type="dxa"/>
            <w:vAlign w:val="center"/>
          </w:tcPr>
          <w:p w14:paraId="24694753" w14:textId="77777777" w:rsidR="009355DC" w:rsidRPr="005D55D2" w:rsidRDefault="009355D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6236" w:type="dxa"/>
            <w:vAlign w:val="center"/>
          </w:tcPr>
          <w:p w14:paraId="75E1F8AA" w14:textId="19F29881" w:rsidR="00AA5B6E" w:rsidRPr="005D55D2" w:rsidRDefault="00AA5B6E" w:rsidP="000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558A2" w:rsidRPr="005D55D2">
              <w:rPr>
                <w:rFonts w:ascii="Times New Roman" w:hAnsi="Times New Roman" w:cs="Times New Roman"/>
                <w:sz w:val="24"/>
                <w:szCs w:val="24"/>
              </w:rPr>
              <w:t>определены проблемы инвестирования на развитие ТПРС в Казахстане и определены пути их решения на основе мониторинга их состояния и социологического опроса заинтересованных групп,</w:t>
            </w:r>
          </w:p>
          <w:p w14:paraId="790D96D4" w14:textId="7E389C9A" w:rsidR="00AA5B6E" w:rsidRPr="005D55D2" w:rsidRDefault="00AA5B6E" w:rsidP="000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558A2" w:rsidRPr="005D55D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обосновано использование комплексного аудита в качестве инструмента определения объектов инвестирования,</w:t>
            </w:r>
          </w:p>
          <w:p w14:paraId="196033A3" w14:textId="7585F688" w:rsidR="00AA5B6E" w:rsidRPr="005D55D2" w:rsidRDefault="00AA5B6E" w:rsidP="000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558A2" w:rsidRPr="005D55D2">
              <w:rPr>
                <w:rFonts w:ascii="Times New Roman" w:hAnsi="Times New Roman" w:cs="Times New Roman"/>
                <w:sz w:val="24"/>
                <w:szCs w:val="24"/>
              </w:rPr>
              <w:t>разработана адаптированная методика оценки инвестиций применительно для развития ТПРС</w:t>
            </w:r>
          </w:p>
          <w:p w14:paraId="0C888ACA" w14:textId="17EFE695" w:rsidR="0071155F" w:rsidRPr="005D55D2" w:rsidRDefault="0071155F" w:rsidP="0071155F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2">
              <w:rPr>
                <w:rFonts w:ascii="Times New Roman" w:hAnsi="Times New Roman"/>
                <w:sz w:val="24"/>
                <w:szCs w:val="24"/>
              </w:rPr>
              <w:t>Результаты исследования реализованы в следующих формах:</w:t>
            </w:r>
          </w:p>
          <w:p w14:paraId="6D411CA8" w14:textId="1799BF99" w:rsidR="0071155F" w:rsidRPr="005D55D2" w:rsidRDefault="0071155F" w:rsidP="0071155F">
            <w:pPr>
              <w:pStyle w:val="a9"/>
              <w:shd w:val="clear" w:color="auto" w:fill="FFFFFF"/>
              <w:tabs>
                <w:tab w:val="left" w:pos="993"/>
              </w:tabs>
              <w:spacing w:before="0" w:after="0"/>
              <w:ind w:firstLine="709"/>
              <w:contextualSpacing/>
              <w:jc w:val="both"/>
              <w:textAlignment w:val="baseline"/>
              <w:rPr>
                <w:szCs w:val="24"/>
                <w:lang w:val="en-US"/>
              </w:rPr>
            </w:pPr>
            <w:r w:rsidRPr="005D55D2">
              <w:rPr>
                <w:color w:val="000000"/>
                <w:szCs w:val="24"/>
                <w:lang w:val="ru-RU"/>
              </w:rPr>
              <w:t xml:space="preserve">– </w:t>
            </w:r>
            <w:r w:rsidRPr="005D55D2">
              <w:rPr>
                <w:szCs w:val="24"/>
                <w:lang w:val="kk-KZ"/>
              </w:rPr>
              <w:t xml:space="preserve">1 (одной) статьи, принятой в печать в рецензируемом научном издании, имеющем процентиль по CiteScore в базе Scopus не менее 25 (двадцати пяти). </w:t>
            </w:r>
            <w:r w:rsidR="00C0106B" w:rsidRPr="005D55D2">
              <w:rPr>
                <w:b/>
                <w:bCs/>
                <w:color w:val="333333"/>
                <w:szCs w:val="24"/>
                <w:lang w:val="kk-KZ" w:eastAsia="en-US"/>
              </w:rPr>
              <w:t xml:space="preserve">"Adapted methodology for assessing the environmental and economic efficiency of investments in territorial natural and recreational systems", </w:t>
            </w:r>
            <w:r w:rsidR="00C0106B" w:rsidRPr="005D55D2">
              <w:rPr>
                <w:b/>
                <w:bCs/>
                <w:color w:val="333333"/>
                <w:szCs w:val="24"/>
                <w:lang w:val="en-US" w:eastAsia="en-US"/>
              </w:rPr>
              <w:t>Academy of Strategic Management Journal,</w:t>
            </w:r>
            <w:r w:rsidR="00C0106B" w:rsidRPr="005D55D2">
              <w:rPr>
                <w:b/>
                <w:bCs/>
                <w:color w:val="333333"/>
                <w:szCs w:val="24"/>
                <w:lang w:eastAsia="en-US"/>
              </w:rPr>
              <w:t>Том</w:t>
            </w:r>
            <w:r w:rsidR="00C0106B" w:rsidRPr="005D55D2">
              <w:rPr>
                <w:b/>
                <w:bCs/>
                <w:color w:val="333333"/>
                <w:szCs w:val="24"/>
                <w:lang w:val="en-US" w:eastAsia="en-US"/>
              </w:rPr>
              <w:t>19,6,</w:t>
            </w:r>
            <w:r w:rsidR="00AD140C" w:rsidRPr="005D55D2">
              <w:rPr>
                <w:b/>
                <w:bCs/>
                <w:color w:val="333333"/>
                <w:szCs w:val="24"/>
                <w:lang w:val="en-US" w:eastAsia="en-US"/>
              </w:rPr>
              <w:t>(</w:t>
            </w:r>
            <w:r w:rsidR="00C0106B" w:rsidRPr="005D55D2">
              <w:rPr>
                <w:b/>
                <w:bCs/>
                <w:color w:val="333333"/>
                <w:szCs w:val="24"/>
                <w:lang w:val="en-US" w:eastAsia="en-US"/>
              </w:rPr>
              <w:t>2021</w:t>
            </w:r>
            <w:r w:rsidR="00AD140C" w:rsidRPr="005D55D2">
              <w:rPr>
                <w:b/>
                <w:bCs/>
                <w:color w:val="333333"/>
                <w:szCs w:val="24"/>
                <w:lang w:val="en-US" w:eastAsia="en-US"/>
              </w:rPr>
              <w:t>)</w:t>
            </w:r>
            <w:r w:rsidR="006254BB" w:rsidRPr="005D55D2">
              <w:rPr>
                <w:b/>
                <w:bCs/>
                <w:color w:val="333333"/>
                <w:szCs w:val="24"/>
                <w:lang w:val="en-US" w:eastAsia="en-US"/>
              </w:rPr>
              <w:t>;</w:t>
            </w:r>
            <w:r w:rsidR="00E85EC7" w:rsidRPr="005D55D2">
              <w:rPr>
                <w:b/>
                <w:bCs/>
                <w:color w:val="333333"/>
                <w:szCs w:val="24"/>
                <w:lang w:val="en-US" w:eastAsia="en-US"/>
              </w:rPr>
              <w:t xml:space="preserve"> </w:t>
            </w:r>
          </w:p>
          <w:p w14:paraId="6840F1A3" w14:textId="0F262D34" w:rsidR="006254BB" w:rsidRPr="005D55D2" w:rsidRDefault="0071155F" w:rsidP="0071155F">
            <w:pPr>
              <w:pStyle w:val="a9"/>
              <w:shd w:val="clear" w:color="auto" w:fill="FFFFFF"/>
              <w:tabs>
                <w:tab w:val="left" w:pos="993"/>
              </w:tabs>
              <w:spacing w:before="0" w:after="0"/>
              <w:ind w:firstLine="709"/>
              <w:contextualSpacing/>
              <w:jc w:val="both"/>
              <w:textAlignment w:val="baseline"/>
              <w:rPr>
                <w:bCs/>
                <w:szCs w:val="24"/>
                <w:lang w:val="ru-RU"/>
              </w:rPr>
            </w:pPr>
            <w:r w:rsidRPr="005D55D2">
              <w:rPr>
                <w:color w:val="000000"/>
                <w:szCs w:val="24"/>
                <w:lang w:val="ru-RU"/>
              </w:rPr>
              <w:t>–</w:t>
            </w:r>
            <w:r w:rsidRPr="005D55D2">
              <w:rPr>
                <w:szCs w:val="24"/>
                <w:lang w:val="ru-RU"/>
              </w:rPr>
              <w:t xml:space="preserve"> 2 (двух) статей</w:t>
            </w:r>
            <w:r w:rsidRPr="005D55D2">
              <w:rPr>
                <w:bCs/>
                <w:szCs w:val="24"/>
                <w:lang w:val="ru-RU"/>
              </w:rPr>
              <w:t>,</w:t>
            </w:r>
            <w:r w:rsidR="006254BB" w:rsidRPr="005D55D2">
              <w:rPr>
                <w:bCs/>
                <w:szCs w:val="24"/>
                <w:lang w:val="ru-RU"/>
              </w:rPr>
              <w:t xml:space="preserve"> принятых в печать</w:t>
            </w:r>
            <w:r w:rsidRPr="005D55D2">
              <w:rPr>
                <w:bCs/>
                <w:szCs w:val="24"/>
                <w:lang w:val="ru-RU"/>
              </w:rPr>
              <w:t xml:space="preserve"> </w:t>
            </w:r>
            <w:r w:rsidR="006254BB" w:rsidRPr="005D55D2">
              <w:rPr>
                <w:bCs/>
                <w:szCs w:val="24"/>
                <w:lang w:val="ru-RU"/>
              </w:rPr>
              <w:t xml:space="preserve">в </w:t>
            </w:r>
            <w:r w:rsidRPr="005D55D2">
              <w:rPr>
                <w:bCs/>
                <w:szCs w:val="24"/>
                <w:lang w:val="ru-RU"/>
              </w:rPr>
              <w:t>рекомендованных КОКСОН</w:t>
            </w:r>
            <w:r w:rsidR="006254BB" w:rsidRPr="005D55D2">
              <w:rPr>
                <w:bCs/>
                <w:szCs w:val="24"/>
                <w:lang w:val="ru-RU"/>
              </w:rPr>
              <w:t xml:space="preserve"> изданиях</w:t>
            </w:r>
            <w:r w:rsidR="00C0106B" w:rsidRPr="005D55D2">
              <w:rPr>
                <w:bCs/>
                <w:szCs w:val="24"/>
                <w:lang w:val="ru-RU"/>
              </w:rPr>
              <w:t xml:space="preserve">: </w:t>
            </w:r>
          </w:p>
          <w:p w14:paraId="213B1324" w14:textId="77777777" w:rsidR="006254BB" w:rsidRPr="005D55D2" w:rsidRDefault="00C0106B" w:rsidP="0071155F">
            <w:pPr>
              <w:pStyle w:val="a9"/>
              <w:shd w:val="clear" w:color="auto" w:fill="FFFFFF"/>
              <w:tabs>
                <w:tab w:val="left" w:pos="993"/>
              </w:tabs>
              <w:spacing w:before="0" w:after="0"/>
              <w:ind w:firstLine="709"/>
              <w:contextualSpacing/>
              <w:jc w:val="both"/>
              <w:textAlignment w:val="baseline"/>
              <w:rPr>
                <w:color w:val="15141C"/>
                <w:szCs w:val="24"/>
                <w:lang w:val="kk-KZ" w:eastAsia="en-US"/>
              </w:rPr>
            </w:pPr>
            <w:r w:rsidRPr="005D55D2">
              <w:rPr>
                <w:b/>
                <w:bCs/>
                <w:color w:val="28272E"/>
                <w:szCs w:val="24"/>
                <w:lang w:val="kk-KZ" w:eastAsia="en-US"/>
              </w:rPr>
              <w:t xml:space="preserve">«Assessment </w:t>
            </w:r>
            <w:r w:rsidRPr="005D55D2">
              <w:rPr>
                <w:b/>
                <w:bCs/>
                <w:color w:val="15141C"/>
                <w:szCs w:val="24"/>
                <w:lang w:val="kk-KZ" w:eastAsia="en-US"/>
              </w:rPr>
              <w:t xml:space="preserve">of the attractiveness and </w:t>
            </w:r>
            <w:r w:rsidRPr="005D55D2">
              <w:rPr>
                <w:rFonts w:eastAsia="HiddenHorzOCR"/>
                <w:b/>
                <w:bCs/>
                <w:color w:val="15141C"/>
                <w:szCs w:val="24"/>
                <w:lang w:val="kk-KZ" w:eastAsia="en-US"/>
              </w:rPr>
              <w:t xml:space="preserve">problems </w:t>
            </w:r>
            <w:r w:rsidRPr="005D55D2">
              <w:rPr>
                <w:b/>
                <w:bCs/>
                <w:color w:val="15141C"/>
                <w:szCs w:val="24"/>
                <w:lang w:val="kk-KZ" w:eastAsia="en-US"/>
              </w:rPr>
              <w:t xml:space="preserve">of the </w:t>
            </w:r>
            <w:r w:rsidRPr="005D55D2">
              <w:rPr>
                <w:rFonts w:eastAsia="HiddenHorzOCR"/>
                <w:b/>
                <w:bCs/>
                <w:color w:val="15141C"/>
                <w:szCs w:val="24"/>
                <w:lang w:val="kk-KZ" w:eastAsia="en-US"/>
              </w:rPr>
              <w:t xml:space="preserve">Territorial </w:t>
            </w:r>
            <w:r w:rsidRPr="005D55D2">
              <w:rPr>
                <w:b/>
                <w:bCs/>
                <w:color w:val="15141C"/>
                <w:szCs w:val="24"/>
                <w:lang w:val="kk-KZ" w:eastAsia="en-US"/>
              </w:rPr>
              <w:t xml:space="preserve">Natural Recreational Systems of North-East Kazakhstan </w:t>
            </w:r>
            <w:r w:rsidRPr="005D55D2">
              <w:rPr>
                <w:rFonts w:eastAsia="HiddenHorzOCR"/>
                <w:b/>
                <w:bCs/>
                <w:color w:val="15141C"/>
                <w:szCs w:val="24"/>
                <w:lang w:val="kk-KZ" w:eastAsia="en-US"/>
              </w:rPr>
              <w:t xml:space="preserve">by </w:t>
            </w:r>
            <w:r w:rsidRPr="005D55D2">
              <w:rPr>
                <w:b/>
                <w:bCs/>
                <w:color w:val="15141C"/>
                <w:szCs w:val="24"/>
                <w:lang w:val="kk-KZ" w:eastAsia="en-US"/>
              </w:rPr>
              <w:t>the population», Вестник КарГУ, серия «Экономика»</w:t>
            </w:r>
            <w:r w:rsidR="00AD140C" w:rsidRPr="005D55D2">
              <w:rPr>
                <w:b/>
                <w:bCs/>
                <w:color w:val="15141C"/>
                <w:szCs w:val="24"/>
                <w:lang w:val="kk-KZ" w:eastAsia="en-US"/>
              </w:rPr>
              <w:t>,</w:t>
            </w:r>
            <w:r w:rsidRPr="005D55D2">
              <w:rPr>
                <w:b/>
                <w:bCs/>
                <w:color w:val="15141C"/>
                <w:szCs w:val="24"/>
                <w:lang w:val="kk-KZ" w:eastAsia="en-US"/>
              </w:rPr>
              <w:t xml:space="preserve"> </w:t>
            </w:r>
            <w:r w:rsidR="00AD140C" w:rsidRPr="005D55D2">
              <w:rPr>
                <w:b/>
                <w:bCs/>
                <w:color w:val="15141C"/>
                <w:szCs w:val="24"/>
                <w:lang w:val="kk-KZ" w:eastAsia="en-US"/>
              </w:rPr>
              <w:t>4</w:t>
            </w:r>
            <w:r w:rsidRPr="005D55D2">
              <w:rPr>
                <w:b/>
                <w:bCs/>
                <w:color w:val="15141C"/>
                <w:szCs w:val="24"/>
                <w:lang w:val="kk-KZ" w:eastAsia="en-US"/>
              </w:rPr>
              <w:t xml:space="preserve">(104), </w:t>
            </w:r>
            <w:r w:rsidR="00AD140C" w:rsidRPr="005D55D2">
              <w:rPr>
                <w:b/>
                <w:bCs/>
                <w:color w:val="15141C"/>
                <w:szCs w:val="24"/>
                <w:lang w:val="kk-KZ" w:eastAsia="en-US"/>
              </w:rPr>
              <w:t>(</w:t>
            </w:r>
            <w:r w:rsidRPr="005D55D2">
              <w:rPr>
                <w:b/>
                <w:bCs/>
                <w:color w:val="15141C"/>
                <w:szCs w:val="24"/>
                <w:lang w:val="kk-KZ" w:eastAsia="en-US"/>
              </w:rPr>
              <w:t>2021</w:t>
            </w:r>
            <w:r w:rsidR="006254BB" w:rsidRPr="005D55D2">
              <w:rPr>
                <w:b/>
                <w:bCs/>
                <w:color w:val="15141C"/>
                <w:szCs w:val="24"/>
                <w:lang w:val="kk-KZ" w:eastAsia="en-US"/>
              </w:rPr>
              <w:t>)</w:t>
            </w:r>
            <w:r w:rsidR="004F48D9" w:rsidRPr="005D55D2">
              <w:rPr>
                <w:color w:val="15141C"/>
                <w:szCs w:val="24"/>
                <w:lang w:val="kk-KZ" w:eastAsia="en-US"/>
              </w:rPr>
              <w:t>;</w:t>
            </w:r>
            <w:r w:rsidR="00AD140C" w:rsidRPr="005D55D2">
              <w:rPr>
                <w:color w:val="15141C"/>
                <w:szCs w:val="24"/>
                <w:lang w:val="kk-KZ" w:eastAsia="en-US"/>
              </w:rPr>
              <w:t xml:space="preserve"> </w:t>
            </w:r>
            <w:r w:rsidR="004F48D9" w:rsidRPr="005D55D2">
              <w:rPr>
                <w:color w:val="15141C"/>
                <w:szCs w:val="24"/>
                <w:lang w:val="kk-KZ" w:eastAsia="en-US"/>
              </w:rPr>
              <w:t xml:space="preserve"> </w:t>
            </w:r>
          </w:p>
          <w:p w14:paraId="75F5387D" w14:textId="6AC7D1B5" w:rsidR="0071155F" w:rsidRPr="005D55D2" w:rsidRDefault="00AD140C" w:rsidP="0071155F">
            <w:pPr>
              <w:pStyle w:val="a9"/>
              <w:shd w:val="clear" w:color="auto" w:fill="FFFFFF"/>
              <w:tabs>
                <w:tab w:val="left" w:pos="993"/>
              </w:tabs>
              <w:spacing w:before="0" w:after="0"/>
              <w:ind w:firstLine="709"/>
              <w:contextualSpacing/>
              <w:jc w:val="both"/>
              <w:textAlignment w:val="baseline"/>
              <w:rPr>
                <w:bCs/>
                <w:szCs w:val="24"/>
                <w:lang w:val="ru-RU"/>
              </w:rPr>
            </w:pPr>
            <w:r w:rsidRPr="005D55D2">
              <w:rPr>
                <w:b/>
                <w:bCs/>
                <w:szCs w:val="24"/>
                <w:lang w:val="kk-KZ"/>
              </w:rPr>
              <w:lastRenderedPageBreak/>
              <w:t>«Роль экологического аудита в развитии природных рекреационных систем Республики Казахстан».</w:t>
            </w:r>
            <w:r w:rsidRPr="005D55D2">
              <w:rPr>
                <w:b/>
                <w:bCs/>
                <w:szCs w:val="24"/>
              </w:rPr>
              <w:t xml:space="preserve"> </w:t>
            </w:r>
            <w:r w:rsidRPr="005D55D2">
              <w:rPr>
                <w:b/>
                <w:bCs/>
                <w:szCs w:val="24"/>
                <w:lang w:val="ru-RU"/>
              </w:rPr>
              <w:t xml:space="preserve">Экономическая серия Вестника ЕНУ имени Л. </w:t>
            </w:r>
            <w:proofErr w:type="spellStart"/>
            <w:r w:rsidR="00620F24" w:rsidRPr="005D55D2">
              <w:rPr>
                <w:b/>
                <w:bCs/>
                <w:szCs w:val="24"/>
                <w:lang w:val="ru-RU"/>
              </w:rPr>
              <w:t>Н.</w:t>
            </w:r>
            <w:r w:rsidRPr="005D55D2">
              <w:rPr>
                <w:b/>
                <w:bCs/>
                <w:szCs w:val="24"/>
                <w:lang w:val="ru-RU"/>
              </w:rPr>
              <w:t>Гумилева</w:t>
            </w:r>
            <w:proofErr w:type="spellEnd"/>
            <w:r w:rsidRPr="005D55D2">
              <w:rPr>
                <w:b/>
                <w:bCs/>
                <w:szCs w:val="24"/>
                <w:lang w:val="ru-RU"/>
              </w:rPr>
              <w:t>, 1,</w:t>
            </w:r>
            <w:r w:rsidRPr="005D55D2">
              <w:rPr>
                <w:b/>
                <w:bCs/>
                <w:szCs w:val="24"/>
              </w:rPr>
              <w:t xml:space="preserve"> </w:t>
            </w:r>
            <w:r w:rsidRPr="005D55D2">
              <w:rPr>
                <w:b/>
                <w:bCs/>
                <w:szCs w:val="24"/>
                <w:lang w:val="ru-RU"/>
              </w:rPr>
              <w:t>(</w:t>
            </w:r>
            <w:r w:rsidRPr="005D55D2">
              <w:rPr>
                <w:b/>
                <w:bCs/>
                <w:szCs w:val="24"/>
              </w:rPr>
              <w:t>202</w:t>
            </w:r>
            <w:r w:rsidRPr="005D55D2">
              <w:rPr>
                <w:b/>
                <w:bCs/>
                <w:szCs w:val="24"/>
                <w:lang w:val="ru-RU"/>
              </w:rPr>
              <w:t>2)</w:t>
            </w:r>
            <w:r w:rsidR="006254BB" w:rsidRPr="005D55D2">
              <w:rPr>
                <w:b/>
                <w:bCs/>
                <w:szCs w:val="24"/>
                <w:lang w:val="ru-RU"/>
              </w:rPr>
              <w:t>;</w:t>
            </w:r>
            <w:r w:rsidRPr="005D55D2">
              <w:rPr>
                <w:szCs w:val="24"/>
                <w:lang w:val="ru-RU"/>
              </w:rPr>
              <w:t xml:space="preserve"> </w:t>
            </w:r>
          </w:p>
          <w:p w14:paraId="799E8274" w14:textId="293E8592" w:rsidR="009355DC" w:rsidRPr="005D55D2" w:rsidRDefault="0071155F" w:rsidP="006254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D5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06B" w:rsidRPr="005D55D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свидетельство о внесении сведений в государственный реестр прав на объекты, охраняемые авторским правом </w:t>
            </w:r>
            <w:r w:rsidR="00E85EC7" w:rsidRPr="005D55D2">
              <w:rPr>
                <w:rFonts w:ascii="Times New Roman" w:hAnsi="Times New Roman" w:cs="Times New Roman"/>
                <w:sz w:val="24"/>
                <w:szCs w:val="24"/>
              </w:rPr>
              <w:t xml:space="preserve">«Адаптированная методика оценки эффективности инвестиций на сохранение и развитие территориальных </w:t>
            </w:r>
            <w:proofErr w:type="spellStart"/>
            <w:r w:rsidR="00E85EC7" w:rsidRPr="005D55D2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="00E85EC7" w:rsidRPr="005D55D2">
              <w:rPr>
                <w:rFonts w:ascii="Times New Roman" w:hAnsi="Times New Roman" w:cs="Times New Roman"/>
                <w:sz w:val="24"/>
                <w:szCs w:val="24"/>
              </w:rPr>
              <w:t xml:space="preserve"> – рекреационных систем»,</w:t>
            </w:r>
            <w:r w:rsidR="00C0106B" w:rsidRPr="005D55D2">
              <w:rPr>
                <w:rFonts w:ascii="Times New Roman" w:hAnsi="Times New Roman" w:cs="Times New Roman"/>
                <w:sz w:val="24"/>
                <w:szCs w:val="24"/>
              </w:rPr>
              <w:t xml:space="preserve"> №21219 от 28.10.2021г</w:t>
            </w:r>
            <w:r w:rsidR="00E85EC7" w:rsidRPr="005D55D2">
              <w:rPr>
                <w:rFonts w:ascii="Times New Roman" w:hAnsi="Times New Roman" w:cs="Times New Roman"/>
                <w:sz w:val="24"/>
                <w:szCs w:val="24"/>
              </w:rPr>
              <w:t>. https://tou.edu.kz/armp/uploads/portfolio/pub4/pub4_1352.pdf</w:t>
            </w:r>
          </w:p>
        </w:tc>
      </w:tr>
      <w:tr w:rsidR="009355DC" w:rsidRPr="00AA5B6E" w14:paraId="2874AA8D" w14:textId="77777777" w:rsidTr="00620F24">
        <w:trPr>
          <w:trHeight w:val="350"/>
        </w:trPr>
        <w:tc>
          <w:tcPr>
            <w:tcW w:w="9351" w:type="dxa"/>
            <w:gridSpan w:val="2"/>
            <w:vAlign w:val="center"/>
          </w:tcPr>
          <w:p w14:paraId="76940AF1" w14:textId="77777777" w:rsidR="009355DC" w:rsidRPr="005D55D2" w:rsidRDefault="009355DC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1532EE" w:rsidRPr="00AA5B6E" w14:paraId="48FA18FD" w14:textId="77777777" w:rsidTr="005139D0">
        <w:trPr>
          <w:trHeight w:val="278"/>
        </w:trPr>
        <w:tc>
          <w:tcPr>
            <w:tcW w:w="3115" w:type="dxa"/>
            <w:vMerge w:val="restart"/>
            <w:vAlign w:val="center"/>
          </w:tcPr>
          <w:p w14:paraId="1EBFA563" w14:textId="7D866940" w:rsidR="001532EE" w:rsidRPr="00AA5B6E" w:rsidRDefault="005A7B48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254F06" wp14:editId="0A7F0BF5">
                  <wp:extent cx="1689100" cy="18415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942" cy="184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3938895A" w14:textId="17271995" w:rsidR="001532EE" w:rsidRPr="005D55D2" w:rsidRDefault="002C4B98" w:rsidP="000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D2">
              <w:rPr>
                <w:rFonts w:ascii="Times New Roman" w:hAnsi="Times New Roman" w:cs="Times New Roman"/>
                <w:sz w:val="24"/>
                <w:szCs w:val="24"/>
              </w:rPr>
              <w:t>Алтайбаева</w:t>
            </w:r>
            <w:proofErr w:type="spellEnd"/>
            <w:r w:rsidRPr="005D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D2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5D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D2">
              <w:rPr>
                <w:rFonts w:ascii="Times New Roman" w:hAnsi="Times New Roman" w:cs="Times New Roman"/>
                <w:sz w:val="24"/>
                <w:szCs w:val="24"/>
              </w:rPr>
              <w:t>Калеловна</w:t>
            </w:r>
            <w:proofErr w:type="spellEnd"/>
          </w:p>
        </w:tc>
      </w:tr>
      <w:tr w:rsidR="001532EE" w:rsidRPr="00AA5B6E" w14:paraId="01DC4E01" w14:textId="77777777" w:rsidTr="00620F24">
        <w:trPr>
          <w:trHeight w:val="242"/>
        </w:trPr>
        <w:tc>
          <w:tcPr>
            <w:tcW w:w="3115" w:type="dxa"/>
            <w:vMerge/>
            <w:vAlign w:val="center"/>
          </w:tcPr>
          <w:p w14:paraId="3D9D6CD7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565B2661" w14:textId="089BC7B7" w:rsidR="001532EE" w:rsidRPr="005D55D2" w:rsidRDefault="001532EE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проекта</w:t>
            </w:r>
          </w:p>
        </w:tc>
      </w:tr>
      <w:tr w:rsidR="001532EE" w:rsidRPr="00AA5B6E" w14:paraId="425ED643" w14:textId="77777777" w:rsidTr="005139D0">
        <w:trPr>
          <w:trHeight w:val="260"/>
        </w:trPr>
        <w:tc>
          <w:tcPr>
            <w:tcW w:w="3115" w:type="dxa"/>
            <w:vMerge/>
            <w:vAlign w:val="center"/>
          </w:tcPr>
          <w:p w14:paraId="7BA92C04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40A8361" w14:textId="272945E0" w:rsidR="001532EE" w:rsidRPr="005D55D2" w:rsidRDefault="001532E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AA5B6E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C4B98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A5B6E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2C4B98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5B6E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2C4B98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1532EE" w:rsidRPr="00AA5B6E" w14:paraId="3B65FD12" w14:textId="77777777" w:rsidTr="005139D0">
        <w:trPr>
          <w:trHeight w:val="341"/>
        </w:trPr>
        <w:tc>
          <w:tcPr>
            <w:tcW w:w="3115" w:type="dxa"/>
            <w:vMerge/>
            <w:vAlign w:val="center"/>
          </w:tcPr>
          <w:p w14:paraId="4B4EA0C1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279F2D8" w14:textId="4C5FAB8B" w:rsidR="001532EE" w:rsidRPr="005D55D2" w:rsidRDefault="00AA5B6E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</w:t>
            </w:r>
            <w:r w:rsidR="002C4B98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экономических </w:t>
            </w: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</w:t>
            </w:r>
          </w:p>
        </w:tc>
      </w:tr>
      <w:tr w:rsidR="001532EE" w:rsidRPr="00AA5B6E" w14:paraId="5DEEEA5E" w14:textId="77777777" w:rsidTr="005139D0">
        <w:trPr>
          <w:trHeight w:val="341"/>
        </w:trPr>
        <w:tc>
          <w:tcPr>
            <w:tcW w:w="3115" w:type="dxa"/>
            <w:vMerge/>
            <w:vAlign w:val="center"/>
          </w:tcPr>
          <w:p w14:paraId="52AA62A5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6D973C3D" w14:textId="77777777" w:rsidR="001532EE" w:rsidRPr="005D55D2" w:rsidRDefault="001532EE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AA5B6E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1532EE" w:rsidRPr="00AA5B6E" w14:paraId="36B4EF16" w14:textId="77777777" w:rsidTr="005139D0">
        <w:trPr>
          <w:trHeight w:val="350"/>
        </w:trPr>
        <w:tc>
          <w:tcPr>
            <w:tcW w:w="3115" w:type="dxa"/>
            <w:vMerge/>
            <w:vAlign w:val="center"/>
          </w:tcPr>
          <w:p w14:paraId="31A1FBE1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E48B783" w14:textId="2A9554E7" w:rsidR="001532EE" w:rsidRPr="005D55D2" w:rsidRDefault="001532EE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  <w:r w:rsidR="00AA5B6E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6EB2" w:rsidRPr="005D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1E4F" w:rsidRPr="005D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оциальные и экономические проблемы развития систем, </w:t>
            </w:r>
            <w:r w:rsidR="00C16EB2" w:rsidRPr="005D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91E4F" w:rsidRPr="005D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затратами</w:t>
            </w:r>
            <w:r w:rsidR="00336959" w:rsidRPr="005D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оценка эффективности</w:t>
            </w:r>
            <w:r w:rsidR="00191E4F" w:rsidRPr="005D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16EB2" w:rsidRPr="005D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191E4F" w:rsidRPr="005D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 АПК</w:t>
            </w:r>
            <w:r w:rsidR="00336959" w:rsidRPr="005D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32EE" w:rsidRPr="00AA5B6E" w14:paraId="49AF47E1" w14:textId="77777777" w:rsidTr="005D55D2">
        <w:trPr>
          <w:trHeight w:val="206"/>
        </w:trPr>
        <w:tc>
          <w:tcPr>
            <w:tcW w:w="3115" w:type="dxa"/>
            <w:vMerge/>
            <w:vAlign w:val="center"/>
          </w:tcPr>
          <w:p w14:paraId="5644F84E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EF6B5F5" w14:textId="77777777" w:rsidR="001532EE" w:rsidRPr="00402E78" w:rsidRDefault="001532E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40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AA5B6E" w:rsidRPr="00402E7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AA5B6E" w:rsidRPr="00AA5B6E" w14:paraId="1CECE9DA" w14:textId="77777777" w:rsidTr="005139D0">
        <w:trPr>
          <w:trHeight w:val="350"/>
        </w:trPr>
        <w:tc>
          <w:tcPr>
            <w:tcW w:w="3115" w:type="dxa"/>
            <w:vMerge/>
            <w:vAlign w:val="center"/>
          </w:tcPr>
          <w:p w14:paraId="64654E57" w14:textId="77777777"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1D7B4403" w14:textId="4529092B" w:rsidR="00AA5B6E" w:rsidRPr="00402E78" w:rsidRDefault="00104FB5" w:rsidP="000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07575D" w:rsidRPr="00402E78">
                <w:rPr>
                  <w:rStyle w:val="a4"/>
                  <w:rFonts w:ascii="Times New Roman" w:hAnsi="Times New Roman" w:cs="Times New Roman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  <w:proofErr w:type="spellEnd"/>
              <w:r w:rsidR="0007575D" w:rsidRPr="00402E78">
                <w:rPr>
                  <w:rStyle w:val="a4"/>
                  <w:rFonts w:ascii="Times New Roman" w:hAnsi="Times New Roman" w:cs="Times New Roman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7575D" w:rsidRPr="00402E78">
                <w:rPr>
                  <w:rStyle w:val="a4"/>
                  <w:rFonts w:ascii="Times New Roman" w:hAnsi="Times New Roman" w:cs="Times New Roman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>Author</w:t>
              </w:r>
              <w:proofErr w:type="spellEnd"/>
              <w:r w:rsidR="0007575D" w:rsidRPr="00402E78">
                <w:rPr>
                  <w:rStyle w:val="a4"/>
                  <w:rFonts w:ascii="Times New Roman" w:hAnsi="Times New Roman" w:cs="Times New Roman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 xml:space="preserve"> ID: 57202926247</w:t>
              </w:r>
            </w:hyperlink>
          </w:p>
        </w:tc>
      </w:tr>
      <w:tr w:rsidR="00AA5B6E" w:rsidRPr="00AA5B6E" w14:paraId="03E1B1CD" w14:textId="77777777" w:rsidTr="00620F24">
        <w:trPr>
          <w:trHeight w:val="323"/>
        </w:trPr>
        <w:tc>
          <w:tcPr>
            <w:tcW w:w="3115" w:type="dxa"/>
            <w:vMerge/>
            <w:vAlign w:val="center"/>
          </w:tcPr>
          <w:p w14:paraId="47D423F7" w14:textId="77777777"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3074976B" w14:textId="42DCA41D" w:rsidR="00AA5B6E" w:rsidRPr="00402E78" w:rsidRDefault="002F5A80" w:rsidP="000757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https://orcid.org/</w:t>
            </w:r>
            <w:r w:rsidRPr="00402E7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0000-0003-3058-6965</w:t>
            </w:r>
          </w:p>
        </w:tc>
      </w:tr>
      <w:tr w:rsidR="001532EE" w:rsidRPr="00702883" w14:paraId="1E684FEB" w14:textId="77777777" w:rsidTr="005139D0">
        <w:trPr>
          <w:trHeight w:val="510"/>
        </w:trPr>
        <w:tc>
          <w:tcPr>
            <w:tcW w:w="3115" w:type="dxa"/>
            <w:vMerge/>
            <w:vAlign w:val="center"/>
          </w:tcPr>
          <w:p w14:paraId="046EB55B" w14:textId="77777777"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14:paraId="5481A601" w14:textId="1B9C643E" w:rsidR="008B2861" w:rsidRPr="00894175" w:rsidRDefault="00894175" w:rsidP="00284D64">
            <w:pPr>
              <w:ind w:firstLine="720"/>
              <w:jc w:val="both"/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175">
              <w:rPr>
                <w:lang w:val="en-US"/>
              </w:rPr>
              <w:t>«</w:t>
            </w:r>
            <w:r w:rsidR="008B2861" w:rsidRPr="00980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Assessment of the main economic indicators of Tourism Development in Kazakhstan</w:t>
            </w:r>
            <w:r w:rsidRPr="00284D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</w:t>
            </w:r>
            <w:r w:rsidR="008B2861" w:rsidRPr="00980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Journal of Environmental Management and Tourism</w:t>
            </w:r>
            <w:r w:rsidR="00BE6EE6" w:rsidRPr="00BE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8B2861" w:rsidRPr="00980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04FB5">
              <w:fldChar w:fldCharType="begin"/>
            </w:r>
            <w:r w:rsidR="00104FB5" w:rsidRPr="00104FB5">
              <w:rPr>
                <w:lang w:val="en-US"/>
              </w:rPr>
              <w:instrText xml:space="preserve"> HYPERLINK ".jemt.11.4(44).17" </w:instrText>
            </w:r>
            <w:r w:rsidR="00104FB5">
              <w:fldChar w:fldCharType="separate"/>
            </w:r>
            <w:r w:rsidR="00BE6EE6" w:rsidRPr="00BE6E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jemt.11.4(44).17</w:t>
            </w:r>
            <w:r w:rsidR="00104FB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BE6EE6" w:rsidRPr="00BE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98052F" w:rsidRPr="0098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925-936</w:t>
            </w:r>
            <w:r w:rsidR="00BE6EE6" w:rsidRPr="00BE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(2020)</w:t>
            </w:r>
            <w:r w:rsidR="0098052F" w:rsidRPr="0098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52F" w:rsidRPr="0098052F"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  <w:t>E-ISSN:2068-7729</w:t>
            </w:r>
            <w:r w:rsidR="00BE6EE6" w:rsidRPr="00BE6EE6"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E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FB5">
              <w:fldChar w:fldCharType="begin"/>
            </w:r>
            <w:r w:rsidR="00104FB5" w:rsidRPr="00104FB5">
              <w:rPr>
                <w:lang w:val="en-US"/>
              </w:rPr>
              <w:instrText xml:space="preserve"> HYPERLINK "https://doi.org/10.14505" </w:instrText>
            </w:r>
            <w:r w:rsidR="00104FB5">
              <w:fldChar w:fldCharType="separate"/>
            </w:r>
            <w:r w:rsidR="00BE6EE6" w:rsidRPr="0081150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https://doi.org/10.14505</w:t>
            </w:r>
            <w:r w:rsidR="00104FB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BE6EE6" w:rsidRPr="00BE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52F" w:rsidRPr="0098052F"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1DBB004" w14:textId="00BE3EDD" w:rsidR="008B2861" w:rsidRDefault="00D628C0" w:rsidP="005F346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аспект оценки общего </w:t>
            </w:r>
            <w:proofErr w:type="spellStart"/>
            <w:r w:rsidRPr="00702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</w:t>
            </w:r>
            <w:proofErr w:type="spellEnd"/>
            <w:r w:rsidRPr="00702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–экономического эффекта хозяйствования на особо охраняемых природных 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Экономическая серия</w:t>
            </w:r>
            <w:r w:rsidRPr="00702883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028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28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Л. Н. Гумилева</w:t>
            </w:r>
            <w:r w:rsidRPr="00702883">
              <w:rPr>
                <w:rFonts w:ascii="Times New Roman" w:hAnsi="Times New Roman" w:cs="Times New Roman"/>
                <w:sz w:val="24"/>
                <w:szCs w:val="24"/>
              </w:rPr>
              <w:t>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36-47(2020), </w:t>
            </w:r>
            <w:r>
              <w:t xml:space="preserve">ISSN: 2079-620Х, </w:t>
            </w:r>
            <w:proofErr w:type="spellStart"/>
            <w:r>
              <w:t>eISSN</w:t>
            </w:r>
            <w:proofErr w:type="spellEnd"/>
            <w:r>
              <w:t xml:space="preserve">: 2617-5193, </w:t>
            </w:r>
            <w:hyperlink r:id="rId7" w:history="1">
              <w:r w:rsidRPr="008115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https://doi.org/10.32523/2079-620X-2020-4-36-47</w:t>
              </w:r>
            </w:hyperlink>
          </w:p>
          <w:p w14:paraId="2193C23D" w14:textId="1D7E52BE" w:rsidR="007E4B6F" w:rsidRDefault="00894175" w:rsidP="005F346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Аөк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субъектілерін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сүйемелдеудің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мал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шаруашылығы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тиімділігіне</w:t>
            </w:r>
            <w:proofErr w:type="spellEnd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>әсері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B6F" w:rsidRPr="007E4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и научно-практический журнал. Проблемы </w:t>
            </w:r>
            <w:proofErr w:type="spellStart"/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агрорынка</w:t>
            </w:r>
            <w:proofErr w:type="spellEnd"/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 74-82 (2021). DOI: 10.46666/2021-1.2708-9991.09</w:t>
            </w:r>
            <w:r w:rsidR="005F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1E55C9" w14:textId="31E1C0CF" w:rsidR="001F7A1F" w:rsidRPr="005F3461" w:rsidRDefault="005F3461" w:rsidP="005F346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корпоративті әлеуметтік жауапкешіліктің дамуы</w:t>
            </w:r>
            <w:r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 АО «Университет </w:t>
            </w:r>
            <w:proofErr w:type="spellStart"/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>Нархоз</w:t>
            </w:r>
            <w:proofErr w:type="spellEnd"/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80-</w:t>
            </w:r>
            <w:r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(</w:t>
            </w:r>
            <w:r w:rsidR="001F7A1F" w:rsidRPr="005F3461">
              <w:rPr>
                <w:rFonts w:ascii="Times New Roman" w:hAnsi="Times New Roman" w:cs="Times New Roman"/>
                <w:sz w:val="24"/>
                <w:szCs w:val="24"/>
              </w:rPr>
              <w:t>2021)</w:t>
            </w:r>
            <w:r w:rsidRPr="005F3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5F3461">
                <w:rPr>
                  <w:rFonts w:ascii="Times New Roman" w:hAnsi="Times New Roman" w:cs="Times New Roman"/>
                  <w:color w:val="042D48"/>
                  <w:sz w:val="24"/>
                  <w:szCs w:val="24"/>
                  <w:u w:val="single"/>
                  <w:shd w:val="clear" w:color="auto" w:fill="FFFFFF"/>
                </w:rPr>
                <w:t>https://doi.org/10.52821/2224-5561-2021-2-80-92</w:t>
              </w:r>
            </w:hyperlink>
          </w:p>
          <w:p w14:paraId="26301A29" w14:textId="0EC98A65" w:rsidR="001532EE" w:rsidRPr="00702883" w:rsidRDefault="0047203D" w:rsidP="0047203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E4B6F" w:rsidRPr="00472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социально-экономического положения и уровня жизни населения Казахстана, Вестник Казахского университет экономики, финансов и меж</w:t>
            </w:r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дународной торговли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1264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 w:rsidR="00C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31-39 (</w:t>
            </w:r>
            <w:r w:rsidR="007E4B6F" w:rsidRPr="007E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2D8">
              <w:t xml:space="preserve"> </w:t>
            </w:r>
            <w:r w:rsidR="003242D8" w:rsidRPr="0047203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http://vestnik.kuef.kz/web/uploads/file-.pdf</w:t>
            </w:r>
          </w:p>
        </w:tc>
      </w:tr>
      <w:tr w:rsidR="005139D0" w:rsidRPr="00702883" w14:paraId="535E217E" w14:textId="77777777" w:rsidTr="00620F24">
        <w:trPr>
          <w:trHeight w:val="341"/>
        </w:trPr>
        <w:tc>
          <w:tcPr>
            <w:tcW w:w="3115" w:type="dxa"/>
            <w:vMerge w:val="restart"/>
            <w:vAlign w:val="center"/>
          </w:tcPr>
          <w:p w14:paraId="4FBE245F" w14:textId="0F354D8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EBDDC8" wp14:editId="15A7FBCE">
                  <wp:extent cx="1409700" cy="1838325"/>
                  <wp:effectExtent l="19050" t="0" r="0" b="0"/>
                  <wp:docPr id="2" name="Рисунок 1" descr="C:\Users\vp\Documents\IMG_2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p\Documents\IMG_2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4C8632F8" w14:textId="6CE759F4" w:rsidR="005139D0" w:rsidRPr="005D55D2" w:rsidRDefault="005139D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Шеломенцева Валентина Павловна</w:t>
            </w:r>
          </w:p>
        </w:tc>
      </w:tr>
      <w:tr w:rsidR="005139D0" w:rsidRPr="00702883" w14:paraId="7767D79B" w14:textId="77777777" w:rsidTr="00336959">
        <w:trPr>
          <w:trHeight w:val="260"/>
        </w:trPr>
        <w:tc>
          <w:tcPr>
            <w:tcW w:w="3115" w:type="dxa"/>
            <w:vMerge/>
            <w:vAlign w:val="center"/>
          </w:tcPr>
          <w:p w14:paraId="5D37D0F6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415866AD" w14:textId="76A7B66E" w:rsidR="005139D0" w:rsidRPr="005D55D2" w:rsidRDefault="005139D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Научный сотрудник проекта </w:t>
            </w:r>
          </w:p>
        </w:tc>
      </w:tr>
      <w:tr w:rsidR="005139D0" w:rsidRPr="00702883" w14:paraId="5710FAD1" w14:textId="77777777" w:rsidTr="00336959">
        <w:trPr>
          <w:trHeight w:val="242"/>
        </w:trPr>
        <w:tc>
          <w:tcPr>
            <w:tcW w:w="3115" w:type="dxa"/>
            <w:vMerge/>
            <w:vAlign w:val="center"/>
          </w:tcPr>
          <w:p w14:paraId="65C75090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A6A9CE0" w14:textId="6DE0B8F5" w:rsidR="005139D0" w:rsidRPr="005D55D2" w:rsidRDefault="005139D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23.02.1945</w:t>
            </w:r>
          </w:p>
        </w:tc>
      </w:tr>
      <w:tr w:rsidR="005139D0" w:rsidRPr="00702883" w14:paraId="37FFEAD4" w14:textId="77777777" w:rsidTr="00336959">
        <w:trPr>
          <w:trHeight w:val="224"/>
        </w:trPr>
        <w:tc>
          <w:tcPr>
            <w:tcW w:w="3115" w:type="dxa"/>
            <w:vMerge/>
            <w:vAlign w:val="center"/>
          </w:tcPr>
          <w:p w14:paraId="4172FBAB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732D9D7E" w14:textId="591D5B26" w:rsidR="005139D0" w:rsidRPr="005D55D2" w:rsidRDefault="005139D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социологических наук, профессор экономики</w:t>
            </w:r>
          </w:p>
        </w:tc>
      </w:tr>
      <w:tr w:rsidR="005139D0" w:rsidRPr="00702883" w14:paraId="297BEBF8" w14:textId="77777777" w:rsidTr="00336959">
        <w:trPr>
          <w:trHeight w:val="350"/>
        </w:trPr>
        <w:tc>
          <w:tcPr>
            <w:tcW w:w="3115" w:type="dxa"/>
            <w:vMerge/>
            <w:vAlign w:val="center"/>
          </w:tcPr>
          <w:p w14:paraId="6FE08AD3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143AA941" w14:textId="0BAFF1E3" w:rsidR="005139D0" w:rsidRPr="005D55D2" w:rsidRDefault="005139D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C16EB2" w:rsidRPr="00702883" w14:paraId="30DADD42" w14:textId="77777777" w:rsidTr="00C16EB2">
        <w:trPr>
          <w:trHeight w:val="665"/>
        </w:trPr>
        <w:tc>
          <w:tcPr>
            <w:tcW w:w="3115" w:type="dxa"/>
            <w:vMerge/>
            <w:vAlign w:val="center"/>
          </w:tcPr>
          <w:p w14:paraId="12185C44" w14:textId="77777777" w:rsidR="00C16EB2" w:rsidRPr="00702883" w:rsidRDefault="00C16EB2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4B986801" w14:textId="29336A23" w:rsidR="00C16EB2" w:rsidRPr="005D55D2" w:rsidRDefault="00C16EB2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  <w:r w:rsidRPr="005D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социальные и экономические проблемы развития регионов и страны, социологические исследования</w:t>
            </w:r>
          </w:p>
        </w:tc>
      </w:tr>
      <w:tr w:rsidR="005139D0" w:rsidRPr="00702883" w14:paraId="40A5C0BA" w14:textId="77777777" w:rsidTr="00336959">
        <w:trPr>
          <w:trHeight w:val="350"/>
        </w:trPr>
        <w:tc>
          <w:tcPr>
            <w:tcW w:w="3115" w:type="dxa"/>
            <w:vMerge/>
            <w:vAlign w:val="center"/>
          </w:tcPr>
          <w:p w14:paraId="508B13D7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0284EDDC" w14:textId="4E26D874" w:rsidR="005139D0" w:rsidRPr="00336959" w:rsidRDefault="005139D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5139D0" w:rsidRPr="00702883" w14:paraId="24C2DFF5" w14:textId="77777777" w:rsidTr="005D55D2">
        <w:trPr>
          <w:trHeight w:val="134"/>
        </w:trPr>
        <w:tc>
          <w:tcPr>
            <w:tcW w:w="3115" w:type="dxa"/>
            <w:vMerge/>
            <w:vAlign w:val="center"/>
          </w:tcPr>
          <w:p w14:paraId="31DF7511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649AE151" w14:textId="6A9369AF" w:rsidR="005139D0" w:rsidRPr="00336959" w:rsidRDefault="005139D0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Scopus Author ID:</w:t>
            </w:r>
            <w:r w:rsidRPr="0033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55763835300</w:t>
            </w:r>
          </w:p>
        </w:tc>
      </w:tr>
      <w:tr w:rsidR="005139D0" w:rsidRPr="00702883" w14:paraId="607D94EB" w14:textId="77777777" w:rsidTr="005D55D2">
        <w:trPr>
          <w:trHeight w:val="296"/>
        </w:trPr>
        <w:tc>
          <w:tcPr>
            <w:tcW w:w="3115" w:type="dxa"/>
            <w:vMerge/>
            <w:vAlign w:val="center"/>
          </w:tcPr>
          <w:p w14:paraId="63167352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6F530F44" w14:textId="544EA355" w:rsidR="005139D0" w:rsidRPr="00336959" w:rsidRDefault="005139D0" w:rsidP="005139D0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36959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t>http</w:t>
            </w:r>
            <w:r w:rsidRPr="00336959">
              <w:rPr>
                <w:rFonts w:ascii="Times New Roman" w:hAnsi="Times New Roman"/>
                <w:iCs/>
                <w:noProof/>
                <w:sz w:val="24"/>
                <w:szCs w:val="24"/>
              </w:rPr>
              <w:t>://</w:t>
            </w:r>
            <w:r w:rsidRPr="00336959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t>orcid</w:t>
            </w:r>
            <w:r w:rsidRPr="00336959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  <w:r w:rsidRPr="00336959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t>org</w:t>
            </w:r>
            <w:r w:rsidRPr="00336959">
              <w:rPr>
                <w:rFonts w:ascii="Times New Roman" w:hAnsi="Times New Roman"/>
                <w:iCs/>
                <w:noProof/>
                <w:sz w:val="24"/>
                <w:szCs w:val="24"/>
              </w:rPr>
              <w:t>/0000-0003-4451-0865</w:t>
            </w:r>
          </w:p>
        </w:tc>
      </w:tr>
      <w:tr w:rsidR="005139D0" w:rsidRPr="00702883" w14:paraId="77E851B8" w14:textId="77777777" w:rsidTr="00C16EB2">
        <w:trPr>
          <w:trHeight w:val="7235"/>
        </w:trPr>
        <w:tc>
          <w:tcPr>
            <w:tcW w:w="3115" w:type="dxa"/>
            <w:vMerge/>
            <w:vAlign w:val="center"/>
          </w:tcPr>
          <w:p w14:paraId="78932362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1FEB6913" w14:textId="0B92D995" w:rsidR="005139D0" w:rsidRPr="00336959" w:rsidRDefault="00104FB5" w:rsidP="005139D0">
            <w:pPr>
              <w:ind w:firstLine="72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</w:pPr>
            <w:r>
              <w:fldChar w:fldCharType="begin"/>
            </w:r>
            <w:r w:rsidRPr="00104FB5">
              <w:rPr>
                <w:lang w:val="en-US"/>
              </w:rPr>
              <w:instrText xml:space="preserve"> HYPERLINK "https://click.notification.elsevier.com/CL0/https:%2F%2Fwww.scopus.com%2Falert%2Fresults%2Frecord.uri%3FdiscoveryEventID=07a1af20-374e-4a0e-a4c2-d89dc8abd744%26ATP=scopusaffil%26eid=2-s2.0-85103132885%26origin=SingleRecordEmailAlert%26dgcid=rav</w:instrText>
            </w:r>
            <w:r w:rsidRPr="00104FB5">
              <w:rPr>
                <w:lang w:val="en-US"/>
              </w:rPr>
              <w:instrText xml:space="preserve">en_sc_affil_ru_ru_email/1/01000178a162f22c-57beec4d-6b68-4a48-ae8a-761683ca1f6c-000000/Cj-q550FPAaPN5BcH0IhMk_7Gchk9Ckclbpvw9oFvWg=187" \t "_blank" </w:instrText>
            </w:r>
            <w:r>
              <w:fldChar w:fldCharType="separate"/>
            </w:r>
            <w:r w:rsidR="005139D0" w:rsidRPr="003369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Standards And Quality Of Living Of The Population Is An Indicator Of Socioeconomic Development Of The Region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5139D0" w:rsidRPr="00336959">
              <w:rPr>
                <w:rStyle w:val="tcym2f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39D0" w:rsidRPr="003369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  <w:t xml:space="preserve">// Academy of Strategic Management Journal. </w:t>
            </w:r>
            <w:r w:rsidR="005139D0" w:rsidRPr="00336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United States</w:t>
            </w:r>
            <w:r w:rsidR="005139D0" w:rsidRPr="003369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  <w:t xml:space="preserve">, 2021. 20(1), pp. 1-7. </w:t>
            </w:r>
            <w:r>
              <w:fldChar w:fldCharType="begin"/>
            </w:r>
            <w:r w:rsidRPr="00104FB5">
              <w:rPr>
                <w:lang w:val="en-US"/>
              </w:rPr>
              <w:instrText xml:space="preserve"> HYPERLINK "https://www.abacademies.org/journals/month-february-year-2021-vol-20-issue-1-journal-ASMJ-past-issue.html" </w:instrText>
            </w:r>
            <w:r>
              <w:fldChar w:fldCharType="separate"/>
            </w:r>
            <w:r w:rsidR="005139D0" w:rsidRPr="0033695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https://www.abacademies.org/journals/month-february-year-2021-vol-20-issue-1-journal-ASMJ-past-issue.html</w:t>
            </w:r>
            <w:r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fldChar w:fldCharType="end"/>
            </w:r>
          </w:p>
          <w:p w14:paraId="252AC5E9" w14:textId="77777777" w:rsidR="005139D0" w:rsidRPr="00336959" w:rsidRDefault="005139D0" w:rsidP="005139D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959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Economic and Sociological Aspects of the Development of Gender Relations in Kazakhstan</w:t>
            </w:r>
            <w:r w:rsidRPr="00336959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33695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Revista</w:t>
            </w:r>
            <w:proofErr w:type="spellEnd"/>
            <w:r w:rsidRPr="0033695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Espacios</w:t>
            </w:r>
            <w:proofErr w:type="spellEnd"/>
            <w:r w:rsidRPr="0033695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. </w:t>
            </w:r>
            <w:r w:rsidRPr="0033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39 (Number 28) Year 2018 • Page 24. https://www.scopus.com/record/display.uri?eid=2-s2.0-85057527427&amp;origin=inward&amp;txGid=</w:t>
            </w:r>
          </w:p>
          <w:p w14:paraId="4D0AC513" w14:textId="79BCE8F3" w:rsidR="005139D0" w:rsidRPr="00336959" w:rsidRDefault="005139D0" w:rsidP="005139D0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369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подходы к определению </w:t>
            </w:r>
            <w:proofErr w:type="gramStart"/>
            <w:r w:rsidRPr="003369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системы  показателей</w:t>
            </w:r>
            <w:proofErr w:type="gramEnd"/>
            <w:r w:rsidRPr="003369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мониторинга социально-экономического развития региона </w:t>
            </w:r>
            <w:r w:rsidRPr="00336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// Вестник ЕНУ, серия экономическая, 2021, № 1. С. 128 -139.  </w:t>
            </w:r>
            <w:r w:rsidRPr="003369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DOI</w:t>
            </w:r>
            <w:r w:rsidRPr="003369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doi</w:t>
              </w:r>
              <w:proofErr w:type="spellEnd"/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org</w:t>
              </w:r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/10.32523/2079-620</w:t>
              </w:r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X</w:t>
              </w:r>
              <w:r w:rsidRPr="00336959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-2021-1-128-139</w:t>
              </w:r>
            </w:hyperlink>
          </w:p>
          <w:p w14:paraId="31375221" w14:textId="41F2D32E" w:rsidR="005139D0" w:rsidRPr="00336959" w:rsidRDefault="005139D0" w:rsidP="005139D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Аөк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субъектілерін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сүйемелдеудің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мал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шаруашылығы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тиімділігіне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>әсері</w:t>
            </w:r>
            <w:proofErr w:type="spellEnd"/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и научно-практический журнал</w:t>
            </w:r>
            <w:r w:rsid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 агрорынка, 1, 74-82 (2021). ISSN-L 2708-9991, ISSN 1817-728Х DOI: 10.46666/2021-1.2708-9991.09</w:t>
            </w:r>
          </w:p>
          <w:p w14:paraId="3FC15BB7" w14:textId="34C1882C" w:rsidR="005139D0" w:rsidRPr="00336959" w:rsidRDefault="005139D0" w:rsidP="00C16EB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33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социально-экономического положения и уровня жизни населения Казахстана, Вестник Казахского университет экономики, финансов и международной торговли, 1, 31-39 (2020).</w:t>
            </w:r>
            <w:r w:rsidRPr="003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36959">
                <w:rPr>
                  <w:rFonts w:ascii="Times New Roman" w:hAnsi="Times New Roman" w:cs="Times New Roman"/>
                  <w:color w:val="042D48"/>
                  <w:sz w:val="24"/>
                  <w:szCs w:val="24"/>
                  <w:u w:val="single"/>
                  <w:shd w:val="clear" w:color="auto" w:fill="FFFFFF"/>
                </w:rPr>
                <w:t>https://doi.org/10.52821/2224-5561-2021-2-80-92</w:t>
              </w:r>
            </w:hyperlink>
          </w:p>
        </w:tc>
      </w:tr>
      <w:tr w:rsidR="005139D0" w:rsidRPr="00702883" w14:paraId="22A5BA3C" w14:textId="77777777" w:rsidTr="00C16EB2">
        <w:trPr>
          <w:trHeight w:val="260"/>
        </w:trPr>
        <w:tc>
          <w:tcPr>
            <w:tcW w:w="3115" w:type="dxa"/>
            <w:vMerge w:val="restart"/>
            <w:vAlign w:val="center"/>
          </w:tcPr>
          <w:p w14:paraId="1DB293F4" w14:textId="474506C1" w:rsidR="005139D0" w:rsidRPr="00702883" w:rsidRDefault="002E7FC1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E116B5" wp14:editId="4278EB4C">
                  <wp:extent cx="1542960" cy="179197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78" cy="179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66E2B77A" w14:textId="3ADAC8D1" w:rsidR="005139D0" w:rsidRPr="005D55D2" w:rsidRDefault="00336959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Шолпан Шапиевна</w:t>
            </w:r>
          </w:p>
        </w:tc>
      </w:tr>
      <w:tr w:rsidR="005139D0" w:rsidRPr="00702883" w14:paraId="5AA5E413" w14:textId="77777777" w:rsidTr="00620F24">
        <w:trPr>
          <w:trHeight w:val="152"/>
        </w:trPr>
        <w:tc>
          <w:tcPr>
            <w:tcW w:w="3115" w:type="dxa"/>
            <w:vMerge/>
            <w:vAlign w:val="center"/>
          </w:tcPr>
          <w:p w14:paraId="4AE64D63" w14:textId="77777777" w:rsidR="005139D0" w:rsidRPr="00702883" w:rsidRDefault="005139D0" w:rsidP="005139D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0033B4A6" w14:textId="7B6B9EDB" w:rsidR="005139D0" w:rsidRPr="005D55D2" w:rsidRDefault="00336959" w:rsidP="0051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сотрудник проекта</w:t>
            </w:r>
          </w:p>
        </w:tc>
      </w:tr>
      <w:tr w:rsidR="003C69C6" w:rsidRPr="00702883" w14:paraId="7D98D458" w14:textId="77777777" w:rsidTr="00620F24">
        <w:trPr>
          <w:trHeight w:val="314"/>
        </w:trPr>
        <w:tc>
          <w:tcPr>
            <w:tcW w:w="3115" w:type="dxa"/>
            <w:vMerge/>
            <w:vAlign w:val="center"/>
          </w:tcPr>
          <w:p w14:paraId="292B8758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05F4060D" w14:textId="2A92B816" w:rsidR="003C69C6" w:rsidRPr="005D55D2" w:rsidRDefault="003C69C6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01.04.1964</w:t>
            </w:r>
          </w:p>
        </w:tc>
      </w:tr>
      <w:tr w:rsidR="003C69C6" w:rsidRPr="00702883" w14:paraId="0092D915" w14:textId="77777777" w:rsidTr="00C16EB2">
        <w:trPr>
          <w:trHeight w:val="287"/>
        </w:trPr>
        <w:tc>
          <w:tcPr>
            <w:tcW w:w="3115" w:type="dxa"/>
            <w:vMerge/>
            <w:vAlign w:val="center"/>
          </w:tcPr>
          <w:p w14:paraId="6B1739F0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7516A3B2" w14:textId="22431053" w:rsidR="003C69C6" w:rsidRPr="005D55D2" w:rsidRDefault="003C69C6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педагогических наук, профессор</w:t>
            </w:r>
          </w:p>
        </w:tc>
      </w:tr>
      <w:tr w:rsidR="003C69C6" w:rsidRPr="00702883" w14:paraId="66647721" w14:textId="77777777" w:rsidTr="005139D0">
        <w:trPr>
          <w:trHeight w:val="510"/>
        </w:trPr>
        <w:tc>
          <w:tcPr>
            <w:tcW w:w="3115" w:type="dxa"/>
            <w:vMerge/>
            <w:vAlign w:val="center"/>
          </w:tcPr>
          <w:p w14:paraId="1C9EA005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0C6DABCC" w14:textId="019FD86E" w:rsidR="003C69C6" w:rsidRPr="005D55D2" w:rsidRDefault="003C69C6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«Павлоларский государственный педагогический университет»</w:t>
            </w:r>
          </w:p>
        </w:tc>
      </w:tr>
      <w:tr w:rsidR="003C69C6" w:rsidRPr="00702883" w14:paraId="24A07CC8" w14:textId="77777777" w:rsidTr="00C16EB2">
        <w:trPr>
          <w:trHeight w:val="323"/>
        </w:trPr>
        <w:tc>
          <w:tcPr>
            <w:tcW w:w="3115" w:type="dxa"/>
            <w:vMerge/>
            <w:vAlign w:val="center"/>
          </w:tcPr>
          <w:p w14:paraId="373B1028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6FE7A48C" w14:textId="6DB1A578" w:rsidR="003C69C6" w:rsidRPr="005D55D2" w:rsidRDefault="003C69C6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  <w:r w:rsidR="00C16EB2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615E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C16EB2" w:rsidRPr="005D5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кологическое образование, зеленая экономика</w:t>
            </w:r>
          </w:p>
        </w:tc>
      </w:tr>
      <w:tr w:rsidR="003C69C6" w:rsidRPr="00702883" w14:paraId="70CE7F53" w14:textId="77777777" w:rsidTr="00C16EB2">
        <w:trPr>
          <w:trHeight w:val="260"/>
        </w:trPr>
        <w:tc>
          <w:tcPr>
            <w:tcW w:w="3115" w:type="dxa"/>
            <w:vMerge/>
            <w:vAlign w:val="center"/>
          </w:tcPr>
          <w:p w14:paraId="3BDFCA1E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1359A2FD" w14:textId="58AF2FE7" w:rsidR="003C69C6" w:rsidRPr="00620F24" w:rsidRDefault="003C69C6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3C69C6" w:rsidRPr="00702883" w14:paraId="3FAD1E07" w14:textId="77777777" w:rsidTr="005D55D2">
        <w:trPr>
          <w:trHeight w:val="224"/>
        </w:trPr>
        <w:tc>
          <w:tcPr>
            <w:tcW w:w="3115" w:type="dxa"/>
            <w:vMerge/>
            <w:vAlign w:val="center"/>
          </w:tcPr>
          <w:p w14:paraId="3CF794EE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01193905" w14:textId="28758D00" w:rsidR="003C69C6" w:rsidRPr="00620F24" w:rsidRDefault="003C69C6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Scopus Author ID:</w:t>
            </w:r>
            <w:r w:rsidR="00FE1F5E" w:rsidRPr="00620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57191110338</w:t>
            </w:r>
          </w:p>
        </w:tc>
      </w:tr>
      <w:tr w:rsidR="003C69C6" w:rsidRPr="00702883" w14:paraId="53BB7D93" w14:textId="77777777" w:rsidTr="00C16EB2">
        <w:trPr>
          <w:trHeight w:val="350"/>
        </w:trPr>
        <w:tc>
          <w:tcPr>
            <w:tcW w:w="3115" w:type="dxa"/>
            <w:vMerge/>
            <w:vAlign w:val="center"/>
          </w:tcPr>
          <w:p w14:paraId="6F65C8A2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ECEEF35" w14:textId="4139CC00" w:rsidR="003C69C6" w:rsidRPr="00620F24" w:rsidRDefault="003C69C6" w:rsidP="003C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https://orcid.org/</w:t>
            </w:r>
            <w:r w:rsidR="00FE1F5E" w:rsidRPr="00620F24">
              <w:rPr>
                <w:rFonts w:ascii="Times New Roman" w:hAnsi="Times New Roman" w:cs="Times New Roman"/>
                <w:sz w:val="24"/>
                <w:szCs w:val="24"/>
              </w:rPr>
              <w:t>0000-0002-2931-026X</w:t>
            </w:r>
          </w:p>
        </w:tc>
      </w:tr>
      <w:tr w:rsidR="003C69C6" w:rsidRPr="00D628C0" w14:paraId="62C21A11" w14:textId="77777777" w:rsidTr="005139D0">
        <w:trPr>
          <w:trHeight w:val="510"/>
        </w:trPr>
        <w:tc>
          <w:tcPr>
            <w:tcW w:w="3115" w:type="dxa"/>
            <w:vMerge/>
            <w:vAlign w:val="center"/>
          </w:tcPr>
          <w:p w14:paraId="5ACD4884" w14:textId="77777777" w:rsidR="003C69C6" w:rsidRPr="00702883" w:rsidRDefault="003C69C6" w:rsidP="003C69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0B64928D" w14:textId="12883943" w:rsidR="00F313FC" w:rsidRPr="00620F24" w:rsidRDefault="00F313FC" w:rsidP="00F313FC">
            <w:pPr>
              <w:ind w:firstLine="720"/>
              <w:jc w:val="both"/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Assessment of the main economic indicators of Tourism Development in Kazakhstan», Journal of Environmental Management and Tourism, </w:t>
            </w:r>
            <w:r w:rsidR="00104FB5">
              <w:fldChar w:fldCharType="begin"/>
            </w:r>
            <w:r w:rsidR="00104FB5" w:rsidRPr="00104FB5">
              <w:rPr>
                <w:lang w:val="en-US"/>
              </w:rPr>
              <w:instrText xml:space="preserve"> HYPERLINK ".jemt.11.4(44).17" </w:instrText>
            </w:r>
            <w:r w:rsidR="00104FB5">
              <w:fldChar w:fldCharType="separate"/>
            </w:r>
            <w:r w:rsidRPr="00620F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jemt.11.4(44).17</w:t>
            </w:r>
            <w:r w:rsidR="00104FB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925-936(2020) </w:t>
            </w:r>
            <w:r w:rsidRPr="00620F24"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  <w:t>E-ISSN:2068-7729,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FB5">
              <w:fldChar w:fldCharType="begin"/>
            </w:r>
            <w:r w:rsidR="00104FB5" w:rsidRPr="00104FB5">
              <w:rPr>
                <w:lang w:val="en-US"/>
              </w:rPr>
              <w:instrText xml:space="preserve"> HYPERLINK "https://doi.org/10.14505" </w:instrText>
            </w:r>
            <w:r w:rsidR="00104FB5">
              <w:fldChar w:fldCharType="separate"/>
            </w:r>
            <w:r w:rsidRPr="00620F2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https://doi.org/10.14505</w:t>
            </w:r>
            <w:r w:rsidR="00104FB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0F24">
              <w:rPr>
                <w:rStyle w:val="marginlef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974042D" w14:textId="2172E4C9" w:rsidR="00D628C0" w:rsidRPr="00620F24" w:rsidRDefault="00D628C0" w:rsidP="00D628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«Методический аспект оценки общего </w:t>
            </w:r>
            <w:proofErr w:type="spellStart"/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</w:t>
            </w:r>
            <w:proofErr w:type="spellEnd"/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–экономического эффекта хозяйствования на особо охраняемых природных территориях»</w:t>
            </w: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Экономическая серия Вестника ЕНУ имени Л. Н. Гумилева,4,36-47(2020), ISSN: 2079-620Х, </w:t>
            </w:r>
            <w:proofErr w:type="spellStart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eISSN</w:t>
            </w:r>
            <w:proofErr w:type="spellEnd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: 2617-5193, </w:t>
            </w:r>
            <w:hyperlink r:id="rId13" w:history="1">
              <w:r w:rsidRPr="00620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https://doi.org/10.32523/2079-620X-2020-4-36-47</w:t>
              </w:r>
            </w:hyperlink>
          </w:p>
          <w:p w14:paraId="38726855" w14:textId="4FBFC9C9" w:rsidR="00F313FC" w:rsidRPr="000062A7" w:rsidRDefault="00D628C0" w:rsidP="003F3CC5">
            <w:pPr>
              <w:ind w:firstLine="720"/>
              <w:jc w:val="both"/>
              <w:rPr>
                <w:rFonts w:ascii="Times New Roman" w:hAnsi="Times New Roman" w:cs="Times New Roman"/>
                <w:color w:val="042D48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«Қазақстандағы корпоративті әлеуметтік жауапкешіліктің дамуы», </w:t>
            </w:r>
            <w:r w:rsidRPr="0000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Central Asian Economic Review АО «Университет Нархоз», 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80-92 (</w:t>
            </w:r>
            <w:r w:rsidRPr="0000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2021), </w:t>
            </w:r>
            <w:r w:rsidR="00104FB5">
              <w:fldChar w:fldCharType="begin"/>
            </w:r>
            <w:r w:rsidR="00104FB5" w:rsidRPr="00104FB5">
              <w:rPr>
                <w:lang w:val="kk-KZ"/>
              </w:rPr>
              <w:instrText xml:space="preserve"> HYPERLINK "https://doi.org/10.52821/2224-5561-2021-2-80-92" </w:instrText>
            </w:r>
            <w:r w:rsidR="00104FB5">
              <w:fldChar w:fldCharType="separate"/>
            </w:r>
            <w:r w:rsidRPr="000062A7">
              <w:rPr>
                <w:rFonts w:ascii="Times New Roman" w:hAnsi="Times New Roman" w:cs="Times New Roman"/>
                <w:color w:val="042D48"/>
                <w:sz w:val="24"/>
                <w:szCs w:val="24"/>
                <w:u w:val="single"/>
                <w:shd w:val="clear" w:color="auto" w:fill="FFFFFF"/>
                <w:lang w:val="kk-KZ"/>
              </w:rPr>
              <w:t>https://doi.org/10.52821/2224-5561-2021-2-80-92</w:t>
            </w:r>
            <w:r w:rsidR="00104FB5">
              <w:rPr>
                <w:rFonts w:ascii="Times New Roman" w:hAnsi="Times New Roman" w:cs="Times New Roman"/>
                <w:color w:val="042D48"/>
                <w:sz w:val="24"/>
                <w:szCs w:val="24"/>
                <w:u w:val="single"/>
                <w:shd w:val="clear" w:color="auto" w:fill="FFFFFF"/>
                <w:lang w:val="kk-KZ"/>
              </w:rPr>
              <w:fldChar w:fldCharType="end"/>
            </w:r>
          </w:p>
          <w:p w14:paraId="70085191" w14:textId="7DB3AC51" w:rsidR="005305E8" w:rsidRPr="00620F24" w:rsidRDefault="005305E8" w:rsidP="00197ABC">
            <w:pPr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Научно-методическое обеспечение</w:t>
            </w: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образования в высших учебных заведениях</w:t>
            </w:r>
            <w:r w:rsidR="006A4588"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Международный научно-популярный журнал «Наука и жизнь Казахстана», </w:t>
            </w:r>
            <w:proofErr w:type="spellStart"/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КазНУ</w:t>
            </w:r>
            <w:proofErr w:type="spellEnd"/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им. Аль-Фараби</w:t>
            </w:r>
            <w:r w:rsidR="006A4588"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,6(50),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6A4588"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269-275 (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2017</w:t>
            </w:r>
            <w:r w:rsidR="00C16EB2"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="006A4588"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88" w:rsidRPr="00620F2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eastAsia="ko-KR"/>
              </w:rPr>
              <w:t>https://enu.kz/downloads/iyun/5-120-2017-2-chast.pdf</w:t>
            </w:r>
          </w:p>
          <w:p w14:paraId="1063E12C" w14:textId="343E7B15" w:rsidR="003C69C6" w:rsidRPr="00620F24" w:rsidRDefault="00C16EB2" w:rsidP="00C16EB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Совершенствование системы ливневой канализации в городе Павлодар, Вестник Павлодарского Государственного Университета. Серия энергетическая, 2, 477-483 (2020). </w:t>
            </w:r>
            <w:r w:rsidRPr="00620F2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kk-KZ"/>
              </w:rPr>
              <w:t>http://vestnik-energy.tou.edu.kz/storage/journals/80.pdf</w:t>
            </w:r>
          </w:p>
        </w:tc>
      </w:tr>
    </w:tbl>
    <w:p w14:paraId="6CDAB05F" w14:textId="532C1662" w:rsidR="00AA5B6E" w:rsidRPr="006254BB" w:rsidRDefault="00AA5B6E" w:rsidP="000062A7">
      <w:pPr>
        <w:rPr>
          <w:rFonts w:ascii="Times New Roman" w:hAnsi="Times New Roman" w:cs="Times New Roman"/>
          <w:sz w:val="28"/>
          <w:szCs w:val="28"/>
        </w:rPr>
      </w:pPr>
    </w:p>
    <w:sectPr w:rsidR="00AA5B6E" w:rsidRPr="0062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61C6"/>
    <w:multiLevelType w:val="hybridMultilevel"/>
    <w:tmpl w:val="A1CA33E2"/>
    <w:lvl w:ilvl="0" w:tplc="ED521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C"/>
    <w:rsid w:val="000062A7"/>
    <w:rsid w:val="00035C33"/>
    <w:rsid w:val="0007575D"/>
    <w:rsid w:val="000776FC"/>
    <w:rsid w:val="000C4BC2"/>
    <w:rsid w:val="00104FB5"/>
    <w:rsid w:val="001532EE"/>
    <w:rsid w:val="00191E4F"/>
    <w:rsid w:val="00197ABC"/>
    <w:rsid w:val="001F7A1F"/>
    <w:rsid w:val="00221CAD"/>
    <w:rsid w:val="00284D64"/>
    <w:rsid w:val="002C4B98"/>
    <w:rsid w:val="002E7FC1"/>
    <w:rsid w:val="002F5A80"/>
    <w:rsid w:val="003242D8"/>
    <w:rsid w:val="00336959"/>
    <w:rsid w:val="003C34C7"/>
    <w:rsid w:val="003C69C6"/>
    <w:rsid w:val="003F3CC5"/>
    <w:rsid w:val="00402E78"/>
    <w:rsid w:val="00461992"/>
    <w:rsid w:val="0047203D"/>
    <w:rsid w:val="004F48D9"/>
    <w:rsid w:val="005139D0"/>
    <w:rsid w:val="005305E8"/>
    <w:rsid w:val="005558A2"/>
    <w:rsid w:val="00566AB4"/>
    <w:rsid w:val="005A7B48"/>
    <w:rsid w:val="005D55D2"/>
    <w:rsid w:val="005F3461"/>
    <w:rsid w:val="00620F24"/>
    <w:rsid w:val="006254BB"/>
    <w:rsid w:val="006A4588"/>
    <w:rsid w:val="006B5D91"/>
    <w:rsid w:val="00702883"/>
    <w:rsid w:val="0071155F"/>
    <w:rsid w:val="007B2C21"/>
    <w:rsid w:val="007E4B6F"/>
    <w:rsid w:val="00894175"/>
    <w:rsid w:val="008B2861"/>
    <w:rsid w:val="008E17D8"/>
    <w:rsid w:val="009355DC"/>
    <w:rsid w:val="0098052F"/>
    <w:rsid w:val="009E1551"/>
    <w:rsid w:val="009F3F25"/>
    <w:rsid w:val="00A225A8"/>
    <w:rsid w:val="00A628F7"/>
    <w:rsid w:val="00AA5B6E"/>
    <w:rsid w:val="00AD140C"/>
    <w:rsid w:val="00BA3C4A"/>
    <w:rsid w:val="00BB39A5"/>
    <w:rsid w:val="00BE6EE6"/>
    <w:rsid w:val="00BF72D2"/>
    <w:rsid w:val="00C0106B"/>
    <w:rsid w:val="00C16EB2"/>
    <w:rsid w:val="00C2615E"/>
    <w:rsid w:val="00C31264"/>
    <w:rsid w:val="00CA21E3"/>
    <w:rsid w:val="00D628C0"/>
    <w:rsid w:val="00E62174"/>
    <w:rsid w:val="00E85EC7"/>
    <w:rsid w:val="00F313FC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80B6"/>
  <w15:chartTrackingRefBased/>
  <w15:docId w15:val="{40142A3E-BDA7-48C6-BE9F-9D97475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575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2861"/>
    <w:rPr>
      <w:color w:val="605E5C"/>
      <w:shd w:val="clear" w:color="auto" w:fill="E1DFDD"/>
    </w:rPr>
  </w:style>
  <w:style w:type="paragraph" w:styleId="a6">
    <w:name w:val="List Paragraph"/>
    <w:basedOn w:val="a"/>
    <w:link w:val="a7"/>
    <w:uiPriority w:val="34"/>
    <w:qFormat/>
    <w:rsid w:val="00980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ginleft1">
    <w:name w:val="marginleft1"/>
    <w:basedOn w:val="a0"/>
    <w:rsid w:val="0098052F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9"/>
    <w:uiPriority w:val="99"/>
    <w:locked/>
    <w:rsid w:val="0071155F"/>
    <w:rPr>
      <w:rFonts w:ascii="Times New Roman" w:hAnsi="Times New Roman"/>
      <w:sz w:val="24"/>
      <w:lang w:val="x-none" w:eastAsia="ar-SA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8"/>
    <w:uiPriority w:val="99"/>
    <w:unhideWhenUsed/>
    <w:qFormat/>
    <w:rsid w:val="0071155F"/>
    <w:pPr>
      <w:spacing w:before="280" w:after="280" w:line="240" w:lineRule="auto"/>
    </w:pPr>
    <w:rPr>
      <w:rFonts w:ascii="Times New Roman" w:hAnsi="Times New Roman"/>
      <w:sz w:val="24"/>
      <w:lang w:val="x-none" w:eastAsia="ar-SA"/>
    </w:rPr>
  </w:style>
  <w:style w:type="character" w:customStyle="1" w:styleId="tcym2f4">
    <w:name w:val="tcym2f4"/>
    <w:basedOn w:val="a0"/>
    <w:rsid w:val="005139D0"/>
  </w:style>
  <w:style w:type="character" w:styleId="aa">
    <w:name w:val="Strong"/>
    <w:uiPriority w:val="22"/>
    <w:qFormat/>
    <w:rsid w:val="005139D0"/>
    <w:rPr>
      <w:b/>
      <w:bCs/>
    </w:rPr>
  </w:style>
  <w:style w:type="character" w:customStyle="1" w:styleId="s0">
    <w:name w:val="s0"/>
    <w:rsid w:val="003C69C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page number"/>
    <w:basedOn w:val="a0"/>
    <w:rsid w:val="003C69C6"/>
  </w:style>
  <w:style w:type="character" w:customStyle="1" w:styleId="a7">
    <w:name w:val="Абзац списка Знак"/>
    <w:link w:val="a6"/>
    <w:uiPriority w:val="34"/>
    <w:locked/>
    <w:rsid w:val="005305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821/2224-5561-2021-2-80-92" TargetMode="External"/><Relationship Id="rId13" Type="http://schemas.openxmlformats.org/officeDocument/2006/relationships/hyperlink" Target="https://doi.org/10.32523/2079-620X-2020-4-36-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2523/2079-620X-2020-4-36-47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pus.com/inward/authorDetails.url?authorID=57202926247&amp;partnerID=MN8TOARS" TargetMode="External"/><Relationship Id="rId11" Type="http://schemas.openxmlformats.org/officeDocument/2006/relationships/hyperlink" Target="https://doi.org/10.52821/2224-5561-2021-2-80-9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oi.org/10.32523/2079-620X-2021-1-128-1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Каверина Мария Михайловна</cp:lastModifiedBy>
  <cp:revision>31</cp:revision>
  <dcterms:created xsi:type="dcterms:W3CDTF">2021-04-09T04:02:00Z</dcterms:created>
  <dcterms:modified xsi:type="dcterms:W3CDTF">2021-12-06T06:16:00Z</dcterms:modified>
</cp:coreProperties>
</file>