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6B" w:rsidRPr="00BA499C" w:rsidRDefault="005C5B6B" w:rsidP="005C5B6B">
      <w:pPr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9C">
        <w:rPr>
          <w:rFonts w:ascii="Times New Roman" w:hAnsi="Times New Roman" w:cs="Times New Roman"/>
          <w:b/>
          <w:sz w:val="28"/>
          <w:szCs w:val="28"/>
        </w:rPr>
        <w:t>Инструктивное письмо по вопросам организации и проведения вступительных экзаменов в докторантуру в компьютерном формате, а также приема в докторантуру на 2021-2022 учебный год</w:t>
      </w:r>
    </w:p>
    <w:p w:rsidR="005C5B6B" w:rsidRPr="00BA499C" w:rsidRDefault="005C5B6B" w:rsidP="005C5B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В соответствии с Типовыми правилами приема на обучение в организации образования, реализующие образовательные программы послевузовского образования </w:t>
      </w:r>
      <w:r w:rsidRPr="00BA499C">
        <w:rPr>
          <w:rFonts w:ascii="Times New Roman" w:hAnsi="Times New Roman" w:cs="Times New Roman"/>
          <w:i/>
          <w:sz w:val="28"/>
          <w:szCs w:val="28"/>
        </w:rPr>
        <w:t>(приказ МОН РК от 31 октября 2018 года № 600)</w:t>
      </w:r>
      <w:r w:rsidRPr="00BA499C">
        <w:rPr>
          <w:rFonts w:ascii="Times New Roman" w:hAnsi="Times New Roman" w:cs="Times New Roman"/>
          <w:sz w:val="28"/>
          <w:szCs w:val="28"/>
        </w:rPr>
        <w:t xml:space="preserve"> прием в докторантуру осуществляется по результатам вступительного экзамена по группам образовательных программ (далее - ГОП).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  <w:lang w:val="kk-KZ"/>
        </w:rPr>
        <w:t>Организация высшего и (или) послевузовского образования (далее – ОВПО) в период с 3 июля до 3 августа текущего года осуществляет прием пакета документов, их регистрацию в информационной системе Национального центра тестирования (далее – НЦТ) и выдачу расписки поступающему о приеме пакета документов в день поступления заявления либо в случае предоставления поступающим неполного пакета документов отказывает в приеме документов.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  <w:lang w:val="kk-KZ"/>
        </w:rPr>
        <w:t>При подаче документов в ОВПО поступающий выбирает 1 ОВПО и 1 ГОП для поступления.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Лица, поступающие в докторантуру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A499C">
        <w:rPr>
          <w:rFonts w:ascii="Times New Roman" w:hAnsi="Times New Roman" w:cs="Times New Roman"/>
          <w:sz w:val="28"/>
          <w:szCs w:val="28"/>
        </w:rPr>
        <w:t xml:space="preserve"> подают следующий пакет документов в ОВПО: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1) заявление на имя руководителя ОВПО (в произвольной форме);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2) документ об образовании (подлинник, при подаче документов в приемную комиссию);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3) документ удостоверяющий личность (требуется для идентификации личности);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4) электронный сертификат, подтверждающий владение иностранным языком (английский, немецкий, французский) по программам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(IELTS, пороговый балл – не менее 5,5), IELTS INDICATOR (АЙЛТС Индикатор) пороговый балл – не менее 5,5,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Institutional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Programm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(TOEFL ITP (ТОЙФЛ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АйТиПи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)  пороговый балл – не менее 460 баллов,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Institutional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Programm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Internet-based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(TOEFL IBT) пороговый балл – не менее 46,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Paper-based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(TOEFL PBT) пороговый балл – не менее 453,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Sprachpruеfung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fuеr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Hochschulzugang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(DSH,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Niveau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В2/уровень В2),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TestDaF-Prufung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Niveau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В2/уровень В2),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Franзais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™  (TFI– не ниже уровня В2 по секциям чтения и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Diplom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ed’Etudesen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Langue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franзaise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(DELF, уровень B2),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Diplome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Approfondi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Langue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franзaise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(DALF, уровень В2),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connaissance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franзais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(TCF – не менее 50 баллов);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5) медицинскую справку по форме 075/у в электронном формате, утвержденную приказом № ҚР ДСМ-175/2020).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</w:t>
      </w:r>
      <w:r w:rsidRPr="00BA499C">
        <w:rPr>
          <w:rFonts w:ascii="Times New Roman" w:hAnsi="Times New Roman" w:cs="Times New Roman"/>
          <w:sz w:val="28"/>
          <w:szCs w:val="28"/>
        </w:rPr>
        <w:lastRenderedPageBreak/>
        <w:t>территории предоставляют непосредственно в организации образования медицинскую справку по мере снятия данных мероприятий;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6) шесть фотографий размером 3x4 сантиметра;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7) личный листок по учету кадров или иной документ, подтверждающий трудовую деятельность, заверенный кадровой службой по месту работы;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8) список научных и научно-методических работ (научные публикации, план проведения исследований, эссе и другие документы) за последние 3 календарных года;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9) результаты предварительного отбора (по области образования «Здравоохранение»).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Документы, перечисленные в подпунктах 4) и 7)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A499C">
        <w:rPr>
          <w:rFonts w:ascii="Times New Roman" w:hAnsi="Times New Roman" w:cs="Times New Roman"/>
          <w:sz w:val="28"/>
          <w:szCs w:val="28"/>
        </w:rPr>
        <w:t xml:space="preserve"> предоставляются в подлинниках и копиях, после сверки которых подлинники возвращаются заявителю.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При предоставлении неполного перечня документов,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указанн</w:t>
      </w:r>
      <w:proofErr w:type="spellEnd"/>
      <w:r w:rsidRPr="00BA499C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BA499C">
        <w:rPr>
          <w:rFonts w:ascii="Times New Roman" w:hAnsi="Times New Roman" w:cs="Times New Roman"/>
          <w:sz w:val="28"/>
          <w:szCs w:val="28"/>
        </w:rPr>
        <w:t xml:space="preserve"> в настоящем пункте, приемная комиссия не принимает документы от поступающих.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Подлинность и срок действия представляемых сертификатов проверяются приемными комиссиями ОВПО.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В докторантуру принимаются лица, имеющие степень «магистр» и стаж работы не менее 9 (девяти) месяцев или завершившие обучение в резидентуре по медицинским специальностям.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 Вступительные экзамены по группам образовательных программ в докторантуру проводятся с 4 по 20 августа текущего года на базе Региональных центров тестирования (далее – РЦТ) в компьютерном формате. Зачисление в докторантуру – до 28 августа текущего года.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Дата и время, место сдачи вступительных экзаменов доводится до сведения поступающих 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>через личный кабинет.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Оценивание вступительного экзамена в </w:t>
      </w:r>
      <w:proofErr w:type="gramStart"/>
      <w:r w:rsidRPr="00BA499C">
        <w:rPr>
          <w:rFonts w:ascii="Times New Roman" w:hAnsi="Times New Roman" w:cs="Times New Roman"/>
          <w:sz w:val="28"/>
          <w:szCs w:val="28"/>
        </w:rPr>
        <w:t>докторантуру:  эссе</w:t>
      </w:r>
      <w:proofErr w:type="gramEnd"/>
      <w:r w:rsidRPr="00BA499C">
        <w:rPr>
          <w:rFonts w:ascii="Times New Roman" w:hAnsi="Times New Roman" w:cs="Times New Roman"/>
          <w:sz w:val="28"/>
          <w:szCs w:val="28"/>
        </w:rPr>
        <w:t xml:space="preserve"> – 20 баллов, сдача теста на готовность к обучению в докторантуре (далее  - ТГО) – 30 баллов и экзамена по профилю группы образовательных программ – 50 баллов.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Темы эссе и вопросы экзаменационного билета по ГОП утверждаются 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>ОВПО</w:t>
      </w:r>
      <w:r w:rsidRPr="00BA499C">
        <w:rPr>
          <w:rFonts w:ascii="Times New Roman" w:hAnsi="Times New Roman" w:cs="Times New Roman"/>
          <w:sz w:val="28"/>
          <w:szCs w:val="28"/>
        </w:rPr>
        <w:t>, тестовые задания ТГО разрабатываются НЦТ.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На каждую ГОП составляется по 10 тем эссе на казахском и русском языках, а также на английском языке – при наличии образовательных программ на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английско</w:t>
      </w:r>
      <w:proofErr w:type="spellEnd"/>
      <w:r w:rsidRPr="00BA499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BA499C">
        <w:rPr>
          <w:rFonts w:ascii="Times New Roman" w:hAnsi="Times New Roman" w:cs="Times New Roman"/>
          <w:sz w:val="28"/>
          <w:szCs w:val="28"/>
        </w:rPr>
        <w:t xml:space="preserve"> языке. Рекомендуемое количество экзаменационных вопросов: для направления «Педагогические науки», «Искусство и гуманитарные науки», «Социальные науки, журналистика и информация» – 210 (по 70 – для каждого блока вопросов), для направления «Естественные науки, математика и статистика», «Информационно-коммуникационные технологии»,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499C">
        <w:rPr>
          <w:rFonts w:ascii="Times New Roman" w:hAnsi="Times New Roman" w:cs="Times New Roman"/>
          <w:sz w:val="28"/>
          <w:szCs w:val="28"/>
        </w:rPr>
        <w:t>«Инженерные, обрабатывающие и строительные отрасли», «Сельское хозяйство и биоресурсы», «Ветеринария» и «Услуги» – 150 (по 50 – для каждого блока вопросов).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lastRenderedPageBreak/>
        <w:t xml:space="preserve">Виды и критерии оценивания эссе, а также структура и содержание и критерии оценивания экзамена по профилю ГОП прилагаются согласно </w:t>
      </w:r>
      <w:r w:rsidRPr="00BA499C">
        <w:rPr>
          <w:rFonts w:ascii="Times New Roman" w:hAnsi="Times New Roman" w:cs="Times New Roman"/>
          <w:i/>
          <w:sz w:val="28"/>
          <w:szCs w:val="28"/>
        </w:rPr>
        <w:t>приложению 1.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Ответственность за качество, достоверность, целостность, конфиденциальность экзаменационного материала несет ОВПО.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Продолжительность вступительного экзамена - 4 часа, в течение которых поступающий пишет эссе, 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>сдает</w:t>
      </w:r>
      <w:r w:rsidRPr="00BA499C">
        <w:rPr>
          <w:rFonts w:ascii="Times New Roman" w:hAnsi="Times New Roman" w:cs="Times New Roman"/>
          <w:sz w:val="28"/>
          <w:szCs w:val="28"/>
        </w:rPr>
        <w:t xml:space="preserve"> ТГО, </w:t>
      </w:r>
      <w:proofErr w:type="gramStart"/>
      <w:r w:rsidRPr="00BA499C">
        <w:rPr>
          <w:rFonts w:ascii="Times New Roman" w:hAnsi="Times New Roman" w:cs="Times New Roman"/>
          <w:sz w:val="28"/>
          <w:szCs w:val="28"/>
        </w:rPr>
        <w:t>отвечает  на</w:t>
      </w:r>
      <w:proofErr w:type="gramEnd"/>
      <w:r w:rsidRPr="00BA499C">
        <w:rPr>
          <w:rFonts w:ascii="Times New Roman" w:hAnsi="Times New Roman" w:cs="Times New Roman"/>
          <w:sz w:val="28"/>
          <w:szCs w:val="28"/>
        </w:rPr>
        <w:t xml:space="preserve"> электронный экзаменационный билет, состоящий  из 3 вопросов. Перечень вопросов </w:t>
      </w:r>
      <w:proofErr w:type="gramStart"/>
      <w:r w:rsidRPr="00BA499C">
        <w:rPr>
          <w:rFonts w:ascii="Times New Roman" w:hAnsi="Times New Roman" w:cs="Times New Roman"/>
          <w:sz w:val="28"/>
          <w:szCs w:val="28"/>
        </w:rPr>
        <w:t>и  тема</w:t>
      </w:r>
      <w:proofErr w:type="gramEnd"/>
      <w:r w:rsidRPr="00BA499C">
        <w:rPr>
          <w:rFonts w:ascii="Times New Roman" w:hAnsi="Times New Roman" w:cs="Times New Roman"/>
          <w:sz w:val="28"/>
          <w:szCs w:val="28"/>
        </w:rPr>
        <w:t xml:space="preserve"> эссе формируются в случайном порядке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>, после авторизации поступающего</w:t>
      </w:r>
      <w:r w:rsidRPr="00BA499C">
        <w:rPr>
          <w:rFonts w:ascii="Times New Roman" w:hAnsi="Times New Roman" w:cs="Times New Roman"/>
          <w:sz w:val="28"/>
          <w:szCs w:val="28"/>
        </w:rPr>
        <w:t>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При сдач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A499C">
        <w:rPr>
          <w:rFonts w:ascii="Times New Roman" w:hAnsi="Times New Roman" w:cs="Times New Roman"/>
          <w:sz w:val="28"/>
          <w:szCs w:val="28"/>
        </w:rPr>
        <w:t xml:space="preserve"> вступительного экзамена поступающий самостоятельно выбирает очередность ответа по блокам.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Ответы претендентов кодируются и направляются в ОВПО в день сдачи вступительного экзамена.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Для осуществления контроля, за соблюдением правил проведения вступительного экзамена в РЦТ направляются администраторы вступительных экзаменов, которые выполняют функции дежурного по аудитории и по коридору.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Поступающие запускаются на вступительный экзамен при предъявлении оригинала документа, удостоверяющего личность (удостоверение личности или паспорт) при этом производится идентификация личности поступающего через сканер объемно-пространственной формы лица человека.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При запуске на экзамен используются металлоискатели ручного и рамочного типа. Применение металлоискателей при запуске на вступительный экзамен осуществляется в рамках обеспечения безопасности поступающих при проведении вступительного экзамена, а также недопущения попытки и проноса ими в здание запрещенных предметов шпаргалки, учебно-методическую литературу, калькулятор, фотоаппарат, мобильные средства связи, оснащенных функциями переноса информации (сотовые телефоны, планшеты,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Айпад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iPod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(Айпод),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(Смартфон), ноутбуки, плейеры, модемы (мобильные роутеры), использовать любые виды радио-электронной связи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-фай),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Блютуз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Dect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Дект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>), 3G (3 Джи), 4G (4 Джи), 5G (5 Джи), смарт часы, наушники проводные и беспроводные и прочее.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При выявлении запрещенных предметов при проверке металлоискателем в ходе запуска на вступительный экзамен, администратором вступительного экзамена совместно с наблюдателями составляется Акт и поступающий не допускается на вступительный экзамен.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При выявлении "подставного лица" в ходе запуска на вступительный экзамен в компьютерном формате, администратор вступительного экзамена в присутствии подставного лица составляет "Акт выявления подставного лица в ходе запуска на вступительный экзамен". 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Поступающие, вовлекшие "подставные лица" не допускаются на вступительный экзамен.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lastRenderedPageBreak/>
        <w:t>При проведении вступительного экзамена поступающему не допускается: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- выходить из аудитории (компьютерного класса) без разрешения и сопровождения администратора вступительного экзамена, выполняющего функции дежурного по коридору;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- выходить из аудитории (компьютерного класса) в первый и последний часы вступительного экзамена. При этом можно выходить из аудитории на не более 10 минут, не более 2-х раз; 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- переговариваться, пересаживаться с места на место;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- обмениваться документами и бумагами формата А4, выданные поступающему для работы;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- выносить из аудитории (компьютерного класса) документы и бумаги формата А4, выданные поступающему для работы;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- заносить в аудиторию (компьютерный класс) и использовать шпаргалки, учебно-методическую литературу, калькулятор, фотоаппарат, мобильные средства связи (пейджер, сотовые телефоны, планшеты,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Айпад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iPod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(Айпод),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(Смартфон), ноутбуки, плейеры, модемы (мобильные роутеры), использовать любые виды </w:t>
      </w:r>
      <w:proofErr w:type="gramStart"/>
      <w:r w:rsidRPr="00BA499C">
        <w:rPr>
          <w:rFonts w:ascii="Times New Roman" w:hAnsi="Times New Roman" w:cs="Times New Roman"/>
          <w:sz w:val="28"/>
          <w:szCs w:val="28"/>
        </w:rPr>
        <w:t>радио-электронной</w:t>
      </w:r>
      <w:proofErr w:type="gramEnd"/>
      <w:r w:rsidRPr="00BA499C">
        <w:rPr>
          <w:rFonts w:ascii="Times New Roman" w:hAnsi="Times New Roman" w:cs="Times New Roman"/>
          <w:sz w:val="28"/>
          <w:szCs w:val="28"/>
        </w:rPr>
        <w:t xml:space="preserve"> связи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-фай),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Блютуз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Dect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Дект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>), 3G (3 Джи), 4G (4 Джи), 5G (5 Джи), смарт часы, наушники проводные и беспроводные и прочее);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- шуметь перед или во время вступительного экзамена;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- забирать с собой бумаги формата А4, выданные перед началом вступительного экзамена;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- обсуждать и разглашать содержание тестовых заданий и экзаменационных вопросов;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- намеренная порча техники для использования тестирования и системы безопасности.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При этом допускается пользование калькулятором, таблицами Менделеева и растворимости солей, находящихся в интерфейсе для тестирования компьютера.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</w:rPr>
        <w:t>При нарушении поступающим вышеуказанных пунктов, администратором вступительного экзамена совместно с наблюдателями составляется Акт обнаружения запрещенных предметов и удаления из аудитории поступающего, нарушившего правила поведения в аудитории.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  <w:lang w:val="kk-KZ"/>
        </w:rPr>
        <w:t>В случае выявления подставного лица в ходе проведения экзамена в компьютерном формате, администратор вступительного экзамена в присутствии подставного лица составляет "Акт выявления подставного лица в ходе проведения вступительного экзамена". Подставное лицо удаляется из аудитории. Результаты вступительного экзамена не обрабатываются и подлежат аннулированию.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  <w:lang w:val="kk-KZ"/>
        </w:rPr>
        <w:t>Лица, вовлекшие на вступительный экзамен "подставных лиц", не допускаются на вступительный экзамен.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На период проведения вступительных экзаменов и зачисления в докторантуру в ОВПО создаются экзаменационные комиссии для проверки эссе 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 xml:space="preserve">и ответов на экзаменационные вопросы </w:t>
      </w:r>
      <w:r w:rsidRPr="00BA499C">
        <w:rPr>
          <w:rFonts w:ascii="Times New Roman" w:hAnsi="Times New Roman" w:cs="Times New Roman"/>
          <w:sz w:val="28"/>
          <w:szCs w:val="28"/>
        </w:rPr>
        <w:t>и апелляционные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 xml:space="preserve"> комиссии</w:t>
      </w:r>
      <w:r w:rsidRPr="00BA499C">
        <w:rPr>
          <w:rFonts w:ascii="Times New Roman" w:hAnsi="Times New Roman" w:cs="Times New Roman"/>
          <w:sz w:val="28"/>
          <w:szCs w:val="28"/>
        </w:rPr>
        <w:t xml:space="preserve"> по </w:t>
      </w:r>
      <w:r w:rsidRPr="00BA499C">
        <w:rPr>
          <w:rFonts w:ascii="Times New Roman" w:hAnsi="Times New Roman" w:cs="Times New Roman"/>
          <w:sz w:val="28"/>
          <w:szCs w:val="28"/>
        </w:rPr>
        <w:lastRenderedPageBreak/>
        <w:t>группам образовательных программ. Допускается создание одной экзаменационной комиссии по родственным направлениям подготовки кадров.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Экзаменационные комиссии по группам образовательных программ формируются из числа профессорско-преподавательского состава ОВПО, сотрудников ОВПО, имеющих ученую степень доктора или кандидата наук, или степень доктора философии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>) по соответствующему профилю.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В состав экзаменационной комиссии не входят члены апелляционной комиссии.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Состав экзаменационных комиссий с указанием их председателей утверждается приказом руководителя ОВПО и направляется в уполномоченный орган в области образования. 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Результаты вступительного экзамена объявляются на следующий день после проведения вступительных экзаменов. Поступающие могут ознакомиться с результатами вступительного экзамена в личном кабинете на следующий день после экзамена.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Заявление на апелляцию принимается на следующий день после объявления результатов вступительного экзамена на базе РЦТ с 13:00 до 13:30 часов.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Заявления на апелляцию рассматриваются апелляционной комиссией ОВПО в течение одного дня со дня подачи заявления.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Апелляция от лиц, поступающих в докторантуру по содержанию тестовых заданий и техническим причинам блока ТГО рассматривается Республиканской апелляционной комиссией НЦТ. 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Заявление на апелляцию по техническим причинам подается поступающим во время прохождения вступительного экзамена.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Апелляция по технической причине рассматривается в случае, в отсутствие фрагмента или текста в тестовых заданиях.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Рассмотрению подлежат конкретные факты, изложенные в заявлении на апелляцию.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При обнаружении отсутствующего фрагмента (текст, схемы, рисунки, таблицы) условия тестового задания, в результате которого невозможно определить правильный ответ, поступающий делает пометку на экране во вкладке "техническая апелляция".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Апелляция по содержанию тестовых заданий рассматривается в случаях: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1) правильный ответ не совпадает с кодом правильных ответов (указывается вариант правильного ответа);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2) отсутствует правильный ответ;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lastRenderedPageBreak/>
        <w:t>4) некорректно составленное тестовое задание;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При подаче заявления по содержанию для пересмотра тестовых заданий поступающий указывает мотивированное обоснование (полное пояснение).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Заявления на апелляцию по пересмотру всех тестовых заданий без указания мотивированного основания (полное пояснение, пошаговое решение задач) рассмотрению не подлежат. 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Апелляция по результатам эссе и экзамена по профилю проводится апелляционными комиссиями ОВПО.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По результатам онлайн апелляции в личном кабинете поступающего отображаются результаты вступительного экзамена с учетом апелляции.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</w:rPr>
        <w:t>По результатам вступительного экзамена выдается электронный сертификат, который подтверждается на сайте НЦТ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После завершения вступительных экзаменов НЦТ осуществляет анализ записей видеонаблюдения вступительного экзамена.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В случае обнаружения использования поступающим во время вступительного экзамена одного из запрещенных предметов, результаты вступительного экзамена аннулируются. Аннулирование результатов конкурса о присуждении образовательного гранта за счет средств республиканского бюджета осуществляется приказом уполномоченного органа в области образования, в течение календарного года.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НЦТ после завершения вступительного экзамена до 25 августа календарного года осуществляет просмотр записей видеонаблюдения вступительного экзамена.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В случае обнаружения использования поступающим во время вступительного экзамена запрещенных предметов, НЦТ составляется Акт об обнаружении использования во время вступительного экзамена запрещенных предметов и направляется в 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уполномоченный орган в области образования </w:t>
      </w:r>
      <w:r w:rsidRPr="00BA499C">
        <w:rPr>
          <w:rFonts w:ascii="Times New Roman" w:hAnsi="Times New Roman" w:cs="Times New Roman"/>
          <w:sz w:val="28"/>
          <w:szCs w:val="28"/>
        </w:rPr>
        <w:t>с подтверждающими материалами.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 xml:space="preserve"> Далее р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езультаты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вступительного экзамена, аннулируются приказом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уполномоченн</w:t>
      </w:r>
      <w:proofErr w:type="spellEnd"/>
      <w:r w:rsidRPr="00BA499C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Pr="00BA499C">
        <w:rPr>
          <w:rFonts w:ascii="Times New Roman" w:hAnsi="Times New Roman" w:cs="Times New Roman"/>
          <w:sz w:val="28"/>
          <w:szCs w:val="28"/>
        </w:rPr>
        <w:t>орган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A499C">
        <w:rPr>
          <w:rFonts w:ascii="Times New Roman" w:hAnsi="Times New Roman" w:cs="Times New Roman"/>
          <w:sz w:val="28"/>
          <w:szCs w:val="28"/>
        </w:rPr>
        <w:t xml:space="preserve"> в области образования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После аннулирования результатов вступительного экзамена </w:t>
      </w:r>
      <w:r w:rsidRPr="00BA499C">
        <w:rPr>
          <w:rFonts w:ascii="Times New Roman" w:hAnsi="Times New Roman" w:cs="Times New Roman"/>
          <w:sz w:val="28"/>
          <w:szCs w:val="28"/>
          <w:lang w:val="kk-KZ"/>
        </w:rPr>
        <w:t xml:space="preserve">ОВПО </w:t>
      </w:r>
      <w:r w:rsidRPr="00BA499C">
        <w:rPr>
          <w:rFonts w:ascii="Times New Roman" w:hAnsi="Times New Roman" w:cs="Times New Roman"/>
          <w:sz w:val="28"/>
          <w:szCs w:val="28"/>
        </w:rPr>
        <w:t>направляет уведомление поступающим.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Лица, поступающие на группы образовательных программ областей образования «Педагогические науки», «Естественные науки, математика и статистика», «Информационно-коммуникационные технологии», «Инженерные, обрабатывающие и строительные отрасли», а также направлений подготовки кадров «Гуманитарные науки», «Социальные науки», «Бизнес и управление» освобождаются от вступительных экзаменов в докторантуру при наличии международного сертификата о сдаче стандартизированного теста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Graduate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Examinations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грэдуэйт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рекорд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экзаменейшен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>) GRE с баллами согласно приказу 600 от 31 октября 2018 года.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Подлинность и срок действия представляемых сертификатов проверяются приемными комиссиями ОВПО.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</w:rPr>
        <w:t>Список зачисленных в ОВПО по госзаказу публикуется на сайте ОВПО до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499C">
        <w:rPr>
          <w:rFonts w:ascii="Times New Roman" w:hAnsi="Times New Roman" w:cs="Times New Roman"/>
          <w:sz w:val="28"/>
          <w:szCs w:val="28"/>
        </w:rPr>
        <w:t xml:space="preserve"> августа. 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A499C">
        <w:rPr>
          <w:rFonts w:ascii="Times New Roman" w:hAnsi="Times New Roman" w:cs="Times New Roman"/>
          <w:sz w:val="28"/>
          <w:szCs w:val="28"/>
          <w:lang w:val="kk-KZ"/>
        </w:rPr>
        <w:lastRenderedPageBreak/>
        <w:t>В случае одинаковых показателей конкурсных баллов, преимущественное право при зачислении в докторантуру получают лица, имеющие наиболее высокую оценку по профилю группы образовательной программы. Затем учитываются научные достижения, соответствующие профилю образовательной программы: научные публикации, в том числе в рейтинговых научных изданиях, входящих в 1, 2 квартиль по данным Journal Citation Reports базы данных Web of science компании Clarivate Analytics за последние 3 календарных года; свидетельства о научных разработках; сертификаты о присуждении научных стипендий, грантов; грамоты/дипломы за участие в научных конференциях и конкурсах.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Лица, завершившие зарубежные ОВПО в странах государственным или официальным языком которых, является английский и имеющих специализированную аккредитацию зарубежных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органов, включенных в реестры и (или) ассоциации </w:t>
      </w:r>
      <w:proofErr w:type="spellStart"/>
      <w:r w:rsidRPr="00BA499C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BA499C">
        <w:rPr>
          <w:rFonts w:ascii="Times New Roman" w:hAnsi="Times New Roman" w:cs="Times New Roman"/>
          <w:sz w:val="28"/>
          <w:szCs w:val="28"/>
        </w:rPr>
        <w:t xml:space="preserve"> органов государств – членов Организации экономического сотрудничества и развития (ОЭСР) в течение 5 лет не предоставляют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Поступающие в ОВПО, подведомственные Министерству культуры и спорта Республики Казахстан и Министерству здравоохранения Республики Казахстан сдают вступительные экзамены на базе своих ОВПО.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Прием иностранцев в докторантуру осуществляется на платной основе.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Казахстан, за исключением стипендиальной программы по программам магистратуры.</w:t>
      </w:r>
    </w:p>
    <w:p w:rsidR="005C5B6B" w:rsidRPr="00BA499C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 xml:space="preserve">Прием иностранных граждан на обучение в ОВПО или научные организации на платной основе осуществляется по результатам собеседования, проводимого приемными комиссиями ОВПО или научных организаций в течение календарного года. </w:t>
      </w:r>
    </w:p>
    <w:p w:rsidR="005C5B6B" w:rsidRDefault="005C5B6B" w:rsidP="005C5B6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A499C">
        <w:rPr>
          <w:rFonts w:ascii="Times New Roman" w:hAnsi="Times New Roman" w:cs="Times New Roman"/>
          <w:sz w:val="28"/>
          <w:szCs w:val="28"/>
        </w:rPr>
        <w:t>Проходной балл для поступления в докторантуру по государственному образовательному заказу – 75 баллов, проходной балл для поступления в докторантуру на платной основе – 50 баллов</w:t>
      </w:r>
      <w:r>
        <w:rPr>
          <w:rFonts w:ascii="Times New Roman" w:hAnsi="Times New Roman" w:cs="Times New Roman"/>
          <w:sz w:val="28"/>
          <w:szCs w:val="28"/>
        </w:rPr>
        <w:t xml:space="preserve"> (научно-педагогическое направление)</w:t>
      </w:r>
      <w:r w:rsidRPr="00BA499C">
        <w:rPr>
          <w:rFonts w:ascii="Times New Roman" w:hAnsi="Times New Roman" w:cs="Times New Roman"/>
          <w:sz w:val="28"/>
          <w:szCs w:val="28"/>
        </w:rPr>
        <w:t>.</w:t>
      </w:r>
    </w:p>
    <w:p w:rsidR="00435592" w:rsidRDefault="005C5B6B">
      <w:bookmarkStart w:id="0" w:name="_GoBack"/>
      <w:bookmarkEnd w:id="0"/>
    </w:p>
    <w:sectPr w:rsidR="0043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6B"/>
    <w:rsid w:val="000C1DFC"/>
    <w:rsid w:val="001E77D6"/>
    <w:rsid w:val="005C5B6B"/>
    <w:rsid w:val="006125EF"/>
    <w:rsid w:val="009C2A44"/>
    <w:rsid w:val="009D71EC"/>
    <w:rsid w:val="00B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34A98-F7B2-4979-BA4A-BF1F5EB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6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Дюсенова Алуа Жакановна</dc:creator>
  <cp:keywords/>
  <dc:description/>
  <cp:lastModifiedBy>Дюсенова Алуа Жакановна</cp:lastModifiedBy>
  <cp:revision>1</cp:revision>
  <dcterms:created xsi:type="dcterms:W3CDTF">2021-06-24T06:21:00Z</dcterms:created>
  <dcterms:modified xsi:type="dcterms:W3CDTF">2021-06-24T06:21:00Z</dcterms:modified>
</cp:coreProperties>
</file>