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6A" w:rsidRDefault="00A279C2" w:rsidP="00EE386A">
      <w:r>
        <w:t xml:space="preserve"> </w:t>
      </w:r>
      <w:r w:rsidR="00EE386A" w:rsidRPr="00A279C2">
        <w:rPr>
          <w:b/>
        </w:rPr>
        <w:t xml:space="preserve">«Электроэнергетика» мамандығы </w:t>
      </w:r>
      <w:proofErr w:type="spellStart"/>
      <w:r w:rsidR="00EE386A" w:rsidRPr="00A279C2">
        <w:rPr>
          <w:b/>
        </w:rPr>
        <w:t>бойынша</w:t>
      </w:r>
      <w:proofErr w:type="spellEnd"/>
      <w:r w:rsidR="00EE386A" w:rsidRPr="00A279C2">
        <w:rPr>
          <w:b/>
        </w:rPr>
        <w:t xml:space="preserve"> </w:t>
      </w:r>
      <w:proofErr w:type="spellStart"/>
      <w:r w:rsidR="00EE386A" w:rsidRPr="00A279C2">
        <w:rPr>
          <w:b/>
        </w:rPr>
        <w:t>емтихан</w:t>
      </w:r>
      <w:proofErr w:type="spellEnd"/>
      <w:r w:rsidR="00EE386A" w:rsidRPr="00A279C2">
        <w:rPr>
          <w:b/>
        </w:rPr>
        <w:t xml:space="preserve"> сұрақтарының тақырыптары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Максималды</w:t>
      </w:r>
      <w:proofErr w:type="spellEnd"/>
      <w:r>
        <w:t xml:space="preserve"> ток </w:t>
      </w:r>
      <w:r w:rsidRPr="00A279C2">
        <w:t>қорғауы</w:t>
      </w:r>
      <w:r>
        <w:t>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r w:rsidRPr="00A279C2">
        <w:t>Ток отсечкасы</w:t>
      </w:r>
      <w:r>
        <w:t>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Ток </w:t>
      </w:r>
      <w:proofErr w:type="spellStart"/>
      <w:r>
        <w:t>трансформаторлары</w:t>
      </w:r>
      <w:proofErr w:type="spellEnd"/>
      <w:r>
        <w:t>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фазалы</w:t>
      </w:r>
      <w:proofErr w:type="spellEnd"/>
      <w:r>
        <w:t xml:space="preserve"> </w:t>
      </w:r>
      <w:proofErr w:type="spellStart"/>
      <w:r>
        <w:t>жерге</w:t>
      </w:r>
      <w:proofErr w:type="spellEnd"/>
      <w:r>
        <w:t xml:space="preserve"> тұйықталудан ток қорғанысы.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Жерге</w:t>
      </w:r>
      <w:proofErr w:type="spellEnd"/>
      <w:r>
        <w:t xml:space="preserve"> қысқа тұйықталудан ток қорғанысы.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r w:rsidRPr="00A279C2">
        <w:t>Токтық</w:t>
      </w:r>
      <w:r>
        <w:t xml:space="preserve"> бағытталған қорғаныс</w:t>
      </w:r>
      <w:r w:rsidRPr="00A279C2">
        <w:t>ы</w:t>
      </w:r>
      <w:r>
        <w:t>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r w:rsidRPr="00A279C2">
        <w:t>Линияның</w:t>
      </w:r>
      <w:r>
        <w:t xml:space="preserve">, трансформатордың, генератордың </w:t>
      </w:r>
      <w:proofErr w:type="spellStart"/>
      <w:r>
        <w:t>дифференциалды</w:t>
      </w:r>
      <w:proofErr w:type="spellEnd"/>
      <w:r>
        <w:t xml:space="preserve"> қорғанысы.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r w:rsidRPr="00A279C2">
        <w:t>Линиялардың</w:t>
      </w:r>
      <w:r>
        <w:t xml:space="preserve"> дифференциалды-фазалық қорғанысы.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Автоматты</w:t>
      </w:r>
      <w:proofErr w:type="spellEnd"/>
      <w:r>
        <w:t xml:space="preserve"> қайта қосу.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Қашықтықтан қорғау.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Дифференциалды</w:t>
      </w:r>
      <w:proofErr w:type="spellEnd"/>
      <w:r>
        <w:t xml:space="preserve"> көлденең ток бағытталған қорғаныс.</w:t>
      </w:r>
    </w:p>
    <w:p w:rsidR="00EE386A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Резервті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қосу.</w:t>
      </w:r>
    </w:p>
    <w:p w:rsidR="005F63E1" w:rsidRDefault="00EE386A" w:rsidP="00A279C2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Релелік</w:t>
      </w:r>
      <w:proofErr w:type="spellEnd"/>
      <w:r>
        <w:t xml:space="preserve"> қорғаныстың мақсаты, оның </w:t>
      </w:r>
      <w:proofErr w:type="spellStart"/>
      <w:r>
        <w:t>функциялары</w:t>
      </w:r>
      <w:proofErr w:type="spellEnd"/>
      <w:r>
        <w:t xml:space="preserve"> және оған қойылатын </w:t>
      </w:r>
      <w:proofErr w:type="spellStart"/>
      <w:r>
        <w:t>талаптар</w:t>
      </w:r>
      <w:proofErr w:type="spellEnd"/>
      <w:r>
        <w:t>.</w:t>
      </w:r>
    </w:p>
    <w:p w:rsidR="000B0B6F" w:rsidRPr="000B0B6F" w:rsidRDefault="000B0B6F" w:rsidP="000B0B6F">
      <w:pPr>
        <w:jc w:val="center"/>
        <w:rPr>
          <w:b/>
        </w:rPr>
      </w:pPr>
      <w:r w:rsidRPr="000B0B6F">
        <w:rPr>
          <w:b/>
        </w:rPr>
        <w:t>Литература</w:t>
      </w:r>
    </w:p>
    <w:p w:rsidR="005F63E1" w:rsidRPr="000B0B6F" w:rsidRDefault="000B0B6F" w:rsidP="000B0B6F">
      <w:pPr>
        <w:pStyle w:val="a3"/>
        <w:numPr>
          <w:ilvl w:val="0"/>
          <w:numId w:val="4"/>
        </w:numPr>
      </w:pPr>
      <w:r w:rsidRPr="000B0B6F">
        <w:t>Андреев В.А. Релейная защита и автоматика систем электроснабжения. Высш. шк., Москва. 2008.</w:t>
      </w:r>
    </w:p>
    <w:p w:rsidR="000B0B6F" w:rsidRPr="000B0B6F" w:rsidRDefault="000B0B6F" w:rsidP="000B0B6F">
      <w:pPr>
        <w:pStyle w:val="a3"/>
        <w:numPr>
          <w:ilvl w:val="0"/>
          <w:numId w:val="4"/>
        </w:numPr>
      </w:pPr>
      <w:r w:rsidRPr="000B0B6F">
        <w:t xml:space="preserve">Федосеев А. М., Федосеев М. А. Релейная защита электроэнергетических систем. М.: </w:t>
      </w:r>
      <w:proofErr w:type="spellStart"/>
      <w:r w:rsidRPr="000B0B6F">
        <w:t>Энергоатомиздат</w:t>
      </w:r>
      <w:proofErr w:type="spellEnd"/>
      <w:r w:rsidRPr="000B0B6F">
        <w:t>, 1992. – 528 с.</w:t>
      </w:r>
    </w:p>
    <w:p w:rsidR="000B0B6F" w:rsidRDefault="000B0B6F" w:rsidP="000B0B6F">
      <w:pPr>
        <w:pStyle w:val="a3"/>
        <w:numPr>
          <w:ilvl w:val="0"/>
          <w:numId w:val="4"/>
        </w:numPr>
      </w:pPr>
      <w:proofErr w:type="spellStart"/>
      <w:r>
        <w:t>Чернобровов</w:t>
      </w:r>
      <w:proofErr w:type="spellEnd"/>
      <w:r>
        <w:t xml:space="preserve"> Н.В. Релейная защита. Учебное пособие для техникумов. М.: Энергия, 1971. – 624 с.</w:t>
      </w:r>
    </w:p>
    <w:p w:rsidR="000B0B6F" w:rsidRDefault="000B0B6F" w:rsidP="000B0B6F">
      <w:pPr>
        <w:pStyle w:val="a3"/>
        <w:numPr>
          <w:ilvl w:val="0"/>
          <w:numId w:val="4"/>
        </w:numPr>
      </w:pPr>
      <w:r>
        <w:t xml:space="preserve">Беркович М.А., Гладышев В.А., </w:t>
      </w:r>
      <w:proofErr w:type="spellStart"/>
      <w:r>
        <w:t>Семонов</w:t>
      </w:r>
      <w:proofErr w:type="spellEnd"/>
      <w:r>
        <w:t xml:space="preserve"> В.А. Автоматика энергосистем. М.: </w:t>
      </w:r>
      <w:proofErr w:type="spellStart"/>
      <w:r>
        <w:t>Энергоатомиздат</w:t>
      </w:r>
      <w:proofErr w:type="spellEnd"/>
      <w:r>
        <w:t>, 1991. – 240 с.</w:t>
      </w:r>
    </w:p>
    <w:sectPr w:rsidR="000B0B6F" w:rsidSect="00C8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9C8"/>
    <w:multiLevelType w:val="hybridMultilevel"/>
    <w:tmpl w:val="4FA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3E2D"/>
    <w:multiLevelType w:val="hybridMultilevel"/>
    <w:tmpl w:val="83A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544A"/>
    <w:multiLevelType w:val="singleLevel"/>
    <w:tmpl w:val="44942DE0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24"/>
      </w:rPr>
    </w:lvl>
  </w:abstractNum>
  <w:abstractNum w:abstractNumId="3">
    <w:nsid w:val="767C321C"/>
    <w:multiLevelType w:val="hybridMultilevel"/>
    <w:tmpl w:val="83A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4A2E"/>
    <w:rsid w:val="00052138"/>
    <w:rsid w:val="000B0B6F"/>
    <w:rsid w:val="004B2B4F"/>
    <w:rsid w:val="005F63E1"/>
    <w:rsid w:val="00704A2E"/>
    <w:rsid w:val="008254B0"/>
    <w:rsid w:val="00A279C2"/>
    <w:rsid w:val="00C85D18"/>
    <w:rsid w:val="00EA5722"/>
    <w:rsid w:val="00E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2E"/>
    <w:pPr>
      <w:ind w:left="720"/>
      <w:contextualSpacing/>
    </w:pPr>
  </w:style>
  <w:style w:type="paragraph" w:customStyle="1" w:styleId="references">
    <w:name w:val="references"/>
    <w:rsid w:val="000B0B6F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Бауыржан Машрапов</dc:creator>
  <cp:lastModifiedBy>Бауыржан</cp:lastModifiedBy>
  <cp:revision>2</cp:revision>
  <dcterms:created xsi:type="dcterms:W3CDTF">2021-06-22T09:44:00Z</dcterms:created>
  <dcterms:modified xsi:type="dcterms:W3CDTF">2021-06-22T09:44:00Z</dcterms:modified>
</cp:coreProperties>
</file>