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E8" w:rsidRPr="003676E8" w:rsidRDefault="003676E8" w:rsidP="003676E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6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 қандай мансаптық перспективаларды қарастырасыз?</w:t>
      </w:r>
    </w:p>
    <w:p w:rsidR="003676E8" w:rsidRPr="003676E8" w:rsidRDefault="003676E8" w:rsidP="003676E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Педагогикалық мамандықты таңдаудағы мотивациялық </w:t>
      </w:r>
      <w:r w:rsidRPr="003676E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құрамдас</w:t>
      </w:r>
    </w:p>
    <w:p w:rsidR="003676E8" w:rsidRPr="003676E8" w:rsidRDefault="003676E8" w:rsidP="003676E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Неліктен Қазақстанда психолог мамандығы толық көлемде сұранысқа ие емес?</w:t>
      </w:r>
    </w:p>
    <w:p w:rsidR="003676E8" w:rsidRPr="003676E8" w:rsidRDefault="003676E8" w:rsidP="003676E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Қашықтықтан білім беру жағдайындағы педагог-психологтың рөлі</w:t>
      </w:r>
    </w:p>
    <w:p w:rsidR="003676E8" w:rsidRPr="003676E8" w:rsidRDefault="003676E8" w:rsidP="003676E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 </w:t>
      </w:r>
      <w:r w:rsidRPr="003676E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беру </w:t>
      </w:r>
      <w:r w:rsidRPr="0036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басқармасының заманауи сипатының ерекшелігі неде?</w:t>
      </w:r>
    </w:p>
    <w:p w:rsidR="003676E8" w:rsidRPr="003676E8" w:rsidRDefault="003676E8" w:rsidP="003676E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 </w:t>
      </w:r>
      <w:r w:rsidRPr="003676E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өзгеруі мен дамуының а</w:t>
      </w:r>
      <w:r w:rsidRPr="0036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расында қандай айырмашылық </w:t>
      </w:r>
      <w:r w:rsidRPr="003676E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бар</w:t>
      </w:r>
      <w:r w:rsidRPr="0036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Мектептің дамуы қандай өзгерістерге байланысты болуы мүмкін?</w:t>
      </w:r>
    </w:p>
    <w:p w:rsidR="003676E8" w:rsidRPr="003676E8" w:rsidRDefault="003676E8" w:rsidP="003676E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ЖОО-дағы инклюзивті білім беру </w:t>
      </w:r>
      <w:r w:rsidRPr="003676E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мәселесін шешу жолдары және проблематикасы</w:t>
      </w:r>
    </w:p>
    <w:p w:rsidR="003676E8" w:rsidRPr="003676E8" w:rsidRDefault="003676E8" w:rsidP="003676E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Қазіргі психологиялық-педагогикалық зерттеулерде әдіснамалық және тұжырымдамалық тәсілдерді қалай ажыратуға болады?</w:t>
      </w:r>
    </w:p>
    <w:p w:rsidR="003676E8" w:rsidRPr="003676E8" w:rsidRDefault="003676E8" w:rsidP="003676E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ЖОО-дағы заманауи білім берудің өзекті мәселелері</w:t>
      </w:r>
    </w:p>
    <w:p w:rsidR="003676E8" w:rsidRPr="003676E8" w:rsidRDefault="003676E8" w:rsidP="003676E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Пандемия кезіндегі қашықтықтан білім беру мәселелері</w:t>
      </w:r>
    </w:p>
    <w:p w:rsidR="003676E8" w:rsidRPr="003676E8" w:rsidRDefault="003676E8" w:rsidP="003676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E8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«Центениалдар» ұрпағы:  оқыту мен тәрбиелеудің жаңа тәсілдері</w:t>
      </w:r>
    </w:p>
    <w:p w:rsidR="003676E8" w:rsidRPr="003676E8" w:rsidRDefault="003676E8" w:rsidP="003676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E8">
        <w:rPr>
          <w:rFonts w:ascii="Times New Roman" w:eastAsia="Times New Roman" w:hAnsi="Times New Roman" w:cs="Times New Roman"/>
          <w:sz w:val="28"/>
          <w:szCs w:val="28"/>
          <w:lang w:eastAsia="ru-RU"/>
        </w:rPr>
        <w:t>Жоғары мектепте оқытудың тиімділігі: жаңа формалар мен әдістерді</w:t>
      </w:r>
    </w:p>
    <w:p w:rsidR="003676E8" w:rsidRPr="003676E8" w:rsidRDefault="003676E8" w:rsidP="003676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E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енгізу мәселелері.</w:t>
      </w:r>
    </w:p>
    <w:p w:rsidR="003676E8" w:rsidRPr="003676E8" w:rsidRDefault="003676E8" w:rsidP="003676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E8">
        <w:rPr>
          <w:rFonts w:ascii="Times New Roman" w:eastAsia="Times New Roman" w:hAnsi="Times New Roman" w:cs="Times New Roman"/>
          <w:sz w:val="28"/>
          <w:szCs w:val="28"/>
          <w:lang w:eastAsia="ru-RU"/>
        </w:rPr>
        <w:t>Мұғалімнің жеке өсуі мен өзін-өзі тану мүмкіндіктері</w:t>
      </w:r>
    </w:p>
    <w:p w:rsidR="003676E8" w:rsidRPr="003676E8" w:rsidRDefault="003676E8" w:rsidP="003676E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Ізгілендіру жоғары білім беруді жаңғыртудың құндылық негізі ретінде.</w:t>
      </w:r>
    </w:p>
    <w:p w:rsidR="003676E8" w:rsidRPr="003676E8" w:rsidRDefault="003676E8" w:rsidP="003676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Еуропалық білім берудің бірыңғай кеңістігін дамыту. ҚР білім беруді жаңғырту. Болон процесі.</w:t>
      </w:r>
    </w:p>
    <w:bookmarkEnd w:id="0"/>
    <w:p w:rsidR="00FC0ED6" w:rsidRPr="003676E8" w:rsidRDefault="00FC0ED6"/>
    <w:sectPr w:rsidR="00FC0ED6" w:rsidRPr="0036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06E57"/>
    <w:multiLevelType w:val="hybridMultilevel"/>
    <w:tmpl w:val="83A6D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42B3A"/>
    <w:multiLevelType w:val="hybridMultilevel"/>
    <w:tmpl w:val="35660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A4D05"/>
    <w:multiLevelType w:val="hybridMultilevel"/>
    <w:tmpl w:val="19065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468C9"/>
    <w:multiLevelType w:val="hybridMultilevel"/>
    <w:tmpl w:val="4844A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03"/>
    <w:rsid w:val="00074503"/>
    <w:rsid w:val="00195C5A"/>
    <w:rsid w:val="003676E8"/>
    <w:rsid w:val="003906CC"/>
    <w:rsid w:val="00401092"/>
    <w:rsid w:val="005B33CF"/>
    <w:rsid w:val="00FC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F0553-033C-4DD9-80B4-D2DC40D6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FC0ED6"/>
  </w:style>
  <w:style w:type="paragraph" w:styleId="a3">
    <w:name w:val="List Paragraph"/>
    <w:basedOn w:val="a"/>
    <w:uiPriority w:val="34"/>
    <w:qFormat/>
    <w:rsid w:val="00401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7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7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5B1A8-5169-47C7-A2D9-90D0CB72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161</Words>
  <Characters>921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Курбанбаева Севара Гулом кызы</cp:lastModifiedBy>
  <cp:revision>5</cp:revision>
  <dcterms:created xsi:type="dcterms:W3CDTF">2022-06-29T09:04:00Z</dcterms:created>
  <dcterms:modified xsi:type="dcterms:W3CDTF">2022-07-26T09:47:00Z</dcterms:modified>
</cp:coreProperties>
</file>